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24A2" w14:textId="74604319" w:rsidR="00C15314" w:rsidRPr="00436D2F" w:rsidRDefault="00C15314" w:rsidP="00C15314">
      <w:pPr>
        <w:autoSpaceDE w:val="0"/>
        <w:autoSpaceDN w:val="0"/>
        <w:bidi/>
        <w:adjustRightInd w:val="0"/>
        <w:spacing w:after="0" w:line="240" w:lineRule="auto"/>
        <w:rPr>
          <w:rFonts w:ascii="Arial" w:hAnsi="Arial" w:cs="Arial"/>
          <w:rtl/>
        </w:rPr>
      </w:pPr>
      <w:r w:rsidRPr="00436D2F">
        <w:rPr>
          <w:rFonts w:ascii="Arial" w:hAnsi="Arial" w:cs="Arial"/>
          <w:b/>
          <w:bCs/>
          <w:color w:val="000000"/>
          <w:rtl/>
        </w:rPr>
        <w:t>ויקרא פרק יח</w:t>
      </w:r>
      <w:r w:rsidRPr="00436D2F">
        <w:rPr>
          <w:rFonts w:ascii="Arial" w:hAnsi="Arial" w:cs="Arial"/>
        </w:rPr>
        <w:t xml:space="preserve"> </w:t>
      </w:r>
    </w:p>
    <w:p w14:paraId="4D57CD45" w14:textId="2BFB18FC" w:rsidR="00652E9B" w:rsidRPr="00436D2F" w:rsidRDefault="00C15314" w:rsidP="00C15314">
      <w:pPr>
        <w:autoSpaceDE w:val="0"/>
        <w:autoSpaceDN w:val="0"/>
        <w:bidi/>
        <w:adjustRightInd w:val="0"/>
        <w:spacing w:after="0" w:line="240" w:lineRule="auto"/>
        <w:rPr>
          <w:rFonts w:ascii="Arial" w:hAnsi="Arial" w:cs="Arial"/>
          <w:color w:val="000000"/>
          <w:sz w:val="28"/>
          <w:szCs w:val="28"/>
        </w:rPr>
      </w:pPr>
      <w:r w:rsidRPr="00436D2F">
        <w:rPr>
          <w:rFonts w:ascii="Arial" w:hAnsi="Arial" w:cs="Arial"/>
          <w:color w:val="000000"/>
          <w:sz w:val="28"/>
          <w:szCs w:val="28"/>
          <w:rtl/>
        </w:rPr>
        <w:t>(ד) אֶת־מִשְׁפָּטַ֧י תַּעֲשׂ֛וּ וְאֶת־חֻקֹּתַ֥י תִּשְׁמְר֖וּ לָלֶ֣כֶת בָּהֶ֑ם אֲנִ֖י יְקֹוָ֥ק אֱלֹהֵיכֶֽם:</w:t>
      </w:r>
    </w:p>
    <w:p w14:paraId="0AAA6438" w14:textId="46EB9C34" w:rsidR="00C15314" w:rsidRDefault="003709EF" w:rsidP="00436D2F">
      <w:pPr>
        <w:spacing w:after="0"/>
        <w:rPr>
          <w:rStyle w:val="coversetext"/>
          <w:rFonts w:ascii="Arial" w:hAnsi="Arial" w:cs="Arial"/>
          <w:color w:val="000000"/>
          <w:sz w:val="24"/>
          <w:szCs w:val="24"/>
          <w:shd w:val="clear" w:color="auto" w:fill="FFFFFF"/>
        </w:rPr>
      </w:pPr>
      <w:hyperlink r:id="rId5" w:anchor="v4" w:history="1">
        <w:r w:rsidRPr="00436D2F">
          <w:rPr>
            <w:rStyle w:val="Hyperlink"/>
            <w:rFonts w:ascii="Arial" w:hAnsi="Arial" w:cs="Arial"/>
            <w:b/>
            <w:bCs/>
            <w:sz w:val="24"/>
            <w:szCs w:val="24"/>
            <w:shd w:val="clear" w:color="auto" w:fill="FFFFFF"/>
          </w:rPr>
          <w:t>4</w:t>
        </w:r>
      </w:hyperlink>
      <w:r w:rsidRPr="00436D2F">
        <w:rPr>
          <w:rStyle w:val="coversetext"/>
          <w:rFonts w:ascii="Arial" w:hAnsi="Arial" w:cs="Arial"/>
          <w:color w:val="000000"/>
          <w:sz w:val="24"/>
          <w:szCs w:val="24"/>
          <w:shd w:val="clear" w:color="auto" w:fill="FFFFFF"/>
        </w:rPr>
        <w:t>You shall fulfill My ordinances and observe My statutes, to follow them. I am the Lord, your God.</w:t>
      </w:r>
    </w:p>
    <w:p w14:paraId="09A6A60E" w14:textId="1913EDC5" w:rsidR="00604270" w:rsidRPr="00604270" w:rsidRDefault="00604270" w:rsidP="00604270">
      <w:pPr>
        <w:autoSpaceDE w:val="0"/>
        <w:autoSpaceDN w:val="0"/>
        <w:bidi/>
        <w:adjustRightInd w:val="0"/>
        <w:spacing w:after="0" w:line="240" w:lineRule="auto"/>
        <w:rPr>
          <w:rFonts w:ascii="Arial" w:hAnsi="Arial" w:cs="Arial"/>
          <w:rtl/>
        </w:rPr>
      </w:pPr>
      <w:r w:rsidRPr="00604270">
        <w:rPr>
          <w:rFonts w:ascii="Arial" w:hAnsi="Arial" w:cs="Arial"/>
          <w:b/>
          <w:bCs/>
          <w:color w:val="000000"/>
          <w:rtl/>
        </w:rPr>
        <w:t>ספרא אחרי מות פרשה ח פרק יג</w:t>
      </w:r>
      <w:r w:rsidRPr="00604270">
        <w:rPr>
          <w:rFonts w:ascii="Arial" w:hAnsi="Arial" w:cs="Arial"/>
        </w:rPr>
        <w:t xml:space="preserve"> </w:t>
      </w:r>
    </w:p>
    <w:p w14:paraId="57D463E9" w14:textId="593D207B" w:rsidR="00436D2F" w:rsidRPr="00232133" w:rsidRDefault="00604270" w:rsidP="00604270">
      <w:pPr>
        <w:bidi/>
        <w:spacing w:after="0"/>
        <w:rPr>
          <w:sz w:val="20"/>
          <w:szCs w:val="20"/>
        </w:rPr>
      </w:pPr>
      <w:r>
        <w:rPr>
          <w:rFonts w:ascii="Arial" w:hAnsi="Arial" w:cs="Arial"/>
          <w:color w:val="800000"/>
          <w:sz w:val="28"/>
          <w:szCs w:val="28"/>
          <w:rtl/>
        </w:rPr>
        <w:t>(יא)</w:t>
      </w:r>
      <w:r>
        <w:rPr>
          <w:rFonts w:ascii="Arial" w:hAnsi="Arial" w:cs="Arial"/>
          <w:color w:val="000000"/>
          <w:sz w:val="28"/>
          <w:szCs w:val="28"/>
          <w:rtl/>
        </w:rPr>
        <w:t xml:space="preserve"> ללכת בהם </w:t>
      </w:r>
      <w:r w:rsidRPr="00B237BD">
        <w:rPr>
          <w:rFonts w:ascii="Arial" w:hAnsi="Arial" w:cs="Arial"/>
          <w:b/>
          <w:bCs/>
          <w:color w:val="000000"/>
          <w:sz w:val="28"/>
          <w:szCs w:val="28"/>
          <w:rtl/>
        </w:rPr>
        <w:t>עשם עקר ואל תעשם טפלה</w:t>
      </w:r>
      <w:r>
        <w:rPr>
          <w:rFonts w:ascii="Arial" w:hAnsi="Arial" w:cs="Arial"/>
          <w:color w:val="000000"/>
          <w:sz w:val="28"/>
          <w:szCs w:val="28"/>
          <w:rtl/>
        </w:rPr>
        <w:t xml:space="preserve">, ללכת בהם שלא יהא משאך ומתנך אלא בהם שלא תערב בהם דברים אחרים בעולם, </w:t>
      </w:r>
      <w:r w:rsidRPr="00B237BD">
        <w:rPr>
          <w:rFonts w:ascii="Arial" w:hAnsi="Arial" w:cs="Arial"/>
          <w:b/>
          <w:bCs/>
          <w:color w:val="000000"/>
          <w:sz w:val="28"/>
          <w:szCs w:val="28"/>
          <w:rtl/>
        </w:rPr>
        <w:t xml:space="preserve">שלא תאמר למדתי חכמת ישראל אלמוד חכמת אומות העולם </w:t>
      </w:r>
      <w:r>
        <w:rPr>
          <w:rFonts w:ascii="Arial" w:hAnsi="Arial" w:cs="Arial"/>
          <w:color w:val="000000"/>
          <w:sz w:val="28"/>
          <w:szCs w:val="28"/>
          <w:rtl/>
        </w:rPr>
        <w:t xml:space="preserve">ת"ל ללכת בהם אינך רשאי ליפטר מתוכן וכן הוא אומר יהיו לך לבדך וגו' בהתהלכך תנחה אותך בעולם הזה בשכבך תשמור עליך בשעת מיתה והקיצות היא תשיחך לע"ה, וכן הוא אומר הקיצו ורננו שוכני עפר וגו' ושמא תאמר אבד סברי ואבד סכויי תלמוד לומר אני ה' אני סברך ואני סכוייך ועלי בטחונך, וכן הוא אומר ועד </w:t>
      </w:r>
      <w:r w:rsidRPr="00B237BD">
        <w:rPr>
          <w:rFonts w:ascii="Arial" w:hAnsi="Arial" w:cs="Arial"/>
          <w:sz w:val="28"/>
          <w:szCs w:val="28"/>
          <w:rtl/>
        </w:rPr>
        <w:t>זקנה אני הוא</w:t>
      </w:r>
      <w:r>
        <w:rPr>
          <w:rFonts w:ascii="Arial" w:hAnsi="Arial" w:cs="Arial"/>
          <w:color w:val="000000"/>
          <w:sz w:val="28"/>
          <w:szCs w:val="28"/>
          <w:rtl/>
        </w:rPr>
        <w:t xml:space="preserve"> וגו', ואומר כה אמר ה' מלך ישראל וגואלו ה' צבאות וגו', ואומר אני ה' אני ראשון אף אני אחרון, ואומר אני ה' ראשון ואת אחרונים אני הוא.</w:t>
      </w:r>
    </w:p>
    <w:p w14:paraId="1725AF55" w14:textId="2C95654D" w:rsidR="00C15314" w:rsidRPr="00604270" w:rsidRDefault="009858A4" w:rsidP="00604270">
      <w:pPr>
        <w:autoSpaceDE w:val="0"/>
        <w:autoSpaceDN w:val="0"/>
        <w:adjustRightInd w:val="0"/>
        <w:spacing w:after="0" w:line="240" w:lineRule="auto"/>
        <w:rPr>
          <w:rFonts w:asciiTheme="minorBidi" w:hAnsiTheme="minorBidi"/>
          <w:color w:val="000000"/>
          <w:sz w:val="24"/>
          <w:szCs w:val="24"/>
        </w:rPr>
      </w:pPr>
      <w:r w:rsidRPr="009858A4">
        <w:rPr>
          <w:rFonts w:asciiTheme="minorBidi" w:hAnsiTheme="minorBidi"/>
          <w:sz w:val="24"/>
          <w:szCs w:val="24"/>
        </w:rPr>
        <w:t>10) (</w:t>
      </w:r>
      <w:hyperlink r:id="rId6" w:history="1">
        <w:r w:rsidRPr="009858A4">
          <w:rPr>
            <w:rStyle w:val="Hyperlink"/>
            <w:rFonts w:asciiTheme="minorBidi" w:hAnsiTheme="minorBidi"/>
            <w:sz w:val="24"/>
            <w:szCs w:val="24"/>
          </w:rPr>
          <w:t>Vayikra 18:4</w:t>
        </w:r>
      </w:hyperlink>
      <w:r w:rsidRPr="009858A4">
        <w:rPr>
          <w:rFonts w:asciiTheme="minorBidi" w:hAnsiTheme="minorBidi"/>
          <w:sz w:val="24"/>
          <w:szCs w:val="24"/>
        </w:rPr>
        <w:t>) "to walk in them": Make them primary and not secondary. "</w:t>
      </w:r>
      <w:proofErr w:type="gramStart"/>
      <w:r w:rsidRPr="009858A4">
        <w:rPr>
          <w:rFonts w:asciiTheme="minorBidi" w:hAnsiTheme="minorBidi"/>
          <w:sz w:val="24"/>
          <w:szCs w:val="24"/>
        </w:rPr>
        <w:t>to</w:t>
      </w:r>
      <w:proofErr w:type="gramEnd"/>
      <w:r w:rsidRPr="009858A4">
        <w:rPr>
          <w:rFonts w:asciiTheme="minorBidi" w:hAnsiTheme="minorBidi"/>
          <w:sz w:val="24"/>
          <w:szCs w:val="24"/>
        </w:rPr>
        <w:t xml:space="preserve"> walk in them": Your converse should be only in them, not intermixed with any mundane matters. Do not say: I have learned the wisdom of Israel; now I will learn the wisdom of the world. "</w:t>
      </w:r>
      <w:proofErr w:type="gramStart"/>
      <w:r w:rsidRPr="009858A4">
        <w:rPr>
          <w:rFonts w:asciiTheme="minorBidi" w:hAnsiTheme="minorBidi"/>
          <w:sz w:val="24"/>
          <w:szCs w:val="24"/>
        </w:rPr>
        <w:t>to</w:t>
      </w:r>
      <w:proofErr w:type="gramEnd"/>
      <w:r w:rsidRPr="009858A4">
        <w:rPr>
          <w:rFonts w:asciiTheme="minorBidi" w:hAnsiTheme="minorBidi"/>
          <w:sz w:val="24"/>
          <w:szCs w:val="24"/>
        </w:rPr>
        <w:t xml:space="preserve"> walk in them": You are not permitted to depart from them. And thus (</w:t>
      </w:r>
      <w:proofErr w:type="spellStart"/>
      <w:r w:rsidRPr="009858A4">
        <w:rPr>
          <w:rFonts w:asciiTheme="minorBidi" w:hAnsiTheme="minorBidi"/>
          <w:sz w:val="24"/>
          <w:szCs w:val="24"/>
        </w:rPr>
        <w:fldChar w:fldCharType="begin"/>
      </w:r>
      <w:r w:rsidRPr="009858A4">
        <w:rPr>
          <w:rFonts w:asciiTheme="minorBidi" w:hAnsiTheme="minorBidi"/>
          <w:sz w:val="24"/>
          <w:szCs w:val="24"/>
        </w:rPr>
        <w:instrText xml:space="preserve"> HYPERLINK "/Proverbs.5.17" </w:instrText>
      </w:r>
      <w:r w:rsidRPr="009858A4">
        <w:rPr>
          <w:rFonts w:asciiTheme="minorBidi" w:hAnsiTheme="minorBidi"/>
          <w:sz w:val="24"/>
          <w:szCs w:val="24"/>
        </w:rPr>
        <w:fldChar w:fldCharType="separate"/>
      </w:r>
      <w:r w:rsidRPr="009858A4">
        <w:rPr>
          <w:rStyle w:val="Hyperlink"/>
          <w:rFonts w:asciiTheme="minorBidi" w:hAnsiTheme="minorBidi"/>
          <w:sz w:val="24"/>
          <w:szCs w:val="24"/>
        </w:rPr>
        <w:t>Mishlei</w:t>
      </w:r>
      <w:proofErr w:type="spellEnd"/>
      <w:r w:rsidRPr="009858A4">
        <w:rPr>
          <w:rStyle w:val="Hyperlink"/>
          <w:rFonts w:asciiTheme="minorBidi" w:hAnsiTheme="minorBidi"/>
          <w:sz w:val="24"/>
          <w:szCs w:val="24"/>
        </w:rPr>
        <w:t xml:space="preserve"> 5:17</w:t>
      </w:r>
      <w:r w:rsidRPr="009858A4">
        <w:rPr>
          <w:rFonts w:asciiTheme="minorBidi" w:hAnsiTheme="minorBidi"/>
          <w:sz w:val="24"/>
          <w:szCs w:val="24"/>
        </w:rPr>
        <w:fldChar w:fldCharType="end"/>
      </w:r>
      <w:r w:rsidRPr="009858A4">
        <w:rPr>
          <w:rFonts w:asciiTheme="minorBidi" w:hAnsiTheme="minorBidi"/>
          <w:sz w:val="24"/>
          <w:szCs w:val="24"/>
        </w:rPr>
        <w:t>) "They shall be ours alone … (</w:t>
      </w:r>
      <w:hyperlink r:id="rId7" w:history="1">
        <w:r w:rsidRPr="009858A4">
          <w:rPr>
            <w:rStyle w:val="Hyperlink"/>
            <w:rFonts w:asciiTheme="minorBidi" w:hAnsiTheme="minorBidi"/>
            <w:sz w:val="24"/>
            <w:szCs w:val="24"/>
          </w:rPr>
          <w:t>Vayikra 6:22</w:t>
        </w:r>
      </w:hyperlink>
      <w:r w:rsidRPr="009858A4">
        <w:rPr>
          <w:rFonts w:asciiTheme="minorBidi" w:hAnsiTheme="minorBidi"/>
          <w:sz w:val="24"/>
          <w:szCs w:val="24"/>
        </w:rPr>
        <w:t>) In your going forth, it shall guide you" — in this world; "in your reclining, it shall guard you" — at the time of death; "and when you awake, it shall converse with you" — in the world to come. And (</w:t>
      </w:r>
      <w:hyperlink r:id="rId8" w:history="1">
        <w:r w:rsidRPr="009858A4">
          <w:rPr>
            <w:rStyle w:val="Hyperlink"/>
            <w:rFonts w:asciiTheme="minorBidi" w:hAnsiTheme="minorBidi"/>
            <w:sz w:val="24"/>
            <w:szCs w:val="24"/>
          </w:rPr>
          <w:t>Isaiah 26:19</w:t>
        </w:r>
      </w:hyperlink>
      <w:r w:rsidRPr="009858A4">
        <w:rPr>
          <w:rFonts w:asciiTheme="minorBidi" w:hAnsiTheme="minorBidi"/>
          <w:sz w:val="24"/>
          <w:szCs w:val="24"/>
        </w:rPr>
        <w:t xml:space="preserve">) "Awake and sing, </w:t>
      </w:r>
      <w:proofErr w:type="gramStart"/>
      <w:r w:rsidRPr="009858A4">
        <w:rPr>
          <w:rFonts w:asciiTheme="minorBidi" w:hAnsiTheme="minorBidi"/>
          <w:sz w:val="24"/>
          <w:szCs w:val="24"/>
        </w:rPr>
        <w:t>you</w:t>
      </w:r>
      <w:proofErr w:type="gramEnd"/>
      <w:r w:rsidRPr="009858A4">
        <w:rPr>
          <w:rFonts w:asciiTheme="minorBidi" w:hAnsiTheme="minorBidi"/>
          <w:sz w:val="24"/>
          <w:szCs w:val="24"/>
        </w:rPr>
        <w:t xml:space="preserve"> dwellers in the dust!" And lest you say: "Gone is my hope and my prospect!" It is, therefore, written "I am the L–rd." I am your hope and your prospect and upon Me is your trust. And (</w:t>
      </w:r>
      <w:hyperlink r:id="rId9" w:history="1">
        <w:r w:rsidRPr="009858A4">
          <w:rPr>
            <w:rStyle w:val="Hyperlink"/>
            <w:rFonts w:asciiTheme="minorBidi" w:hAnsiTheme="minorBidi"/>
            <w:sz w:val="24"/>
            <w:szCs w:val="24"/>
          </w:rPr>
          <w:t>Isaiah 46:4</w:t>
        </w:r>
      </w:hyperlink>
      <w:r w:rsidRPr="009858A4">
        <w:rPr>
          <w:rFonts w:asciiTheme="minorBidi" w:hAnsiTheme="minorBidi"/>
          <w:sz w:val="24"/>
          <w:szCs w:val="24"/>
        </w:rPr>
        <w:t>) "And until (your) old age, I am He, etc." And (</w:t>
      </w:r>
      <w:hyperlink r:id="rId10" w:history="1">
        <w:r w:rsidRPr="009858A4">
          <w:rPr>
            <w:rStyle w:val="Hyperlink"/>
            <w:rFonts w:asciiTheme="minorBidi" w:hAnsiTheme="minorBidi"/>
            <w:sz w:val="24"/>
            <w:szCs w:val="24"/>
          </w:rPr>
          <w:t>Isaiah 44:6</w:t>
        </w:r>
      </w:hyperlink>
      <w:r w:rsidRPr="009858A4">
        <w:rPr>
          <w:rFonts w:asciiTheme="minorBidi" w:hAnsiTheme="minorBidi"/>
          <w:sz w:val="24"/>
          <w:szCs w:val="24"/>
        </w:rPr>
        <w:t>) "Thus said the L–</w:t>
      </w:r>
      <w:proofErr w:type="spellStart"/>
      <w:r w:rsidRPr="009858A4">
        <w:rPr>
          <w:rFonts w:asciiTheme="minorBidi" w:hAnsiTheme="minorBidi"/>
          <w:sz w:val="24"/>
          <w:szCs w:val="24"/>
        </w:rPr>
        <w:t>rd</w:t>
      </w:r>
      <w:proofErr w:type="spellEnd"/>
      <w:r w:rsidRPr="009858A4">
        <w:rPr>
          <w:rFonts w:asciiTheme="minorBidi" w:hAnsiTheme="minorBidi"/>
          <w:sz w:val="24"/>
          <w:szCs w:val="24"/>
        </w:rPr>
        <w:t>, the King of Israel and its Redeemer, the L–</w:t>
      </w:r>
      <w:proofErr w:type="spellStart"/>
      <w:r w:rsidRPr="009858A4">
        <w:rPr>
          <w:rFonts w:asciiTheme="minorBidi" w:hAnsiTheme="minorBidi"/>
          <w:sz w:val="24"/>
          <w:szCs w:val="24"/>
        </w:rPr>
        <w:t>rd</w:t>
      </w:r>
      <w:proofErr w:type="spellEnd"/>
      <w:r w:rsidRPr="009858A4">
        <w:rPr>
          <w:rFonts w:asciiTheme="minorBidi" w:hAnsiTheme="minorBidi"/>
          <w:sz w:val="24"/>
          <w:szCs w:val="24"/>
        </w:rPr>
        <w:t xml:space="preserve"> of hosts, etc." (</w:t>
      </w:r>
      <w:hyperlink r:id="rId11" w:history="1">
        <w:r w:rsidRPr="009858A4">
          <w:rPr>
            <w:rStyle w:val="Hyperlink"/>
            <w:rFonts w:asciiTheme="minorBidi" w:hAnsiTheme="minorBidi"/>
            <w:sz w:val="24"/>
            <w:szCs w:val="24"/>
          </w:rPr>
          <w:t>Isaiah 48:12</w:t>
        </w:r>
      </w:hyperlink>
      <w:r w:rsidRPr="009858A4">
        <w:rPr>
          <w:rFonts w:asciiTheme="minorBidi" w:hAnsiTheme="minorBidi"/>
          <w:sz w:val="24"/>
          <w:szCs w:val="24"/>
        </w:rPr>
        <w:t>) "I am He. I am first and I am last." And (</w:t>
      </w:r>
      <w:hyperlink r:id="rId12" w:history="1">
        <w:r w:rsidRPr="009858A4">
          <w:rPr>
            <w:rStyle w:val="Hyperlink"/>
            <w:rFonts w:asciiTheme="minorBidi" w:hAnsiTheme="minorBidi"/>
            <w:sz w:val="24"/>
            <w:szCs w:val="24"/>
          </w:rPr>
          <w:t>Isaiah 41:4</w:t>
        </w:r>
      </w:hyperlink>
      <w:r w:rsidRPr="009858A4">
        <w:rPr>
          <w:rFonts w:asciiTheme="minorBidi" w:hAnsiTheme="minorBidi"/>
          <w:sz w:val="24"/>
          <w:szCs w:val="24"/>
        </w:rPr>
        <w:t>) "I, the L–</w:t>
      </w:r>
      <w:proofErr w:type="spellStart"/>
      <w:r w:rsidRPr="009858A4">
        <w:rPr>
          <w:rFonts w:asciiTheme="minorBidi" w:hAnsiTheme="minorBidi"/>
          <w:sz w:val="24"/>
          <w:szCs w:val="24"/>
        </w:rPr>
        <w:t>rd</w:t>
      </w:r>
      <w:proofErr w:type="spellEnd"/>
      <w:r w:rsidRPr="009858A4">
        <w:rPr>
          <w:rFonts w:asciiTheme="minorBidi" w:hAnsiTheme="minorBidi"/>
          <w:sz w:val="24"/>
          <w:szCs w:val="24"/>
        </w:rPr>
        <w:t>, am first, and with the last shall I be,"</w:t>
      </w:r>
    </w:p>
    <w:p w14:paraId="40425DFB" w14:textId="1BC40E86" w:rsidR="00C15314" w:rsidRPr="00436D2F" w:rsidRDefault="00C15314" w:rsidP="00C15314">
      <w:pPr>
        <w:autoSpaceDE w:val="0"/>
        <w:autoSpaceDN w:val="0"/>
        <w:bidi/>
        <w:adjustRightInd w:val="0"/>
        <w:spacing w:after="0" w:line="240" w:lineRule="auto"/>
        <w:rPr>
          <w:rFonts w:ascii="Arial" w:hAnsi="Arial" w:cs="Arial"/>
          <w:rtl/>
        </w:rPr>
      </w:pPr>
      <w:r w:rsidRPr="00436D2F">
        <w:rPr>
          <w:rFonts w:ascii="Arial" w:hAnsi="Arial" w:cs="Arial"/>
          <w:b/>
          <w:bCs/>
          <w:rtl/>
        </w:rPr>
        <w:t>רש"י ויקרא פרשת אחרי מות פרק יח פסוק ד</w:t>
      </w:r>
      <w:r w:rsidRPr="00436D2F">
        <w:rPr>
          <w:rFonts w:ascii="Arial" w:hAnsi="Arial" w:cs="Arial"/>
        </w:rPr>
        <w:t xml:space="preserve"> </w:t>
      </w:r>
    </w:p>
    <w:p w14:paraId="129B203D" w14:textId="4B6DD876" w:rsidR="00C15314" w:rsidRDefault="00C15314" w:rsidP="00C15314">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ללכת בהם - אל תפטר מתוכם, שלא תאמר למדתי חכמת ישראל אלך ואלמד חכמת האומות:</w:t>
      </w:r>
    </w:p>
    <w:p w14:paraId="3A15EA63" w14:textId="7A5C006E" w:rsidR="009021E6" w:rsidRPr="00604270" w:rsidRDefault="003709EF" w:rsidP="00604270">
      <w:pPr>
        <w:pStyle w:val="NoSpacing"/>
        <w:rPr>
          <w:rFonts w:asciiTheme="minorBidi" w:hAnsiTheme="minorBidi"/>
          <w:sz w:val="24"/>
          <w:szCs w:val="24"/>
        </w:rPr>
      </w:pPr>
      <w:r w:rsidRPr="003709EF">
        <w:rPr>
          <w:rFonts w:asciiTheme="minorBidi" w:hAnsiTheme="minorBidi"/>
          <w:b/>
          <w:bCs/>
          <w:sz w:val="24"/>
          <w:szCs w:val="24"/>
        </w:rPr>
        <w:t>to follow them:</w:t>
      </w:r>
      <w:r w:rsidRPr="003709EF">
        <w:rPr>
          <w:rFonts w:asciiTheme="minorBidi" w:hAnsiTheme="minorBidi"/>
          <w:sz w:val="24"/>
          <w:szCs w:val="24"/>
        </w:rPr>
        <w:t> Do not take leave from [studying] them, i.e., you shall not say, “I have learned the wisdom of Israel-now I will go and learn the wisdom of the [other] nations.” - [</w:t>
      </w:r>
      <w:proofErr w:type="spellStart"/>
      <w:r w:rsidRPr="003709EF">
        <w:rPr>
          <w:rFonts w:asciiTheme="minorBidi" w:hAnsiTheme="minorBidi"/>
          <w:sz w:val="24"/>
          <w:szCs w:val="24"/>
        </w:rPr>
        <w:t>Torath</w:t>
      </w:r>
      <w:proofErr w:type="spellEnd"/>
      <w:r w:rsidRPr="003709EF">
        <w:rPr>
          <w:rFonts w:asciiTheme="minorBidi" w:hAnsiTheme="minorBidi"/>
          <w:sz w:val="24"/>
          <w:szCs w:val="24"/>
        </w:rPr>
        <w:t xml:space="preserve"> Kohanim 18:141]</w:t>
      </w:r>
    </w:p>
    <w:p w14:paraId="2907F52B" w14:textId="77777777" w:rsidR="00BC6BBB" w:rsidRDefault="009021E6" w:rsidP="00BC6BBB">
      <w:pPr>
        <w:autoSpaceDE w:val="0"/>
        <w:autoSpaceDN w:val="0"/>
        <w:bidi/>
        <w:adjustRightInd w:val="0"/>
        <w:spacing w:after="0" w:line="240" w:lineRule="auto"/>
        <w:rPr>
          <w:rFonts w:ascii="Arial" w:hAnsi="Arial" w:cs="Arial"/>
          <w:rtl/>
        </w:rPr>
      </w:pPr>
      <w:r w:rsidRPr="009021E6">
        <w:rPr>
          <w:rFonts w:ascii="Arial" w:hAnsi="Arial" w:cs="Arial"/>
          <w:b/>
          <w:bCs/>
          <w:rtl/>
        </w:rPr>
        <w:t>שפתי חכמים ויקרא פרשת אחרי מות פרק יח פסוק ד</w:t>
      </w:r>
      <w:r w:rsidRPr="009021E6">
        <w:rPr>
          <w:rFonts w:ascii="Arial" w:hAnsi="Arial" w:cs="Arial"/>
        </w:rPr>
        <w:t xml:space="preserve"> </w:t>
      </w:r>
    </w:p>
    <w:p w14:paraId="70C16106" w14:textId="620D0865" w:rsidR="00932267" w:rsidRPr="009021E6" w:rsidRDefault="009021E6" w:rsidP="00BC6BBB">
      <w:pPr>
        <w:autoSpaceDE w:val="0"/>
        <w:autoSpaceDN w:val="0"/>
        <w:bidi/>
        <w:adjustRightInd w:val="0"/>
        <w:spacing w:after="0" w:line="240" w:lineRule="auto"/>
        <w:rPr>
          <w:rFonts w:ascii="Arial" w:hAnsi="Arial" w:cs="Arial"/>
        </w:rPr>
      </w:pPr>
      <w:r>
        <w:rPr>
          <w:rFonts w:ascii="Arial" w:hAnsi="Arial" w:cs="Arial"/>
          <w:color w:val="000000"/>
          <w:sz w:val="32"/>
          <w:szCs w:val="32"/>
          <w:rtl/>
        </w:rPr>
        <w:t>י</w:t>
      </w:r>
      <w:r>
        <w:rPr>
          <w:rFonts w:ascii="Arial" w:hAnsi="Arial" w:cs="Arial"/>
          <w:color w:val="000000"/>
          <w:sz w:val="28"/>
          <w:szCs w:val="28"/>
          <w:rtl/>
        </w:rPr>
        <w:t xml:space="preserve"> דאם לא כן ללכת בהם למה לי שהרי תשמרו כתיב:</w:t>
      </w:r>
    </w:p>
    <w:p w14:paraId="6C95DB40" w14:textId="77777777" w:rsidR="009021E6" w:rsidRPr="00232133" w:rsidRDefault="009021E6" w:rsidP="00C15314">
      <w:pPr>
        <w:autoSpaceDE w:val="0"/>
        <w:autoSpaceDN w:val="0"/>
        <w:bidi/>
        <w:adjustRightInd w:val="0"/>
        <w:spacing w:after="0" w:line="240" w:lineRule="auto"/>
        <w:rPr>
          <w:rFonts w:ascii="Arial" w:hAnsi="Arial" w:cs="Arial"/>
          <w:b/>
          <w:bCs/>
          <w:color w:val="000000"/>
          <w:sz w:val="20"/>
          <w:szCs w:val="20"/>
        </w:rPr>
      </w:pPr>
    </w:p>
    <w:p w14:paraId="7314F4C6" w14:textId="75CDA091" w:rsidR="00C15314" w:rsidRPr="00436D2F" w:rsidRDefault="00C15314" w:rsidP="009021E6">
      <w:pPr>
        <w:autoSpaceDE w:val="0"/>
        <w:autoSpaceDN w:val="0"/>
        <w:bidi/>
        <w:adjustRightInd w:val="0"/>
        <w:spacing w:after="0" w:line="240" w:lineRule="auto"/>
        <w:rPr>
          <w:rFonts w:ascii="Arial" w:hAnsi="Arial" w:cs="Arial"/>
          <w:rtl/>
        </w:rPr>
      </w:pPr>
      <w:r w:rsidRPr="00436D2F">
        <w:rPr>
          <w:rFonts w:ascii="Arial" w:hAnsi="Arial" w:cs="Arial"/>
          <w:b/>
          <w:bCs/>
          <w:color w:val="000000"/>
          <w:rtl/>
        </w:rPr>
        <w:t>דברים פרק ו</w:t>
      </w:r>
      <w:r w:rsidRPr="00436D2F">
        <w:rPr>
          <w:rFonts w:ascii="Arial" w:hAnsi="Arial" w:cs="Arial"/>
        </w:rPr>
        <w:t xml:space="preserve"> </w:t>
      </w:r>
    </w:p>
    <w:p w14:paraId="0EAD2E6B" w14:textId="1AAF2EB5" w:rsidR="00C15314" w:rsidRPr="00436D2F" w:rsidRDefault="00C15314" w:rsidP="00C15314">
      <w:pPr>
        <w:autoSpaceDE w:val="0"/>
        <w:autoSpaceDN w:val="0"/>
        <w:bidi/>
        <w:adjustRightInd w:val="0"/>
        <w:spacing w:after="0" w:line="240" w:lineRule="auto"/>
        <w:rPr>
          <w:rFonts w:ascii="Arial" w:hAnsi="Arial" w:cs="Arial"/>
          <w:color w:val="000000"/>
          <w:sz w:val="28"/>
          <w:szCs w:val="28"/>
        </w:rPr>
      </w:pPr>
      <w:r w:rsidRPr="00436D2F">
        <w:rPr>
          <w:rFonts w:ascii="Arial" w:hAnsi="Arial" w:cs="Arial"/>
          <w:color w:val="000000"/>
          <w:sz w:val="28"/>
          <w:szCs w:val="28"/>
          <w:rtl/>
        </w:rPr>
        <w:t xml:space="preserve">(ז) וְשִׁנַּנְתָּ֣ם </w:t>
      </w:r>
      <w:r w:rsidRPr="00B309A9">
        <w:rPr>
          <w:rFonts w:ascii="Arial" w:hAnsi="Arial" w:cs="Arial"/>
          <w:sz w:val="28"/>
          <w:szCs w:val="28"/>
          <w:rtl/>
        </w:rPr>
        <w:t>לְבָנֶ֔יךָ וְדִבַּרְתָּ֖ בָּ֑ם</w:t>
      </w:r>
      <w:r w:rsidRPr="00436D2F">
        <w:rPr>
          <w:rFonts w:ascii="Arial" w:hAnsi="Arial" w:cs="Arial"/>
          <w:color w:val="000000"/>
          <w:sz w:val="28"/>
          <w:szCs w:val="28"/>
          <w:rtl/>
        </w:rPr>
        <w:t xml:space="preserve"> בְּשִׁבְתְּךָ֤ בְּבֵיתֶ֙ךָ֙ וּבְלֶכְתְּךָ֣ בַדֶּ֔רֶךְ וּֽבְשָׁכְבְּךָ֖ וּבְקוּמֶֽךָ:</w:t>
      </w:r>
    </w:p>
    <w:p w14:paraId="61981E46" w14:textId="36896469" w:rsidR="00436D2F" w:rsidRPr="00604270" w:rsidRDefault="00F94604" w:rsidP="00604270">
      <w:pPr>
        <w:spacing w:after="0"/>
        <w:rPr>
          <w:rFonts w:ascii="Arial" w:hAnsi="Arial" w:cs="Arial"/>
          <w:color w:val="000000"/>
          <w:sz w:val="24"/>
          <w:szCs w:val="24"/>
          <w:shd w:val="clear" w:color="auto" w:fill="FFFFFF"/>
        </w:rPr>
      </w:pPr>
      <w:hyperlink r:id="rId13" w:anchor="v7" w:history="1">
        <w:r w:rsidRPr="00436D2F">
          <w:rPr>
            <w:rStyle w:val="Hyperlink"/>
            <w:rFonts w:ascii="Arial" w:hAnsi="Arial" w:cs="Arial"/>
            <w:b/>
            <w:bCs/>
            <w:sz w:val="24"/>
            <w:szCs w:val="24"/>
            <w:shd w:val="clear" w:color="auto" w:fill="FFFFFF"/>
          </w:rPr>
          <w:t>7</w:t>
        </w:r>
      </w:hyperlink>
      <w:r w:rsidRPr="00436D2F">
        <w:rPr>
          <w:rStyle w:val="coversetext"/>
          <w:rFonts w:ascii="Arial" w:hAnsi="Arial" w:cs="Arial"/>
          <w:color w:val="000000"/>
          <w:sz w:val="24"/>
          <w:szCs w:val="24"/>
          <w:shd w:val="clear" w:color="auto" w:fill="FFFFFF"/>
        </w:rPr>
        <w:t xml:space="preserve">And you shall teach them to your sons and speak of them when you sit in your house, and when you walk on the way, and when you lie down and when you </w:t>
      </w:r>
      <w:proofErr w:type="gramStart"/>
      <w:r w:rsidRPr="00436D2F">
        <w:rPr>
          <w:rStyle w:val="coversetext"/>
          <w:rFonts w:ascii="Arial" w:hAnsi="Arial" w:cs="Arial"/>
          <w:color w:val="000000"/>
          <w:sz w:val="24"/>
          <w:szCs w:val="24"/>
          <w:shd w:val="clear" w:color="auto" w:fill="FFFFFF"/>
        </w:rPr>
        <w:t>rise up</w:t>
      </w:r>
      <w:proofErr w:type="gramEnd"/>
      <w:r w:rsidRPr="00436D2F">
        <w:rPr>
          <w:rStyle w:val="coversetext"/>
          <w:rFonts w:ascii="Arial" w:hAnsi="Arial" w:cs="Arial"/>
          <w:color w:val="000000"/>
          <w:sz w:val="24"/>
          <w:szCs w:val="24"/>
          <w:shd w:val="clear" w:color="auto" w:fill="FFFFFF"/>
        </w:rPr>
        <w:t>.</w:t>
      </w:r>
    </w:p>
    <w:p w14:paraId="7AC6CE67" w14:textId="77777777" w:rsidR="00B237BD" w:rsidRPr="00B237BD" w:rsidRDefault="00B237BD" w:rsidP="00B237BD">
      <w:pPr>
        <w:autoSpaceDE w:val="0"/>
        <w:autoSpaceDN w:val="0"/>
        <w:bidi/>
        <w:adjustRightInd w:val="0"/>
        <w:spacing w:after="0" w:line="240" w:lineRule="auto"/>
        <w:rPr>
          <w:rFonts w:ascii="Arial" w:hAnsi="Arial" w:cs="Arial"/>
          <w:b/>
          <w:bCs/>
          <w:color w:val="000000"/>
          <w:sz w:val="20"/>
          <w:szCs w:val="20"/>
          <w:rtl/>
        </w:rPr>
      </w:pPr>
    </w:p>
    <w:p w14:paraId="61A063A1" w14:textId="6BE63D33" w:rsidR="00B237BD" w:rsidRPr="00B237BD" w:rsidRDefault="00B237BD" w:rsidP="00B237BD">
      <w:pPr>
        <w:autoSpaceDE w:val="0"/>
        <w:autoSpaceDN w:val="0"/>
        <w:bidi/>
        <w:adjustRightInd w:val="0"/>
        <w:spacing w:after="0" w:line="240" w:lineRule="auto"/>
        <w:rPr>
          <w:rFonts w:ascii="Arial" w:hAnsi="Arial" w:cs="Arial"/>
          <w:rtl/>
        </w:rPr>
      </w:pPr>
      <w:r w:rsidRPr="00B237BD">
        <w:rPr>
          <w:rFonts w:ascii="Arial" w:hAnsi="Arial" w:cs="Arial"/>
          <w:b/>
          <w:bCs/>
          <w:color w:val="000000"/>
          <w:rtl/>
        </w:rPr>
        <w:t>ספרי דברים פרשת ואתחנן פיסקא לד</w:t>
      </w:r>
      <w:r w:rsidRPr="00B237BD">
        <w:rPr>
          <w:rFonts w:ascii="Arial" w:hAnsi="Arial" w:cs="Arial"/>
        </w:rPr>
        <w:t xml:space="preserve"> </w:t>
      </w:r>
    </w:p>
    <w:p w14:paraId="24CD27C8" w14:textId="77777777" w:rsidR="0036657B" w:rsidRDefault="00B237BD" w:rsidP="00B237BD">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ודברת בם, </w:t>
      </w:r>
      <w:r w:rsidRPr="00B237BD">
        <w:rPr>
          <w:rFonts w:ascii="Arial" w:hAnsi="Arial" w:cs="Arial"/>
          <w:b/>
          <w:bCs/>
          <w:color w:val="000000"/>
          <w:sz w:val="28"/>
          <w:szCs w:val="28"/>
          <w:rtl/>
        </w:rPr>
        <w:t>עשם עיקר ואל תעשם טפלה</w:t>
      </w:r>
      <w:r>
        <w:rPr>
          <w:rFonts w:ascii="Arial" w:hAnsi="Arial" w:cs="Arial"/>
          <w:color w:val="000000"/>
          <w:sz w:val="28"/>
          <w:szCs w:val="28"/>
          <w:rtl/>
        </w:rPr>
        <w:t xml:space="preserve">, שלא יהא משאך ומתנך אלא בהם, שלא תערב בהם דברים אחרים כפלוני, </w:t>
      </w:r>
      <w:r w:rsidRPr="00B237BD">
        <w:rPr>
          <w:rFonts w:ascii="Arial" w:hAnsi="Arial" w:cs="Arial"/>
          <w:b/>
          <w:bCs/>
          <w:sz w:val="28"/>
          <w:szCs w:val="28"/>
          <w:rtl/>
        </w:rPr>
        <w:t xml:space="preserve">שמא תאמר למדתי חכמת ישראל אלך ואלמד חכמת </w:t>
      </w:r>
      <w:r w:rsidRPr="00B237BD">
        <w:rPr>
          <w:rFonts w:ascii="Arial" w:hAnsi="Arial" w:cs="Arial"/>
          <w:b/>
          <w:bCs/>
          <w:sz w:val="28"/>
          <w:szCs w:val="28"/>
          <w:rtl/>
        </w:rPr>
        <w:lastRenderedPageBreak/>
        <w:t>האומות</w:t>
      </w:r>
      <w:r w:rsidRPr="00B237BD">
        <w:rPr>
          <w:rFonts w:ascii="Arial" w:hAnsi="Arial" w:cs="Arial"/>
          <w:sz w:val="28"/>
          <w:szCs w:val="28"/>
          <w:rtl/>
        </w:rPr>
        <w:t xml:space="preserve"> תלמוד לומר +ויקרא יח ד+</w:t>
      </w:r>
      <w:r>
        <w:rPr>
          <w:rFonts w:ascii="Arial" w:hAnsi="Arial" w:cs="Arial"/>
          <w:color w:val="000000"/>
          <w:sz w:val="28"/>
          <w:szCs w:val="28"/>
          <w:rtl/>
        </w:rPr>
        <w:t xml:space="preserve"> ללכת בהם, ולא ליפטר מתוכם וכן הוא אומר +משלי ה יז+ יהיו לך לבדך ואין לזרים אתך, ואומר +שם /משלי/ ו כב+ בהתהלכך תנחה אותך בשכבך תשמר עליך והקיצות היא תשיחך, בהתהלכך תנחה אותך, בעולם הזה, בשכבך תשמר עליך, בשעת מיתה, והקיצות, בימות המשיח, היא תשיחך, לעולם הבא. </w:t>
      </w:r>
    </w:p>
    <w:p w14:paraId="45ED0303" w14:textId="77777777" w:rsidR="0036657B" w:rsidRPr="0036657B" w:rsidRDefault="0036657B" w:rsidP="0036657B">
      <w:pPr>
        <w:autoSpaceDE w:val="0"/>
        <w:autoSpaceDN w:val="0"/>
        <w:bidi/>
        <w:adjustRightInd w:val="0"/>
        <w:spacing w:after="0" w:line="240" w:lineRule="auto"/>
        <w:rPr>
          <w:rFonts w:ascii="Arial" w:hAnsi="Arial" w:cs="Arial"/>
          <w:color w:val="000000"/>
          <w:sz w:val="20"/>
          <w:szCs w:val="20"/>
        </w:rPr>
      </w:pPr>
    </w:p>
    <w:p w14:paraId="673653C9" w14:textId="309959E4" w:rsidR="005754E7" w:rsidRPr="0036657B" w:rsidRDefault="005754E7" w:rsidP="0036657B">
      <w:pPr>
        <w:autoSpaceDE w:val="0"/>
        <w:autoSpaceDN w:val="0"/>
        <w:bidi/>
        <w:adjustRightInd w:val="0"/>
        <w:spacing w:after="0" w:line="240" w:lineRule="auto"/>
        <w:rPr>
          <w:rFonts w:ascii="Arial" w:hAnsi="Arial" w:cs="Arial"/>
          <w:b/>
          <w:bCs/>
          <w:rtl/>
        </w:rPr>
      </w:pPr>
      <w:r w:rsidRPr="00436D2F">
        <w:rPr>
          <w:rFonts w:ascii="Arial" w:hAnsi="Arial" w:cs="Arial"/>
          <w:b/>
          <w:bCs/>
          <w:rtl/>
        </w:rPr>
        <w:t>רש"י דברים פרשת ואתחנן פרק ו פסוק ז</w:t>
      </w:r>
      <w:r w:rsidRPr="00436D2F">
        <w:rPr>
          <w:rFonts w:ascii="Arial" w:hAnsi="Arial" w:cs="Arial"/>
        </w:rPr>
        <w:t xml:space="preserve"> </w:t>
      </w:r>
    </w:p>
    <w:p w14:paraId="2F95AFE5" w14:textId="20308BFC" w:rsidR="00C15314" w:rsidRDefault="005754E7" w:rsidP="005754E7">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ודברת בם - שלא יהא עיקר דבורך אלא בם. עשם עיקר ואל תעשם טפל:</w:t>
      </w:r>
    </w:p>
    <w:p w14:paraId="01770F5A" w14:textId="117F998C" w:rsidR="00F94604" w:rsidRDefault="00F94604" w:rsidP="00F94604">
      <w:pPr>
        <w:pStyle w:val="NoSpacing"/>
        <w:rPr>
          <w:rFonts w:asciiTheme="minorBidi" w:hAnsiTheme="minorBidi"/>
          <w:sz w:val="24"/>
          <w:szCs w:val="24"/>
        </w:rPr>
      </w:pPr>
      <w:r w:rsidRPr="00B309A9">
        <w:rPr>
          <w:rFonts w:asciiTheme="minorBidi" w:hAnsiTheme="minorBidi"/>
          <w:b/>
          <w:bCs/>
          <w:sz w:val="24"/>
          <w:szCs w:val="24"/>
        </w:rPr>
        <w:t>and speak of them:</w:t>
      </w:r>
      <w:r w:rsidRPr="00F94604">
        <w:rPr>
          <w:rFonts w:asciiTheme="minorBidi" w:hAnsiTheme="minorBidi"/>
          <w:sz w:val="24"/>
          <w:szCs w:val="24"/>
        </w:rPr>
        <w:t> That your principal topic of conversation should be only about them; make them the main topic, not the secondary one. (</w:t>
      </w:r>
      <w:proofErr w:type="spellStart"/>
      <w:r w:rsidRPr="00F94604">
        <w:rPr>
          <w:rFonts w:asciiTheme="minorBidi" w:hAnsiTheme="minorBidi"/>
          <w:sz w:val="24"/>
          <w:szCs w:val="24"/>
        </w:rPr>
        <w:t>Sifrei</w:t>
      </w:r>
      <w:proofErr w:type="spellEnd"/>
      <w:r w:rsidRPr="00F94604">
        <w:rPr>
          <w:rFonts w:asciiTheme="minorBidi" w:hAnsiTheme="minorBidi"/>
          <w:sz w:val="24"/>
          <w:szCs w:val="24"/>
        </w:rPr>
        <w:t>)</w:t>
      </w:r>
    </w:p>
    <w:p w14:paraId="67324342" w14:textId="77777777" w:rsidR="00F94604" w:rsidRPr="00232133" w:rsidRDefault="00F94604" w:rsidP="00F94604">
      <w:pPr>
        <w:pStyle w:val="NoSpacing"/>
        <w:rPr>
          <w:rFonts w:asciiTheme="minorBidi" w:hAnsiTheme="minorBidi"/>
          <w:sz w:val="20"/>
          <w:szCs w:val="20"/>
        </w:rPr>
      </w:pPr>
    </w:p>
    <w:p w14:paraId="40AF37E6" w14:textId="0E4B2C0C" w:rsidR="00EA2202" w:rsidRPr="00436D2F" w:rsidRDefault="00EA2202" w:rsidP="00F94604">
      <w:pPr>
        <w:autoSpaceDE w:val="0"/>
        <w:autoSpaceDN w:val="0"/>
        <w:bidi/>
        <w:adjustRightInd w:val="0"/>
        <w:spacing w:after="0" w:line="240" w:lineRule="auto"/>
        <w:rPr>
          <w:rFonts w:ascii="Arial" w:hAnsi="Arial" w:cs="Arial"/>
          <w:rtl/>
        </w:rPr>
      </w:pPr>
      <w:r w:rsidRPr="00436D2F">
        <w:rPr>
          <w:rFonts w:ascii="Arial" w:hAnsi="Arial" w:cs="Arial"/>
          <w:b/>
          <w:bCs/>
          <w:rtl/>
        </w:rPr>
        <w:t>רבי אליהו מזרחי דברים פרשת ואתחנן פרק ו פסוק ז</w:t>
      </w:r>
      <w:r w:rsidRPr="00436D2F">
        <w:rPr>
          <w:rFonts w:ascii="Arial" w:hAnsi="Arial" w:cs="Arial"/>
        </w:rPr>
        <w:t xml:space="preserve"> </w:t>
      </w:r>
    </w:p>
    <w:p w14:paraId="2A28DB7D" w14:textId="1D004C9F" w:rsidR="005754E7" w:rsidRPr="005754E7" w:rsidRDefault="00EA2202" w:rsidP="00EA2202">
      <w:pPr>
        <w:autoSpaceDE w:val="0"/>
        <w:autoSpaceDN w:val="0"/>
        <w:bidi/>
        <w:adjustRightInd w:val="0"/>
        <w:spacing w:after="0" w:line="240" w:lineRule="auto"/>
        <w:rPr>
          <w:rFonts w:ascii="Arial" w:hAnsi="Arial" w:cs="Arial"/>
          <w:b/>
          <w:bCs/>
          <w:color w:val="000000"/>
        </w:rPr>
      </w:pPr>
      <w:r>
        <w:rPr>
          <w:rFonts w:ascii="Arial" w:hAnsi="Arial" w:cs="Arial"/>
          <w:color w:val="800000"/>
          <w:sz w:val="28"/>
          <w:szCs w:val="28"/>
          <w:rtl/>
        </w:rPr>
        <w:t>ודברת בם</w:t>
      </w:r>
      <w:r>
        <w:rPr>
          <w:rFonts w:ascii="Arial" w:hAnsi="Arial" w:cs="Arial"/>
          <w:color w:val="000000"/>
          <w:sz w:val="32"/>
          <w:szCs w:val="32"/>
          <w:rtl/>
        </w:rPr>
        <w:t xml:space="preserve"> שלא יהא עיקר דבורך אלא בם. עשם עיקר, ואל תעשם טפל</w:t>
      </w:r>
      <w:r>
        <w:rPr>
          <w:rFonts w:ascii="Arial" w:hAnsi="Arial" w:cs="Arial"/>
          <w:color w:val="000000"/>
          <w:sz w:val="28"/>
          <w:szCs w:val="28"/>
          <w:rtl/>
        </w:rPr>
        <w:t>. בספרי. דאם לא כן "ודברתם" מיבעי ליה, דומיא ד"ושננתם", שפירושם: ושננת אותם, ודברת אותם, מאי "בם", בם ולא בדברים אחרים, שלא יהא עיקר דבורך בדברים אחרים.</w:t>
      </w:r>
    </w:p>
    <w:p w14:paraId="7D13E0BD" w14:textId="2F9C2555" w:rsidR="00932267" w:rsidRPr="00232133" w:rsidRDefault="00932267" w:rsidP="00C15314">
      <w:pPr>
        <w:autoSpaceDE w:val="0"/>
        <w:autoSpaceDN w:val="0"/>
        <w:bidi/>
        <w:adjustRightInd w:val="0"/>
        <w:spacing w:after="0" w:line="240" w:lineRule="auto"/>
        <w:rPr>
          <w:rFonts w:ascii="Arial" w:hAnsi="Arial" w:cs="Arial"/>
          <w:b/>
          <w:bCs/>
          <w:color w:val="000000"/>
          <w:sz w:val="20"/>
          <w:szCs w:val="20"/>
        </w:rPr>
      </w:pPr>
    </w:p>
    <w:p w14:paraId="0209C1E2" w14:textId="77777777" w:rsidR="009021E6" w:rsidRPr="00436D2F" w:rsidRDefault="009021E6" w:rsidP="009021E6">
      <w:pPr>
        <w:autoSpaceDE w:val="0"/>
        <w:autoSpaceDN w:val="0"/>
        <w:bidi/>
        <w:adjustRightInd w:val="0"/>
        <w:spacing w:after="0" w:line="240" w:lineRule="auto"/>
        <w:rPr>
          <w:rFonts w:ascii="Arial" w:hAnsi="Arial" w:cs="Arial"/>
          <w:rtl/>
        </w:rPr>
      </w:pPr>
      <w:r w:rsidRPr="00436D2F">
        <w:rPr>
          <w:rFonts w:ascii="Arial" w:hAnsi="Arial" w:cs="Arial"/>
          <w:b/>
          <w:bCs/>
          <w:color w:val="000000"/>
          <w:rtl/>
        </w:rPr>
        <w:t>משנה מסכת אבות פרק ה משנה כב</w:t>
      </w:r>
      <w:r w:rsidRPr="00436D2F">
        <w:rPr>
          <w:rFonts w:ascii="Arial" w:hAnsi="Arial" w:cs="Arial"/>
        </w:rPr>
        <w:t xml:space="preserve"> </w:t>
      </w:r>
    </w:p>
    <w:p w14:paraId="4B5FB7DE" w14:textId="77777777" w:rsidR="009021E6" w:rsidRDefault="009021E6" w:rsidP="009021E6">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28"/>
          <w:szCs w:val="28"/>
          <w:rtl/>
        </w:rPr>
        <w:t>בן בג בג אומר הפוך בה והפוך בה דכולה בה ובה תחזי וסיב ובלה בה ומינה לא תזוע שאין לך מדה טובה הימנה:</w:t>
      </w:r>
    </w:p>
    <w:p w14:paraId="321DA568" w14:textId="77777777" w:rsidR="009021E6" w:rsidRPr="009021E6" w:rsidRDefault="009021E6" w:rsidP="009021E6">
      <w:pPr>
        <w:pStyle w:val="NoSpacing"/>
        <w:rPr>
          <w:rFonts w:asciiTheme="minorBidi" w:hAnsiTheme="minorBidi"/>
          <w:sz w:val="24"/>
          <w:szCs w:val="24"/>
        </w:rPr>
      </w:pPr>
      <w:hyperlink r:id="rId14" w:history="1">
        <w:r w:rsidRPr="009021E6">
          <w:rPr>
            <w:rStyle w:val="Hyperlink"/>
            <w:rFonts w:asciiTheme="minorBidi" w:hAnsiTheme="minorBidi"/>
            <w:sz w:val="24"/>
            <w:szCs w:val="24"/>
          </w:rPr>
          <w:t xml:space="preserve">Ben Bag </w:t>
        </w:r>
        <w:proofErr w:type="spellStart"/>
        <w:r w:rsidRPr="009021E6">
          <w:rPr>
            <w:rStyle w:val="Hyperlink"/>
            <w:rFonts w:asciiTheme="minorBidi" w:hAnsiTheme="minorBidi"/>
            <w:sz w:val="24"/>
            <w:szCs w:val="24"/>
          </w:rPr>
          <w:t>Bag</w:t>
        </w:r>
        <w:proofErr w:type="spellEnd"/>
      </w:hyperlink>
      <w:r w:rsidRPr="009021E6">
        <w:rPr>
          <w:rFonts w:asciiTheme="minorBidi" w:hAnsiTheme="minorBidi"/>
          <w:sz w:val="24"/>
          <w:szCs w:val="24"/>
        </w:rPr>
        <w:t xml:space="preserve"> said: Turn it over, and [again] turn it over, for all is therein. And </w:t>
      </w:r>
      <w:proofErr w:type="gramStart"/>
      <w:r w:rsidRPr="009021E6">
        <w:rPr>
          <w:rFonts w:asciiTheme="minorBidi" w:hAnsiTheme="minorBidi"/>
          <w:sz w:val="24"/>
          <w:szCs w:val="24"/>
        </w:rPr>
        <w:t>look into</w:t>
      </w:r>
      <w:proofErr w:type="gramEnd"/>
      <w:r w:rsidRPr="009021E6">
        <w:rPr>
          <w:rFonts w:asciiTheme="minorBidi" w:hAnsiTheme="minorBidi"/>
          <w:sz w:val="24"/>
          <w:szCs w:val="24"/>
        </w:rPr>
        <w:t xml:space="preserve"> it; And become gray and old therein; And do not move away from it, for you have no better portion than it.</w:t>
      </w:r>
    </w:p>
    <w:p w14:paraId="365F4486" w14:textId="77777777" w:rsidR="009021E6" w:rsidRPr="00232133" w:rsidRDefault="009021E6" w:rsidP="009021E6">
      <w:pPr>
        <w:autoSpaceDE w:val="0"/>
        <w:autoSpaceDN w:val="0"/>
        <w:adjustRightInd w:val="0"/>
        <w:spacing w:after="0" w:line="240" w:lineRule="auto"/>
        <w:rPr>
          <w:rFonts w:ascii="Arial" w:hAnsi="Arial" w:cs="Arial"/>
          <w:b/>
          <w:bCs/>
          <w:color w:val="000000"/>
          <w:sz w:val="20"/>
          <w:szCs w:val="20"/>
        </w:rPr>
      </w:pPr>
    </w:p>
    <w:p w14:paraId="7FD495ED" w14:textId="77777777" w:rsidR="009021E6" w:rsidRPr="00436D2F" w:rsidRDefault="009021E6" w:rsidP="009021E6">
      <w:pPr>
        <w:autoSpaceDE w:val="0"/>
        <w:autoSpaceDN w:val="0"/>
        <w:bidi/>
        <w:adjustRightInd w:val="0"/>
        <w:spacing w:after="0" w:line="240" w:lineRule="auto"/>
        <w:rPr>
          <w:rFonts w:ascii="Arial" w:hAnsi="Arial" w:cs="Arial"/>
          <w:rtl/>
        </w:rPr>
      </w:pPr>
      <w:r w:rsidRPr="00436D2F">
        <w:rPr>
          <w:rFonts w:ascii="Arial" w:hAnsi="Arial" w:cs="Arial"/>
          <w:b/>
          <w:bCs/>
          <w:color w:val="000000"/>
          <w:rtl/>
        </w:rPr>
        <w:t>ר' עובדיה מברטנורא מסכת אבות פרק ה</w:t>
      </w:r>
      <w:r w:rsidRPr="00436D2F">
        <w:rPr>
          <w:rFonts w:ascii="Arial" w:hAnsi="Arial" w:cs="Arial"/>
        </w:rPr>
        <w:t xml:space="preserve"> </w:t>
      </w:r>
      <w:r w:rsidRPr="00436D2F">
        <w:rPr>
          <w:rFonts w:ascii="Arial" w:hAnsi="Arial" w:cs="Arial"/>
          <w:color w:val="000000"/>
          <w:rtl/>
        </w:rPr>
        <w:t>משנה כב</w:t>
      </w:r>
    </w:p>
    <w:p w14:paraId="1988AFB8" w14:textId="77777777" w:rsidR="009021E6" w:rsidRDefault="009021E6" w:rsidP="009021E6">
      <w:pPr>
        <w:bidi/>
        <w:spacing w:after="0"/>
        <w:rPr>
          <w:rFonts w:ascii="Arial" w:hAnsi="Arial" w:cs="Arial"/>
          <w:color w:val="000000"/>
          <w:sz w:val="28"/>
          <w:szCs w:val="28"/>
        </w:rPr>
      </w:pPr>
      <w:r>
        <w:rPr>
          <w:rFonts w:ascii="Arial" w:hAnsi="Arial" w:cs="Arial"/>
          <w:color w:val="000000"/>
          <w:sz w:val="32"/>
          <w:szCs w:val="32"/>
          <w:rtl/>
        </w:rPr>
        <w:t>ומינה לא תזוע</w:t>
      </w:r>
      <w:r>
        <w:rPr>
          <w:rFonts w:ascii="Arial" w:hAnsi="Arial" w:cs="Arial"/>
          <w:color w:val="000000"/>
          <w:sz w:val="28"/>
          <w:szCs w:val="28"/>
          <w:rtl/>
        </w:rPr>
        <w:t xml:space="preserve"> - שלא תאמר </w:t>
      </w:r>
      <w:r w:rsidRPr="008820C8">
        <w:rPr>
          <w:rFonts w:ascii="Arial" w:hAnsi="Arial" w:cs="Arial"/>
          <w:sz w:val="28"/>
          <w:szCs w:val="28"/>
          <w:rtl/>
        </w:rPr>
        <w:t>למדתי חכמת ישראל אלך ואלמוד</w:t>
      </w:r>
      <w:r>
        <w:rPr>
          <w:rFonts w:ascii="Arial" w:hAnsi="Arial" w:cs="Arial"/>
          <w:color w:val="000000"/>
          <w:sz w:val="28"/>
          <w:szCs w:val="28"/>
          <w:rtl/>
        </w:rPr>
        <w:t xml:space="preserve"> חכמת יונית, שאין מותר ללמוד חכמת יונית אלא במקום שאסור להרהר בדברי תורה, כגון בבית המרחץ או בבית הכסא. כששאלו את ר' יהושע מהו ללמד אדם את בנו יונית, אמר להם ילמדנו בשעה שאינו </w:t>
      </w:r>
      <w:r w:rsidRPr="00932267">
        <w:rPr>
          <w:rFonts w:ascii="Arial" w:hAnsi="Arial" w:cs="Arial"/>
          <w:color w:val="000000"/>
          <w:sz w:val="28"/>
          <w:szCs w:val="28"/>
          <w:rtl/>
        </w:rPr>
        <w:t>לא</w:t>
      </w:r>
      <w:r>
        <w:rPr>
          <w:rFonts w:ascii="Arial" w:hAnsi="Arial" w:cs="Arial"/>
          <w:color w:val="000000"/>
          <w:sz w:val="28"/>
          <w:szCs w:val="28"/>
          <w:rtl/>
        </w:rPr>
        <w:t xml:space="preserve"> יום ולא לילה, דהא כתיב והגית בו יומם ולילה:</w:t>
      </w:r>
    </w:p>
    <w:p w14:paraId="14BB0EE7" w14:textId="77777777" w:rsidR="0064584F" w:rsidRPr="00BC6BBB" w:rsidRDefault="0064584F" w:rsidP="008820C8">
      <w:pPr>
        <w:pStyle w:val="NoSpacing"/>
        <w:bidi/>
        <w:rPr>
          <w:b/>
          <w:bCs/>
          <w:sz w:val="20"/>
          <w:szCs w:val="20"/>
          <w:rtl/>
        </w:rPr>
      </w:pPr>
    </w:p>
    <w:p w14:paraId="60DF778C" w14:textId="0AC723F4" w:rsidR="008820C8" w:rsidRPr="008820C8" w:rsidRDefault="008820C8" w:rsidP="0064584F">
      <w:pPr>
        <w:pStyle w:val="NoSpacing"/>
        <w:bidi/>
        <w:rPr>
          <w:b/>
          <w:bCs/>
          <w:rtl/>
        </w:rPr>
      </w:pPr>
      <w:r w:rsidRPr="008820C8">
        <w:rPr>
          <w:b/>
          <w:bCs/>
          <w:rtl/>
        </w:rPr>
        <w:t>תלמוד בבלי מסכת מנחות דף צט עמוד ב</w:t>
      </w:r>
      <w:r w:rsidRPr="008820C8">
        <w:rPr>
          <w:b/>
          <w:bCs/>
        </w:rPr>
        <w:t xml:space="preserve"> </w:t>
      </w:r>
    </w:p>
    <w:p w14:paraId="77FA18FD" w14:textId="77777777" w:rsidR="008820C8" w:rsidRDefault="008820C8" w:rsidP="008820C8">
      <w:pPr>
        <w:bidi/>
        <w:spacing w:after="0"/>
        <w:rPr>
          <w:rFonts w:ascii="Arial" w:hAnsi="Arial" w:cs="Arial"/>
          <w:color w:val="000000"/>
          <w:sz w:val="28"/>
          <w:szCs w:val="28"/>
        </w:rPr>
      </w:pPr>
      <w:r>
        <w:rPr>
          <w:rFonts w:ascii="Arial" w:hAnsi="Arial" w:cs="Arial"/>
          <w:color w:val="000000"/>
          <w:sz w:val="28"/>
          <w:szCs w:val="28"/>
          <w:rtl/>
        </w:rPr>
        <w:t xml:space="preserve">שאל בן דמה בן אחותו של ר' ישמעאל את ר' ישמעאל: כגון אני שלמדתי כל התורה כולה, מהו ללמוד חכמת יונית? קרא עליו המקרא הזה: לא ימוש ספר התורה הזה מפיך והגית בו יומם ולילה, צא ובדוק שעה שאינה לא מן היום ולא מן הלילה ולמוד בה חכמת יונית. ופליגא דר' שמואל בר נחמני, דאמר ר' שמואל בר נחמני א"ר יונתן: פסוק זה אינו לא חובה ולא מצוה אלא ברכה, ראה הקדוש ברוך הוא את יהושע שדברי תורה חביבים עליו ביותר, שנאמר: ומשרתו יהושע בן נון נער לא ימיש מתוך האהל, אמר לו הקדוש ברוך הוא: יהושע, כל כך חביבין עליך דברי תורה? לא ימוש ספר התורה הזה מפיך. תנא דבי ר' ישמעאל: דברי תורה לא יהו עליך חובה, ואי אתה רשאי לפטור עצמך מהן. </w:t>
      </w:r>
    </w:p>
    <w:p w14:paraId="509D87A9" w14:textId="1E68C192" w:rsidR="008820C8" w:rsidRPr="001255E6" w:rsidRDefault="008820C8" w:rsidP="008820C8">
      <w:pPr>
        <w:pStyle w:val="segmenttext"/>
        <w:spacing w:before="0" w:beforeAutospacing="0" w:after="0" w:afterAutospacing="0"/>
        <w:rPr>
          <w:rFonts w:asciiTheme="minorBidi" w:hAnsiTheme="minorBidi" w:cstheme="minorBidi"/>
        </w:rPr>
      </w:pPr>
      <w:r w:rsidRPr="001255E6">
        <w:rPr>
          <w:rStyle w:val="en"/>
          <w:rFonts w:asciiTheme="minorBidi" w:hAnsiTheme="minorBidi" w:cstheme="minorBidi"/>
          <w:b/>
          <w:bCs/>
          <w:lang w:val="en"/>
        </w:rPr>
        <w:t xml:space="preserve">Ben </w:t>
      </w:r>
      <w:proofErr w:type="spellStart"/>
      <w:r w:rsidRPr="001255E6">
        <w:rPr>
          <w:rStyle w:val="en"/>
          <w:rFonts w:asciiTheme="minorBidi" w:hAnsiTheme="minorBidi" w:cstheme="minorBidi"/>
          <w:b/>
          <w:bCs/>
          <w:lang w:val="en"/>
        </w:rPr>
        <w:t>Dama</w:t>
      </w:r>
      <w:proofErr w:type="spellEnd"/>
      <w:r w:rsidRPr="001255E6">
        <w:rPr>
          <w:rStyle w:val="en"/>
          <w:rFonts w:asciiTheme="minorBidi" w:hAnsiTheme="minorBidi" w:cstheme="minorBidi"/>
          <w:b/>
          <w:bCs/>
          <w:lang w:val="en"/>
        </w:rPr>
        <w:t xml:space="preserve">, son of Rabbi </w:t>
      </w:r>
      <w:proofErr w:type="spellStart"/>
      <w:r w:rsidRPr="001255E6">
        <w:rPr>
          <w:rStyle w:val="en"/>
          <w:rFonts w:asciiTheme="minorBidi" w:hAnsiTheme="minorBidi" w:cstheme="minorBidi"/>
          <w:b/>
          <w:bCs/>
          <w:lang w:val="en"/>
        </w:rPr>
        <w:t>Yishmael’s</w:t>
      </w:r>
      <w:proofErr w:type="spellEnd"/>
      <w:r w:rsidRPr="001255E6">
        <w:rPr>
          <w:rStyle w:val="en"/>
          <w:rFonts w:asciiTheme="minorBidi" w:hAnsiTheme="minorBidi" w:cstheme="minorBidi"/>
          <w:b/>
          <w:bCs/>
          <w:lang w:val="en"/>
        </w:rPr>
        <w:t xml:space="preserve"> sister, asked Rabbi </w:t>
      </w:r>
      <w:proofErr w:type="spellStart"/>
      <w:r w:rsidRPr="001255E6">
        <w:rPr>
          <w:rStyle w:val="en"/>
          <w:rFonts w:asciiTheme="minorBidi" w:hAnsiTheme="minorBidi" w:cstheme="minorBidi"/>
          <w:b/>
          <w:bCs/>
          <w:lang w:val="en"/>
        </w:rPr>
        <w:t>Yishmael</w:t>
      </w:r>
      <w:proofErr w:type="spellEnd"/>
      <w:r w:rsidRPr="001255E6">
        <w:rPr>
          <w:rStyle w:val="en"/>
          <w:rFonts w:asciiTheme="minorBidi" w:hAnsiTheme="minorBidi" w:cstheme="minorBidi"/>
          <w:b/>
          <w:bCs/>
          <w:lang w:val="en"/>
        </w:rPr>
        <w:t>:</w:t>
      </w:r>
      <w:r w:rsidRPr="001255E6">
        <w:rPr>
          <w:rStyle w:val="en"/>
          <w:rFonts w:asciiTheme="minorBidi" w:hAnsiTheme="minorBidi" w:cstheme="minorBidi"/>
          <w:lang w:val="en"/>
        </w:rPr>
        <w:t xml:space="preserve"> In the case of one </w:t>
      </w:r>
      <w:r w:rsidRPr="001255E6">
        <w:rPr>
          <w:rStyle w:val="en"/>
          <w:rFonts w:asciiTheme="minorBidi" w:hAnsiTheme="minorBidi" w:cstheme="minorBidi"/>
          <w:b/>
          <w:bCs/>
          <w:lang w:val="en"/>
        </w:rPr>
        <w:t>such as I, who has learned the entire Torah, what is</w:t>
      </w:r>
      <w:r w:rsidRPr="001255E6">
        <w:rPr>
          <w:rStyle w:val="en"/>
          <w:rFonts w:asciiTheme="minorBidi" w:hAnsiTheme="minorBidi" w:cstheme="minorBidi"/>
          <w:lang w:val="en"/>
        </w:rPr>
        <w:t xml:space="preserve"> the </w:t>
      </w:r>
      <w:r w:rsidRPr="001255E6">
        <w:rPr>
          <w:rStyle w:val="en"/>
          <w:rFonts w:asciiTheme="minorBidi" w:hAnsiTheme="minorBidi" w:cstheme="minorBidi"/>
          <w:i/>
          <w:iCs/>
          <w:lang w:val="en"/>
        </w:rPr>
        <w:t>halakha</w:t>
      </w:r>
      <w:r w:rsidRPr="001255E6">
        <w:rPr>
          <w:rStyle w:val="en"/>
          <w:rFonts w:asciiTheme="minorBidi" w:hAnsiTheme="minorBidi" w:cstheme="minorBidi"/>
          <w:lang w:val="en"/>
        </w:rPr>
        <w:t xml:space="preserve"> </w:t>
      </w:r>
      <w:proofErr w:type="gramStart"/>
      <w:r w:rsidRPr="001255E6">
        <w:rPr>
          <w:rStyle w:val="en"/>
          <w:rFonts w:asciiTheme="minorBidi" w:hAnsiTheme="minorBidi" w:cstheme="minorBidi"/>
          <w:b/>
          <w:bCs/>
          <w:lang w:val="en"/>
        </w:rPr>
        <w:t>with regard to</w:t>
      </w:r>
      <w:proofErr w:type="gramEnd"/>
      <w:r w:rsidRPr="001255E6">
        <w:rPr>
          <w:rStyle w:val="en"/>
          <w:rFonts w:asciiTheme="minorBidi" w:hAnsiTheme="minorBidi" w:cstheme="minorBidi"/>
          <w:b/>
          <w:bCs/>
          <w:lang w:val="en"/>
        </w:rPr>
        <w:t xml:space="preserve"> studying Greek wisdom?</w:t>
      </w:r>
      <w:r w:rsidRPr="001255E6">
        <w:rPr>
          <w:rStyle w:val="en"/>
          <w:rFonts w:asciiTheme="minorBidi" w:hAnsiTheme="minorBidi" w:cstheme="minorBidi"/>
          <w:lang w:val="en"/>
        </w:rPr>
        <w:t xml:space="preserve"> Rabbi </w:t>
      </w:r>
      <w:proofErr w:type="spellStart"/>
      <w:r w:rsidRPr="001255E6">
        <w:rPr>
          <w:rStyle w:val="en"/>
          <w:rFonts w:asciiTheme="minorBidi" w:hAnsiTheme="minorBidi" w:cstheme="minorBidi"/>
          <w:lang w:val="en"/>
        </w:rPr>
        <w:t>Yishmael</w:t>
      </w:r>
      <w:proofErr w:type="spellEnd"/>
      <w:r w:rsidRPr="001255E6">
        <w:rPr>
          <w:rStyle w:val="en"/>
          <w:rFonts w:asciiTheme="minorBidi" w:hAnsiTheme="minorBidi" w:cstheme="minorBidi"/>
          <w:lang w:val="en"/>
        </w:rPr>
        <w:t xml:space="preserve"> </w:t>
      </w:r>
      <w:r w:rsidRPr="001255E6">
        <w:rPr>
          <w:rStyle w:val="en"/>
          <w:rFonts w:asciiTheme="minorBidi" w:hAnsiTheme="minorBidi" w:cstheme="minorBidi"/>
          <w:b/>
          <w:bCs/>
          <w:lang w:val="en"/>
        </w:rPr>
        <w:t>recited this verse about him: “This Torah scroll shall not depart from your mouth, and you shall contemplate in it day and night.” Go and search</w:t>
      </w:r>
      <w:r w:rsidRPr="001255E6">
        <w:rPr>
          <w:rStyle w:val="en"/>
          <w:rFonts w:asciiTheme="minorBidi" w:hAnsiTheme="minorBidi" w:cstheme="minorBidi"/>
          <w:lang w:val="en"/>
        </w:rPr>
        <w:t xml:space="preserve"> for </w:t>
      </w:r>
      <w:r w:rsidRPr="001255E6">
        <w:rPr>
          <w:rStyle w:val="en"/>
          <w:rFonts w:asciiTheme="minorBidi" w:hAnsiTheme="minorBidi" w:cstheme="minorBidi"/>
          <w:b/>
          <w:bCs/>
          <w:lang w:val="en"/>
        </w:rPr>
        <w:t>an hour that is neither</w:t>
      </w:r>
      <w:r w:rsidRPr="001255E6">
        <w:rPr>
          <w:rStyle w:val="en"/>
          <w:rFonts w:asciiTheme="minorBidi" w:hAnsiTheme="minorBidi" w:cstheme="minorBidi"/>
          <w:lang w:val="en"/>
        </w:rPr>
        <w:t xml:space="preserve"> part </w:t>
      </w:r>
      <w:r w:rsidRPr="001255E6">
        <w:rPr>
          <w:rStyle w:val="en"/>
          <w:rFonts w:asciiTheme="minorBidi" w:hAnsiTheme="minorBidi" w:cstheme="minorBidi"/>
          <w:b/>
          <w:bCs/>
          <w:lang w:val="en"/>
        </w:rPr>
        <w:t>of the day nor</w:t>
      </w:r>
      <w:r w:rsidRPr="001255E6">
        <w:rPr>
          <w:rStyle w:val="en"/>
          <w:rFonts w:asciiTheme="minorBidi" w:hAnsiTheme="minorBidi" w:cstheme="minorBidi"/>
          <w:lang w:val="en"/>
        </w:rPr>
        <w:t xml:space="preserve"> part </w:t>
      </w:r>
      <w:r w:rsidRPr="001255E6">
        <w:rPr>
          <w:rStyle w:val="en"/>
          <w:rFonts w:asciiTheme="minorBidi" w:hAnsiTheme="minorBidi" w:cstheme="minorBidi"/>
          <w:b/>
          <w:bCs/>
          <w:lang w:val="en"/>
        </w:rPr>
        <w:t xml:space="preserve">of the </w:t>
      </w:r>
      <w:r w:rsidR="00604270" w:rsidRPr="001255E6">
        <w:rPr>
          <w:rStyle w:val="en"/>
          <w:rFonts w:asciiTheme="minorBidi" w:hAnsiTheme="minorBidi" w:cstheme="minorBidi"/>
          <w:b/>
          <w:bCs/>
          <w:lang w:val="en"/>
        </w:rPr>
        <w:t>night and</w:t>
      </w:r>
      <w:r w:rsidRPr="001255E6">
        <w:rPr>
          <w:rStyle w:val="en"/>
          <w:rFonts w:asciiTheme="minorBidi" w:hAnsiTheme="minorBidi" w:cstheme="minorBidi"/>
          <w:b/>
          <w:bCs/>
          <w:lang w:val="en"/>
        </w:rPr>
        <w:t xml:space="preserve"> learn Greek wisdom in it.</w:t>
      </w:r>
      <w:r w:rsidRPr="001255E6">
        <w:rPr>
          <w:rStyle w:val="en"/>
          <w:rFonts w:asciiTheme="minorBidi" w:hAnsiTheme="minorBidi" w:cstheme="minorBidi"/>
          <w:lang w:val="en"/>
        </w:rPr>
        <w:t xml:space="preserve"> </w:t>
      </w:r>
    </w:p>
    <w:p w14:paraId="77D8FAFA" w14:textId="33D6CA9F" w:rsidR="008820C8" w:rsidRPr="001255E6" w:rsidRDefault="008820C8" w:rsidP="00604270">
      <w:pPr>
        <w:pStyle w:val="segmenttext"/>
        <w:spacing w:before="0" w:beforeAutospacing="0" w:after="0" w:afterAutospacing="0"/>
        <w:rPr>
          <w:rFonts w:asciiTheme="minorBidi" w:hAnsiTheme="minorBidi" w:cstheme="minorBidi"/>
        </w:rPr>
      </w:pPr>
      <w:r w:rsidRPr="001255E6">
        <w:rPr>
          <w:rStyle w:val="en"/>
          <w:rFonts w:asciiTheme="minorBidi" w:hAnsiTheme="minorBidi" w:cstheme="minorBidi"/>
          <w:lang w:val="en"/>
        </w:rPr>
        <w:lastRenderedPageBreak/>
        <w:t xml:space="preserve">The </w:t>
      </w:r>
      <w:proofErr w:type="spellStart"/>
      <w:r w:rsidRPr="001255E6">
        <w:rPr>
          <w:rStyle w:val="en"/>
          <w:rFonts w:asciiTheme="minorBidi" w:hAnsiTheme="minorBidi" w:cstheme="minorBidi"/>
          <w:lang w:val="en"/>
        </w:rPr>
        <w:t>Gemara</w:t>
      </w:r>
      <w:proofErr w:type="spellEnd"/>
      <w:r w:rsidRPr="001255E6">
        <w:rPr>
          <w:rStyle w:val="en"/>
          <w:rFonts w:asciiTheme="minorBidi" w:hAnsiTheme="minorBidi" w:cstheme="minorBidi"/>
          <w:lang w:val="en"/>
        </w:rPr>
        <w:t xml:space="preserve"> notes: </w:t>
      </w:r>
      <w:r w:rsidRPr="001255E6">
        <w:rPr>
          <w:rStyle w:val="en"/>
          <w:rFonts w:asciiTheme="minorBidi" w:hAnsiTheme="minorBidi" w:cstheme="minorBidi"/>
          <w:b/>
          <w:bCs/>
          <w:lang w:val="en"/>
        </w:rPr>
        <w:t>And</w:t>
      </w:r>
      <w:r w:rsidRPr="001255E6">
        <w:rPr>
          <w:rStyle w:val="en"/>
          <w:rFonts w:asciiTheme="minorBidi" w:hAnsiTheme="minorBidi" w:cstheme="minorBidi"/>
          <w:lang w:val="en"/>
        </w:rPr>
        <w:t xml:space="preserve"> this statement of Rabbi </w:t>
      </w:r>
      <w:proofErr w:type="spellStart"/>
      <w:r w:rsidRPr="001255E6">
        <w:rPr>
          <w:rStyle w:val="en"/>
          <w:rFonts w:asciiTheme="minorBidi" w:hAnsiTheme="minorBidi" w:cstheme="minorBidi"/>
          <w:lang w:val="en"/>
        </w:rPr>
        <w:t>Yishmael’s</w:t>
      </w:r>
      <w:proofErr w:type="spellEnd"/>
      <w:r w:rsidRPr="001255E6">
        <w:rPr>
          <w:rStyle w:val="en"/>
          <w:rFonts w:asciiTheme="minorBidi" w:hAnsiTheme="minorBidi" w:cstheme="minorBidi"/>
          <w:lang w:val="en"/>
        </w:rPr>
        <w:t xml:space="preserve"> </w:t>
      </w:r>
      <w:r w:rsidRPr="001255E6">
        <w:rPr>
          <w:rStyle w:val="en"/>
          <w:rFonts w:asciiTheme="minorBidi" w:hAnsiTheme="minorBidi" w:cstheme="minorBidi"/>
          <w:b/>
          <w:bCs/>
          <w:lang w:val="en"/>
        </w:rPr>
        <w:t>disagrees</w:t>
      </w:r>
      <w:r w:rsidRPr="001255E6">
        <w:rPr>
          <w:rStyle w:val="en"/>
          <w:rFonts w:asciiTheme="minorBidi" w:hAnsiTheme="minorBidi" w:cstheme="minorBidi"/>
          <w:lang w:val="en"/>
        </w:rPr>
        <w:t xml:space="preserve"> with the opinion </w:t>
      </w:r>
      <w:r w:rsidRPr="001255E6">
        <w:rPr>
          <w:rStyle w:val="en"/>
          <w:rFonts w:asciiTheme="minorBidi" w:hAnsiTheme="minorBidi" w:cstheme="minorBidi"/>
          <w:b/>
          <w:bCs/>
          <w:lang w:val="en"/>
        </w:rPr>
        <w:t xml:space="preserve">of Rabbi Shmuel bar </w:t>
      </w:r>
      <w:proofErr w:type="spellStart"/>
      <w:r w:rsidRPr="001255E6">
        <w:rPr>
          <w:rStyle w:val="en"/>
          <w:rFonts w:asciiTheme="minorBidi" w:hAnsiTheme="minorBidi" w:cstheme="minorBidi"/>
          <w:b/>
          <w:bCs/>
          <w:lang w:val="en"/>
        </w:rPr>
        <w:t>Naḥmani</w:t>
      </w:r>
      <w:proofErr w:type="spellEnd"/>
      <w:r w:rsidRPr="001255E6">
        <w:rPr>
          <w:rStyle w:val="en"/>
          <w:rFonts w:asciiTheme="minorBidi" w:hAnsiTheme="minorBidi" w:cstheme="minorBidi"/>
          <w:b/>
          <w:bCs/>
          <w:lang w:val="en"/>
        </w:rPr>
        <w:t xml:space="preserve">, as Rabbi Shmuel bar </w:t>
      </w:r>
      <w:proofErr w:type="spellStart"/>
      <w:r w:rsidRPr="001255E6">
        <w:rPr>
          <w:rStyle w:val="en"/>
          <w:rFonts w:asciiTheme="minorBidi" w:hAnsiTheme="minorBidi" w:cstheme="minorBidi"/>
          <w:b/>
          <w:bCs/>
          <w:lang w:val="en"/>
        </w:rPr>
        <w:t>Naḥmani</w:t>
      </w:r>
      <w:proofErr w:type="spellEnd"/>
      <w:r w:rsidRPr="001255E6">
        <w:rPr>
          <w:rStyle w:val="en"/>
          <w:rFonts w:asciiTheme="minorBidi" w:hAnsiTheme="minorBidi" w:cstheme="minorBidi"/>
          <w:b/>
          <w:bCs/>
          <w:lang w:val="en"/>
        </w:rPr>
        <w:t xml:space="preserve"> says</w:t>
      </w:r>
      <w:r w:rsidRPr="001255E6">
        <w:rPr>
          <w:rStyle w:val="en"/>
          <w:rFonts w:asciiTheme="minorBidi" w:hAnsiTheme="minorBidi" w:cstheme="minorBidi"/>
          <w:lang w:val="en"/>
        </w:rPr>
        <w:t xml:space="preserve"> that </w:t>
      </w:r>
      <w:r w:rsidRPr="001255E6">
        <w:rPr>
          <w:rStyle w:val="en"/>
          <w:rFonts w:asciiTheme="minorBidi" w:hAnsiTheme="minorBidi" w:cstheme="minorBidi"/>
          <w:b/>
          <w:bCs/>
          <w:lang w:val="en"/>
        </w:rPr>
        <w:t>Rabbi Yonatan says: This verse is neither an obligation nor a mitzva, but a blessing.</w:t>
      </w:r>
      <w:r w:rsidRPr="001255E6">
        <w:rPr>
          <w:rStyle w:val="en"/>
          <w:rFonts w:asciiTheme="minorBidi" w:hAnsiTheme="minorBidi" w:cstheme="minorBidi"/>
          <w:lang w:val="en"/>
        </w:rPr>
        <w:t xml:space="preserve"> Rabbi Yonatan explains: </w:t>
      </w:r>
      <w:r w:rsidRPr="001255E6">
        <w:rPr>
          <w:rStyle w:val="en"/>
          <w:rFonts w:asciiTheme="minorBidi" w:hAnsiTheme="minorBidi" w:cstheme="minorBidi"/>
          <w:b/>
          <w:bCs/>
          <w:lang w:val="en"/>
        </w:rPr>
        <w:t>The Holy One, Blessed be He, saw Joshua</w:t>
      </w:r>
      <w:r w:rsidRPr="001255E6">
        <w:rPr>
          <w:rStyle w:val="en"/>
          <w:rFonts w:asciiTheme="minorBidi" w:hAnsiTheme="minorBidi" w:cstheme="minorBidi"/>
          <w:lang w:val="en"/>
        </w:rPr>
        <w:t xml:space="preserve"> and observed </w:t>
      </w:r>
      <w:r w:rsidRPr="001255E6">
        <w:rPr>
          <w:rStyle w:val="en"/>
          <w:rFonts w:asciiTheme="minorBidi" w:hAnsiTheme="minorBidi" w:cstheme="minorBidi"/>
          <w:b/>
          <w:bCs/>
          <w:lang w:val="en"/>
        </w:rPr>
        <w:t>that</w:t>
      </w:r>
      <w:r w:rsidRPr="001255E6">
        <w:rPr>
          <w:rStyle w:val="en"/>
          <w:rFonts w:asciiTheme="minorBidi" w:hAnsiTheme="minorBidi" w:cstheme="minorBidi"/>
          <w:lang w:val="en"/>
        </w:rPr>
        <w:t xml:space="preserve"> the </w:t>
      </w:r>
      <w:r w:rsidRPr="001255E6">
        <w:rPr>
          <w:rStyle w:val="en"/>
          <w:rFonts w:asciiTheme="minorBidi" w:hAnsiTheme="minorBidi" w:cstheme="minorBidi"/>
          <w:b/>
          <w:bCs/>
          <w:lang w:val="en"/>
        </w:rPr>
        <w:t>words of Torah were very precious to him, as it is stated:</w:t>
      </w:r>
      <w:r w:rsidRPr="001255E6">
        <w:rPr>
          <w:rStyle w:val="en"/>
          <w:rFonts w:asciiTheme="minorBidi" w:hAnsiTheme="minorBidi" w:cstheme="minorBidi"/>
          <w:lang w:val="en"/>
        </w:rPr>
        <w:t xml:space="preserve"> “And the Lord spoke to Moses face-to-face…</w:t>
      </w:r>
      <w:r w:rsidRPr="001255E6">
        <w:rPr>
          <w:rStyle w:val="en"/>
          <w:rFonts w:asciiTheme="minorBidi" w:hAnsiTheme="minorBidi" w:cstheme="minorBidi"/>
          <w:b/>
          <w:bCs/>
          <w:lang w:val="en"/>
        </w:rPr>
        <w:t>and his servant Joshua, son of Nun, a young man, did not depart from the Tent”</w:t>
      </w:r>
      <w:r w:rsidRPr="001255E6">
        <w:rPr>
          <w:rStyle w:val="en"/>
          <w:rFonts w:asciiTheme="minorBidi" w:hAnsiTheme="minorBidi" w:cstheme="minorBidi"/>
          <w:lang w:val="en"/>
        </w:rPr>
        <w:t xml:space="preserve"> (Exodus 33:11). </w:t>
      </w:r>
      <w:r w:rsidRPr="001255E6">
        <w:rPr>
          <w:rStyle w:val="en"/>
          <w:rFonts w:asciiTheme="minorBidi" w:hAnsiTheme="minorBidi" w:cstheme="minorBidi"/>
          <w:b/>
          <w:bCs/>
          <w:lang w:val="en"/>
        </w:rPr>
        <w:t>The Holy One, Blessed be He, said to</w:t>
      </w:r>
      <w:r w:rsidRPr="001255E6">
        <w:rPr>
          <w:rStyle w:val="en"/>
          <w:rFonts w:asciiTheme="minorBidi" w:hAnsiTheme="minorBidi" w:cstheme="minorBidi"/>
          <w:lang w:val="en"/>
        </w:rPr>
        <w:t xml:space="preserve"> Joshua: </w:t>
      </w:r>
      <w:r w:rsidRPr="001255E6">
        <w:rPr>
          <w:rStyle w:val="en"/>
          <w:rFonts w:asciiTheme="minorBidi" w:hAnsiTheme="minorBidi" w:cstheme="minorBidi"/>
          <w:b/>
          <w:bCs/>
          <w:lang w:val="en"/>
        </w:rPr>
        <w:t>Joshua, are</w:t>
      </w:r>
      <w:r w:rsidRPr="001255E6">
        <w:rPr>
          <w:rStyle w:val="en"/>
          <w:rFonts w:asciiTheme="minorBidi" w:hAnsiTheme="minorBidi" w:cstheme="minorBidi"/>
          <w:lang w:val="en"/>
        </w:rPr>
        <w:t xml:space="preserve"> the </w:t>
      </w:r>
      <w:r w:rsidRPr="001255E6">
        <w:rPr>
          <w:rStyle w:val="en"/>
          <w:rFonts w:asciiTheme="minorBidi" w:hAnsiTheme="minorBidi" w:cstheme="minorBidi"/>
          <w:b/>
          <w:bCs/>
          <w:lang w:val="en"/>
        </w:rPr>
        <w:t>words of Torah so precious to you?</w:t>
      </w:r>
      <w:r w:rsidRPr="001255E6">
        <w:rPr>
          <w:rStyle w:val="en"/>
          <w:rFonts w:asciiTheme="minorBidi" w:hAnsiTheme="minorBidi" w:cstheme="minorBidi"/>
          <w:lang w:val="en"/>
        </w:rPr>
        <w:t xml:space="preserve"> I bless you that </w:t>
      </w:r>
      <w:r w:rsidRPr="001255E6">
        <w:rPr>
          <w:rStyle w:val="en"/>
          <w:rFonts w:asciiTheme="minorBidi" w:hAnsiTheme="minorBidi" w:cstheme="minorBidi"/>
          <w:b/>
          <w:bCs/>
          <w:lang w:val="en"/>
        </w:rPr>
        <w:t>“this Torah scroll shall not depart from your mouth.”</w:t>
      </w:r>
      <w:r w:rsidRPr="001255E6">
        <w:rPr>
          <w:rStyle w:val="en"/>
          <w:rFonts w:asciiTheme="minorBidi" w:hAnsiTheme="minorBidi" w:cstheme="minorBidi"/>
          <w:lang w:val="en"/>
        </w:rPr>
        <w:t xml:space="preserve"> </w:t>
      </w:r>
      <w:r w:rsidRPr="001255E6">
        <w:rPr>
          <w:rStyle w:val="en"/>
          <w:rFonts w:asciiTheme="minorBidi" w:hAnsiTheme="minorBidi" w:cstheme="minorBidi"/>
          <w:b/>
          <w:bCs/>
          <w:lang w:val="en"/>
        </w:rPr>
        <w:t xml:space="preserve">The </w:t>
      </w:r>
      <w:proofErr w:type="spellStart"/>
      <w:r w:rsidRPr="001255E6">
        <w:rPr>
          <w:rStyle w:val="en"/>
          <w:rFonts w:asciiTheme="minorBidi" w:hAnsiTheme="minorBidi" w:cstheme="minorBidi"/>
          <w:b/>
          <w:bCs/>
          <w:i/>
          <w:iCs/>
          <w:lang w:val="en"/>
        </w:rPr>
        <w:t>tanna</w:t>
      </w:r>
      <w:proofErr w:type="spellEnd"/>
      <w:r w:rsidRPr="001255E6">
        <w:rPr>
          <w:rStyle w:val="en"/>
          <w:rFonts w:asciiTheme="minorBidi" w:hAnsiTheme="minorBidi" w:cstheme="minorBidi"/>
          <w:b/>
          <w:bCs/>
          <w:lang w:val="en"/>
        </w:rPr>
        <w:t xml:space="preserve"> of the school of Rabbi </w:t>
      </w:r>
      <w:proofErr w:type="spellStart"/>
      <w:r w:rsidRPr="001255E6">
        <w:rPr>
          <w:rStyle w:val="en"/>
          <w:rFonts w:asciiTheme="minorBidi" w:hAnsiTheme="minorBidi" w:cstheme="minorBidi"/>
          <w:b/>
          <w:bCs/>
          <w:lang w:val="en"/>
        </w:rPr>
        <w:t>Yishmael</w:t>
      </w:r>
      <w:proofErr w:type="spellEnd"/>
      <w:r w:rsidRPr="001255E6">
        <w:rPr>
          <w:rStyle w:val="en"/>
          <w:rFonts w:asciiTheme="minorBidi" w:hAnsiTheme="minorBidi" w:cstheme="minorBidi"/>
          <w:lang w:val="en"/>
        </w:rPr>
        <w:t xml:space="preserve"> teaches: The </w:t>
      </w:r>
      <w:r w:rsidRPr="001255E6">
        <w:rPr>
          <w:rStyle w:val="en"/>
          <w:rFonts w:asciiTheme="minorBidi" w:hAnsiTheme="minorBidi" w:cstheme="minorBidi"/>
          <w:b/>
          <w:bCs/>
          <w:lang w:val="en"/>
        </w:rPr>
        <w:t>words of Torah should not be</w:t>
      </w:r>
      <w:r w:rsidRPr="001255E6">
        <w:rPr>
          <w:rStyle w:val="en"/>
          <w:rFonts w:asciiTheme="minorBidi" w:hAnsiTheme="minorBidi" w:cstheme="minorBidi"/>
          <w:lang w:val="en"/>
        </w:rPr>
        <w:t xml:space="preserve"> considered as </w:t>
      </w:r>
      <w:r w:rsidRPr="001255E6">
        <w:rPr>
          <w:rStyle w:val="en"/>
          <w:rFonts w:asciiTheme="minorBidi" w:hAnsiTheme="minorBidi" w:cstheme="minorBidi"/>
          <w:b/>
          <w:bCs/>
          <w:lang w:val="en"/>
        </w:rPr>
        <w:t>an obligation upon you,</w:t>
      </w:r>
      <w:r w:rsidRPr="001255E6">
        <w:rPr>
          <w:rStyle w:val="en"/>
          <w:rFonts w:asciiTheme="minorBidi" w:hAnsiTheme="minorBidi" w:cstheme="minorBidi"/>
          <w:lang w:val="en"/>
        </w:rPr>
        <w:t xml:space="preserve"> i.e., one should not treat Torah study as a burden, </w:t>
      </w:r>
      <w:r w:rsidRPr="001255E6">
        <w:rPr>
          <w:rStyle w:val="en"/>
          <w:rFonts w:asciiTheme="minorBidi" w:hAnsiTheme="minorBidi" w:cstheme="minorBidi"/>
          <w:b/>
          <w:bCs/>
          <w:lang w:val="en"/>
        </w:rPr>
        <w:t>but</w:t>
      </w:r>
      <w:r w:rsidRPr="001255E6">
        <w:rPr>
          <w:rStyle w:val="en"/>
          <w:rFonts w:asciiTheme="minorBidi" w:hAnsiTheme="minorBidi" w:cstheme="minorBidi"/>
          <w:lang w:val="en"/>
        </w:rPr>
        <w:t xml:space="preserve"> at the same time </w:t>
      </w:r>
      <w:r w:rsidRPr="001255E6">
        <w:rPr>
          <w:rStyle w:val="en"/>
          <w:rFonts w:asciiTheme="minorBidi" w:hAnsiTheme="minorBidi" w:cstheme="minorBidi"/>
          <w:b/>
          <w:bCs/>
          <w:lang w:val="en"/>
        </w:rPr>
        <w:t>you are not permitted to exempt yourself from them.</w:t>
      </w:r>
      <w:r w:rsidRPr="001255E6">
        <w:rPr>
          <w:rStyle w:val="en"/>
          <w:rFonts w:asciiTheme="minorBidi" w:hAnsiTheme="minorBidi" w:cstheme="minorBidi"/>
          <w:lang w:val="en"/>
        </w:rPr>
        <w:t xml:space="preserve"> </w:t>
      </w:r>
    </w:p>
    <w:p w14:paraId="52081090" w14:textId="77777777" w:rsidR="0064584F" w:rsidRPr="00232133" w:rsidRDefault="0064584F" w:rsidP="0064584F">
      <w:pPr>
        <w:autoSpaceDE w:val="0"/>
        <w:autoSpaceDN w:val="0"/>
        <w:bidi/>
        <w:adjustRightInd w:val="0"/>
        <w:spacing w:after="0" w:line="240" w:lineRule="auto"/>
        <w:rPr>
          <w:rFonts w:ascii="Arial" w:hAnsi="Arial" w:cs="Arial"/>
          <w:b/>
          <w:bCs/>
          <w:color w:val="000000"/>
          <w:sz w:val="20"/>
          <w:szCs w:val="20"/>
          <w:rtl/>
        </w:rPr>
      </w:pPr>
    </w:p>
    <w:p w14:paraId="167C8E02" w14:textId="77777777" w:rsidR="001255E6" w:rsidRPr="00604270" w:rsidRDefault="001255E6" w:rsidP="001255E6">
      <w:pPr>
        <w:autoSpaceDE w:val="0"/>
        <w:autoSpaceDN w:val="0"/>
        <w:bidi/>
        <w:adjustRightInd w:val="0"/>
        <w:spacing w:after="0" w:line="240" w:lineRule="auto"/>
        <w:rPr>
          <w:rFonts w:ascii="Arial" w:hAnsi="Arial" w:cs="Arial"/>
          <w:rtl/>
        </w:rPr>
      </w:pPr>
      <w:r w:rsidRPr="00604270">
        <w:rPr>
          <w:rFonts w:ascii="Arial" w:hAnsi="Arial" w:cs="Arial"/>
          <w:b/>
          <w:bCs/>
          <w:rtl/>
        </w:rPr>
        <w:t>תלמוד ירושלמי (וילנא) מסכת פאה פרק א</w:t>
      </w:r>
      <w:r w:rsidRPr="00604270">
        <w:rPr>
          <w:rFonts w:ascii="Arial" w:hAnsi="Arial" w:cs="Arial"/>
        </w:rPr>
        <w:t xml:space="preserve"> </w:t>
      </w:r>
    </w:p>
    <w:p w14:paraId="43609E4B" w14:textId="77777777" w:rsidR="001255E6" w:rsidRPr="00604270" w:rsidRDefault="001255E6" w:rsidP="001255E6">
      <w:pPr>
        <w:bidi/>
        <w:spacing w:after="0"/>
        <w:rPr>
          <w:rtl/>
        </w:rPr>
      </w:pPr>
      <w:r w:rsidRPr="00604270">
        <w:rPr>
          <w:rFonts w:ascii="Arial" w:hAnsi="Arial" w:cs="Arial"/>
          <w:sz w:val="28"/>
          <w:szCs w:val="28"/>
          <w:rtl/>
        </w:rPr>
        <w:t>ותלמוד תורה: שאלו את רבי יהושע מהו שילמד אדם את בנו יוונית אמר להם ילמדנו בשעה שאינו לא יום ולא לילה דכתיב</w:t>
      </w:r>
      <w:r w:rsidRPr="00604270">
        <w:rPr>
          <w:rFonts w:ascii="Arial" w:hAnsi="Arial" w:cs="Arial"/>
          <w:rtl/>
        </w:rPr>
        <w:t xml:space="preserve"> [יהושע א ח]</w:t>
      </w:r>
      <w:r w:rsidRPr="00604270">
        <w:rPr>
          <w:rFonts w:ascii="Arial" w:hAnsi="Arial" w:cs="Arial"/>
          <w:sz w:val="28"/>
          <w:szCs w:val="28"/>
          <w:rtl/>
        </w:rPr>
        <w:t xml:space="preserve"> והגית בו יומם ולילה והתני רבי ישמעאל ובחרת בחיים זו אומנות מעתה אסור ללמד את בנו אומנות בגין דכתיב</w:t>
      </w:r>
      <w:r w:rsidRPr="00604270">
        <w:rPr>
          <w:rFonts w:ascii="Arial" w:hAnsi="Arial" w:cs="Arial"/>
          <w:rtl/>
        </w:rPr>
        <w:t xml:space="preserve"> [יהושע א ח]</w:t>
      </w:r>
      <w:r w:rsidRPr="00604270">
        <w:rPr>
          <w:rFonts w:ascii="Arial" w:hAnsi="Arial" w:cs="Arial"/>
          <w:sz w:val="28"/>
          <w:szCs w:val="28"/>
          <w:rtl/>
        </w:rPr>
        <w:t xml:space="preserve"> והגית בו יומם ולילה רבי בריה דר' חייא בר ווא בשם ר' יוחנן מפני המסורות רבי אבהו בשם ר' יוחנן מותר לאדם ללמד את בתו יוונית מפני שהוא תכשיט לה </w:t>
      </w:r>
    </w:p>
    <w:p w14:paraId="6CA58C98" w14:textId="77777777" w:rsidR="001255E6" w:rsidRPr="00604270" w:rsidRDefault="001255E6" w:rsidP="001255E6">
      <w:pPr>
        <w:pStyle w:val="NoSpacing"/>
        <w:rPr>
          <w:rFonts w:asciiTheme="minorBidi" w:hAnsiTheme="minorBidi"/>
          <w:sz w:val="24"/>
          <w:szCs w:val="24"/>
        </w:rPr>
      </w:pPr>
      <w:r w:rsidRPr="00604270">
        <w:rPr>
          <w:rFonts w:asciiTheme="minorBidi" w:hAnsiTheme="minorBidi"/>
          <w:sz w:val="24"/>
          <w:szCs w:val="24"/>
        </w:rPr>
        <w:t xml:space="preserve">And Torah study. They asked </w:t>
      </w:r>
      <w:hyperlink r:id="rId15" w:history="1">
        <w:proofErr w:type="spellStart"/>
        <w:r w:rsidRPr="00604270">
          <w:rPr>
            <w:rStyle w:val="Hyperlink"/>
            <w:rFonts w:asciiTheme="minorBidi" w:hAnsiTheme="minorBidi"/>
            <w:color w:val="auto"/>
            <w:sz w:val="24"/>
            <w:szCs w:val="24"/>
            <w:u w:val="none"/>
          </w:rPr>
          <w:t>Rebbi</w:t>
        </w:r>
        <w:proofErr w:type="spellEnd"/>
        <w:r w:rsidRPr="00604270">
          <w:rPr>
            <w:rStyle w:val="Hyperlink"/>
            <w:rFonts w:asciiTheme="minorBidi" w:hAnsiTheme="minorBidi"/>
            <w:color w:val="auto"/>
            <w:sz w:val="24"/>
            <w:szCs w:val="24"/>
            <w:u w:val="none"/>
          </w:rPr>
          <w:t xml:space="preserve"> Joshua</w:t>
        </w:r>
      </w:hyperlink>
      <w:r w:rsidRPr="00604270">
        <w:rPr>
          <w:rFonts w:asciiTheme="minorBidi" w:hAnsiTheme="minorBidi" w:hint="cs"/>
          <w:sz w:val="24"/>
          <w:szCs w:val="24"/>
          <w:rtl/>
        </w:rPr>
        <w:t xml:space="preserve"> </w:t>
      </w:r>
      <w:r w:rsidRPr="00604270">
        <w:rPr>
          <w:rFonts w:asciiTheme="minorBidi" w:hAnsiTheme="minorBidi"/>
          <w:sz w:val="24"/>
          <w:szCs w:val="24"/>
        </w:rPr>
        <w:t xml:space="preserve"> May a person teach Greek to his son? He said to them, he may teach him at an hour that is neither day nor night as it is written (</w:t>
      </w:r>
      <w:hyperlink r:id="rId16" w:history="1">
        <w:r w:rsidRPr="00604270">
          <w:rPr>
            <w:rStyle w:val="Hyperlink"/>
            <w:rFonts w:asciiTheme="minorBidi" w:hAnsiTheme="minorBidi"/>
            <w:i/>
            <w:iCs/>
            <w:color w:val="auto"/>
            <w:sz w:val="24"/>
            <w:szCs w:val="24"/>
            <w:u w:val="none"/>
          </w:rPr>
          <w:t>Jos</w:t>
        </w:r>
        <w:r w:rsidRPr="00604270">
          <w:rPr>
            <w:rStyle w:val="Hyperlink"/>
            <w:rFonts w:asciiTheme="minorBidi" w:hAnsiTheme="minorBidi"/>
            <w:color w:val="auto"/>
            <w:sz w:val="24"/>
            <w:szCs w:val="24"/>
            <w:u w:val="none"/>
          </w:rPr>
          <w:t>. 1:8</w:t>
        </w:r>
      </w:hyperlink>
      <w:r w:rsidRPr="00604270">
        <w:rPr>
          <w:rFonts w:asciiTheme="minorBidi" w:hAnsiTheme="minorBidi"/>
          <w:sz w:val="24"/>
          <w:szCs w:val="24"/>
        </w:rPr>
        <w:t xml:space="preserve">): “You shall meditate about it day and night.” If it is so, a man would be forbidden to teach a profession to his son since it is written: “You shall meditate about it day and night.” But </w:t>
      </w:r>
      <w:hyperlink r:id="rId17" w:history="1">
        <w:proofErr w:type="spellStart"/>
        <w:r w:rsidRPr="00604270">
          <w:rPr>
            <w:rStyle w:val="Hyperlink"/>
            <w:rFonts w:asciiTheme="minorBidi" w:hAnsiTheme="minorBidi"/>
            <w:color w:val="auto"/>
            <w:sz w:val="24"/>
            <w:szCs w:val="24"/>
            <w:u w:val="none"/>
          </w:rPr>
          <w:t>Rebbi</w:t>
        </w:r>
        <w:proofErr w:type="spellEnd"/>
        <w:r w:rsidRPr="00604270">
          <w:rPr>
            <w:rStyle w:val="Hyperlink"/>
            <w:rFonts w:asciiTheme="minorBidi" w:hAnsiTheme="minorBidi"/>
            <w:color w:val="auto"/>
            <w:sz w:val="24"/>
            <w:szCs w:val="24"/>
            <w:u w:val="none"/>
          </w:rPr>
          <w:t xml:space="preserve"> Ismael</w:t>
        </w:r>
      </w:hyperlink>
      <w:r w:rsidRPr="00604270">
        <w:rPr>
          <w:rFonts w:asciiTheme="minorBidi" w:hAnsiTheme="minorBidi"/>
          <w:sz w:val="24"/>
          <w:szCs w:val="24"/>
        </w:rPr>
        <w:t xml:space="preserve"> stated (</w:t>
      </w:r>
      <w:hyperlink r:id="rId18" w:history="1">
        <w:r w:rsidRPr="00604270">
          <w:rPr>
            <w:rStyle w:val="Hyperlink"/>
            <w:rFonts w:asciiTheme="minorBidi" w:hAnsiTheme="minorBidi"/>
            <w:i/>
            <w:iCs/>
            <w:color w:val="auto"/>
            <w:sz w:val="24"/>
            <w:szCs w:val="24"/>
            <w:u w:val="none"/>
          </w:rPr>
          <w:t>Deut</w:t>
        </w:r>
        <w:r w:rsidRPr="00604270">
          <w:rPr>
            <w:rStyle w:val="Hyperlink"/>
            <w:rFonts w:asciiTheme="minorBidi" w:hAnsiTheme="minorBidi"/>
            <w:color w:val="auto"/>
            <w:sz w:val="24"/>
            <w:szCs w:val="24"/>
            <w:u w:val="none"/>
          </w:rPr>
          <w:t>. 30:19</w:t>
        </w:r>
      </w:hyperlink>
      <w:r w:rsidRPr="00604270">
        <w:rPr>
          <w:rFonts w:asciiTheme="minorBidi" w:hAnsiTheme="minorBidi"/>
          <w:sz w:val="24"/>
          <w:szCs w:val="24"/>
        </w:rPr>
        <w:t>): “Choose life!” That refers to a profession</w:t>
      </w:r>
      <w:r w:rsidRPr="00604270">
        <w:rPr>
          <w:rFonts w:asciiTheme="minorBidi" w:hAnsiTheme="minorBidi" w:hint="cs"/>
          <w:sz w:val="24"/>
          <w:szCs w:val="24"/>
          <w:rtl/>
        </w:rPr>
        <w:t xml:space="preserve"> </w:t>
      </w:r>
      <w:hyperlink r:id="rId19" w:history="1">
        <w:proofErr w:type="spellStart"/>
        <w:r w:rsidRPr="00604270">
          <w:rPr>
            <w:rStyle w:val="Hyperlink"/>
            <w:rFonts w:asciiTheme="minorBidi" w:hAnsiTheme="minorBidi"/>
            <w:color w:val="auto"/>
            <w:sz w:val="24"/>
            <w:szCs w:val="24"/>
            <w:u w:val="none"/>
          </w:rPr>
          <w:t>Rebbi</w:t>
        </w:r>
        <w:proofErr w:type="spellEnd"/>
        <w:r w:rsidRPr="00604270">
          <w:rPr>
            <w:rStyle w:val="Hyperlink"/>
            <w:rFonts w:asciiTheme="minorBidi" w:hAnsiTheme="minorBidi"/>
            <w:color w:val="auto"/>
            <w:sz w:val="24"/>
            <w:szCs w:val="24"/>
            <w:u w:val="none"/>
          </w:rPr>
          <w:t xml:space="preserve"> Abba, son of </w:t>
        </w:r>
        <w:proofErr w:type="spellStart"/>
        <w:r w:rsidRPr="00604270">
          <w:rPr>
            <w:rStyle w:val="Hyperlink"/>
            <w:rFonts w:asciiTheme="minorBidi" w:hAnsiTheme="minorBidi"/>
            <w:color w:val="auto"/>
            <w:sz w:val="24"/>
            <w:szCs w:val="24"/>
            <w:u w:val="none"/>
          </w:rPr>
          <w:t>Rebbi</w:t>
        </w:r>
        <w:proofErr w:type="spellEnd"/>
        <w:r w:rsidRPr="00604270">
          <w:rPr>
            <w:rStyle w:val="Hyperlink"/>
            <w:rFonts w:asciiTheme="minorBidi" w:hAnsiTheme="minorBidi"/>
            <w:color w:val="auto"/>
            <w:sz w:val="24"/>
            <w:szCs w:val="24"/>
            <w:u w:val="none"/>
          </w:rPr>
          <w:t xml:space="preserve"> </w:t>
        </w:r>
        <w:proofErr w:type="spellStart"/>
        <w:r w:rsidRPr="00604270">
          <w:rPr>
            <w:rStyle w:val="Hyperlink"/>
            <w:rFonts w:asciiTheme="minorBidi" w:hAnsiTheme="minorBidi"/>
            <w:color w:val="auto"/>
            <w:sz w:val="24"/>
            <w:szCs w:val="24"/>
            <w:u w:val="none"/>
          </w:rPr>
          <w:t>Ḥiyya</w:t>
        </w:r>
        <w:proofErr w:type="spellEnd"/>
        <w:r w:rsidRPr="00604270">
          <w:rPr>
            <w:rStyle w:val="Hyperlink"/>
            <w:rFonts w:asciiTheme="minorBidi" w:hAnsiTheme="minorBidi"/>
            <w:color w:val="auto"/>
            <w:sz w:val="24"/>
            <w:szCs w:val="24"/>
            <w:u w:val="none"/>
          </w:rPr>
          <w:t xml:space="preserve"> bar Abba</w:t>
        </w:r>
      </w:hyperlink>
      <w:r w:rsidRPr="00604270">
        <w:rPr>
          <w:rFonts w:asciiTheme="minorBidi" w:hAnsiTheme="minorBidi"/>
          <w:sz w:val="24"/>
          <w:szCs w:val="24"/>
        </w:rPr>
        <w:t xml:space="preserve">, </w:t>
      </w:r>
      <w:hyperlink r:id="rId20" w:history="1">
        <w:proofErr w:type="spellStart"/>
        <w:r w:rsidRPr="00604270">
          <w:rPr>
            <w:rStyle w:val="Hyperlink"/>
            <w:rFonts w:asciiTheme="minorBidi" w:hAnsiTheme="minorBidi"/>
            <w:color w:val="auto"/>
            <w:sz w:val="24"/>
            <w:szCs w:val="24"/>
            <w:u w:val="none"/>
          </w:rPr>
          <w:t>Rebbi</w:t>
        </w:r>
        <w:proofErr w:type="spellEnd"/>
        <w:r w:rsidRPr="00604270">
          <w:rPr>
            <w:rStyle w:val="Hyperlink"/>
            <w:rFonts w:asciiTheme="minorBidi" w:hAnsiTheme="minorBidi"/>
            <w:color w:val="auto"/>
            <w:sz w:val="24"/>
            <w:szCs w:val="24"/>
            <w:u w:val="none"/>
          </w:rPr>
          <w:t xml:space="preserve"> </w:t>
        </w:r>
        <w:proofErr w:type="spellStart"/>
        <w:r w:rsidRPr="00604270">
          <w:rPr>
            <w:rStyle w:val="Hyperlink"/>
            <w:rFonts w:asciiTheme="minorBidi" w:hAnsiTheme="minorBidi"/>
            <w:color w:val="auto"/>
            <w:sz w:val="24"/>
            <w:szCs w:val="24"/>
            <w:u w:val="none"/>
          </w:rPr>
          <w:t>Ḥiyya</w:t>
        </w:r>
        <w:proofErr w:type="spellEnd"/>
      </w:hyperlink>
      <w:r w:rsidRPr="00604270">
        <w:rPr>
          <w:rFonts w:asciiTheme="minorBidi" w:hAnsiTheme="minorBidi"/>
          <w:sz w:val="24"/>
          <w:szCs w:val="24"/>
        </w:rPr>
        <w:t xml:space="preserve"> in the name of </w:t>
      </w:r>
      <w:hyperlink r:id="rId21" w:history="1">
        <w:proofErr w:type="spellStart"/>
        <w:r w:rsidRPr="00604270">
          <w:rPr>
            <w:rStyle w:val="Hyperlink"/>
            <w:rFonts w:asciiTheme="minorBidi" w:hAnsiTheme="minorBidi"/>
            <w:color w:val="auto"/>
            <w:sz w:val="24"/>
            <w:szCs w:val="24"/>
            <w:u w:val="none"/>
          </w:rPr>
          <w:t>Rebbi</w:t>
        </w:r>
        <w:proofErr w:type="spellEnd"/>
        <w:r w:rsidRPr="00604270">
          <w:rPr>
            <w:rStyle w:val="Hyperlink"/>
            <w:rFonts w:asciiTheme="minorBidi" w:hAnsiTheme="minorBidi"/>
            <w:color w:val="auto"/>
            <w:sz w:val="24"/>
            <w:szCs w:val="24"/>
            <w:u w:val="none"/>
          </w:rPr>
          <w:t xml:space="preserve"> </w:t>
        </w:r>
        <w:proofErr w:type="spellStart"/>
        <w:r w:rsidRPr="00604270">
          <w:rPr>
            <w:rStyle w:val="Hyperlink"/>
            <w:rFonts w:asciiTheme="minorBidi" w:hAnsiTheme="minorBidi"/>
            <w:color w:val="auto"/>
            <w:sz w:val="24"/>
            <w:szCs w:val="24"/>
            <w:u w:val="none"/>
          </w:rPr>
          <w:t>Joḥanan</w:t>
        </w:r>
        <w:proofErr w:type="spellEnd"/>
      </w:hyperlink>
      <w:r w:rsidRPr="00604270">
        <w:rPr>
          <w:rFonts w:asciiTheme="minorBidi" w:hAnsiTheme="minorBidi"/>
          <w:sz w:val="24"/>
          <w:szCs w:val="24"/>
        </w:rPr>
        <w:t>: Because of informants</w:t>
      </w:r>
      <w:r w:rsidRPr="00604270">
        <w:rPr>
          <w:rFonts w:asciiTheme="minorBidi" w:hAnsiTheme="minorBidi" w:hint="cs"/>
          <w:sz w:val="24"/>
          <w:szCs w:val="24"/>
          <w:rtl/>
        </w:rPr>
        <w:t xml:space="preserve"> </w:t>
      </w:r>
      <w:hyperlink r:id="rId22" w:history="1">
        <w:proofErr w:type="spellStart"/>
        <w:r w:rsidRPr="00604270">
          <w:rPr>
            <w:rStyle w:val="Hyperlink"/>
            <w:rFonts w:asciiTheme="minorBidi" w:hAnsiTheme="minorBidi"/>
            <w:color w:val="auto"/>
            <w:sz w:val="24"/>
            <w:szCs w:val="24"/>
            <w:u w:val="none"/>
          </w:rPr>
          <w:t>Rebbi</w:t>
        </w:r>
        <w:proofErr w:type="spellEnd"/>
        <w:r w:rsidRPr="00604270">
          <w:rPr>
            <w:rStyle w:val="Hyperlink"/>
            <w:rFonts w:asciiTheme="minorBidi" w:hAnsiTheme="minorBidi"/>
            <w:color w:val="auto"/>
            <w:sz w:val="24"/>
            <w:szCs w:val="24"/>
            <w:u w:val="none"/>
          </w:rPr>
          <w:t xml:space="preserve"> </w:t>
        </w:r>
        <w:proofErr w:type="spellStart"/>
        <w:r w:rsidRPr="00604270">
          <w:rPr>
            <w:rStyle w:val="Hyperlink"/>
            <w:rFonts w:asciiTheme="minorBidi" w:hAnsiTheme="minorBidi"/>
            <w:color w:val="auto"/>
            <w:sz w:val="24"/>
            <w:szCs w:val="24"/>
            <w:u w:val="none"/>
          </w:rPr>
          <w:t>Abbahu</w:t>
        </w:r>
        <w:proofErr w:type="spellEnd"/>
      </w:hyperlink>
      <w:r w:rsidRPr="00604270">
        <w:rPr>
          <w:rFonts w:asciiTheme="minorBidi" w:hAnsiTheme="minorBidi"/>
          <w:sz w:val="24"/>
          <w:szCs w:val="24"/>
        </w:rPr>
        <w:t xml:space="preserve"> in the name of </w:t>
      </w:r>
      <w:hyperlink r:id="rId23" w:history="1">
        <w:proofErr w:type="spellStart"/>
        <w:r w:rsidRPr="00604270">
          <w:rPr>
            <w:rStyle w:val="Hyperlink"/>
            <w:rFonts w:asciiTheme="minorBidi" w:hAnsiTheme="minorBidi"/>
            <w:color w:val="auto"/>
            <w:sz w:val="24"/>
            <w:szCs w:val="24"/>
            <w:u w:val="none"/>
          </w:rPr>
          <w:t>Rebbi</w:t>
        </w:r>
        <w:proofErr w:type="spellEnd"/>
        <w:r w:rsidRPr="00604270">
          <w:rPr>
            <w:rStyle w:val="Hyperlink"/>
            <w:rFonts w:asciiTheme="minorBidi" w:hAnsiTheme="minorBidi"/>
            <w:color w:val="auto"/>
            <w:sz w:val="24"/>
            <w:szCs w:val="24"/>
            <w:u w:val="none"/>
          </w:rPr>
          <w:t xml:space="preserve"> </w:t>
        </w:r>
        <w:proofErr w:type="spellStart"/>
        <w:r w:rsidRPr="00604270">
          <w:rPr>
            <w:rStyle w:val="Hyperlink"/>
            <w:rFonts w:asciiTheme="minorBidi" w:hAnsiTheme="minorBidi"/>
            <w:color w:val="auto"/>
            <w:sz w:val="24"/>
            <w:szCs w:val="24"/>
            <w:u w:val="none"/>
          </w:rPr>
          <w:t>Joḥanan</w:t>
        </w:r>
        <w:proofErr w:type="spellEnd"/>
      </w:hyperlink>
      <w:r w:rsidRPr="00604270">
        <w:rPr>
          <w:rFonts w:asciiTheme="minorBidi" w:hAnsiTheme="minorBidi"/>
          <w:sz w:val="24"/>
          <w:szCs w:val="24"/>
        </w:rPr>
        <w:t xml:space="preserve">: A person may teach Greek to his daughter since it is an ornament for her. </w:t>
      </w:r>
    </w:p>
    <w:p w14:paraId="61876B2F" w14:textId="77777777" w:rsidR="00604270" w:rsidRDefault="00604270" w:rsidP="0064584F">
      <w:pPr>
        <w:autoSpaceDE w:val="0"/>
        <w:autoSpaceDN w:val="0"/>
        <w:bidi/>
        <w:adjustRightInd w:val="0"/>
        <w:spacing w:after="0" w:line="240" w:lineRule="auto"/>
        <w:rPr>
          <w:rFonts w:ascii="Arial" w:hAnsi="Arial" w:cs="Arial"/>
          <w:b/>
          <w:bCs/>
          <w:color w:val="000000"/>
          <w:rtl/>
        </w:rPr>
      </w:pPr>
    </w:p>
    <w:p w14:paraId="5CFC46D0" w14:textId="5227F24E" w:rsidR="0064584F" w:rsidRPr="00436D2F" w:rsidRDefault="0064584F" w:rsidP="00604270">
      <w:pPr>
        <w:autoSpaceDE w:val="0"/>
        <w:autoSpaceDN w:val="0"/>
        <w:bidi/>
        <w:adjustRightInd w:val="0"/>
        <w:spacing w:after="0" w:line="240" w:lineRule="auto"/>
        <w:rPr>
          <w:rFonts w:ascii="Arial" w:hAnsi="Arial" w:cs="Arial"/>
          <w:rtl/>
        </w:rPr>
      </w:pPr>
      <w:r w:rsidRPr="00436D2F">
        <w:rPr>
          <w:rFonts w:ascii="Arial" w:hAnsi="Arial" w:cs="Arial"/>
          <w:b/>
          <w:bCs/>
          <w:color w:val="000000"/>
          <w:rtl/>
        </w:rPr>
        <w:t>שו"ת הריב"ש סימן מה</w:t>
      </w:r>
      <w:r w:rsidRPr="00436D2F">
        <w:rPr>
          <w:rFonts w:ascii="Arial" w:hAnsi="Arial" w:cs="Arial"/>
        </w:rPr>
        <w:t xml:space="preserve"> </w:t>
      </w:r>
    </w:p>
    <w:p w14:paraId="55358708" w14:textId="77777777" w:rsidR="0064584F" w:rsidRPr="0064584F" w:rsidRDefault="0064584F" w:rsidP="0064584F">
      <w:pPr>
        <w:pStyle w:val="NoSpacing"/>
        <w:bidi/>
        <w:rPr>
          <w:rFonts w:ascii="Arial" w:hAnsi="Arial" w:cs="Arial"/>
          <w:color w:val="000000"/>
          <w:sz w:val="28"/>
          <w:szCs w:val="28"/>
        </w:rPr>
      </w:pPr>
      <w:r>
        <w:rPr>
          <w:rFonts w:ascii="Arial" w:hAnsi="Arial" w:cs="Arial"/>
          <w:color w:val="000000"/>
          <w:sz w:val="28"/>
          <w:szCs w:val="28"/>
          <w:rtl/>
        </w:rPr>
        <w:t xml:space="preserve">ואין להביא ראי' מהרמב"ם ז"ל. כי </w:t>
      </w:r>
      <w:r w:rsidRPr="0064584F">
        <w:rPr>
          <w:rFonts w:ascii="Arial" w:hAnsi="Arial" w:cs="Arial"/>
          <w:sz w:val="28"/>
          <w:szCs w:val="28"/>
          <w:rtl/>
        </w:rPr>
        <w:t>הוא למד קודם לכן כל התורה כולה בשלמות הלכות</w:t>
      </w:r>
      <w:r>
        <w:rPr>
          <w:rFonts w:ascii="Arial" w:hAnsi="Arial" w:cs="Arial"/>
          <w:color w:val="000000"/>
          <w:sz w:val="28"/>
          <w:szCs w:val="28"/>
          <w:rtl/>
        </w:rPr>
        <w:t xml:space="preserve"> ואגדות תוספת' ספרא וספרי וכולי' תלמודא בבלי וירושלמי כמו שנראה מספר משנה תורה שחבר. וכדי להשיב את האפיקורוס עשה ספר המור' לסתור המופתים והראיות שהביא הפילוסוף לקיים קדמות העולם וכן בענין ההשגחה. ולפי שהיו בזמנו הרבה מישראל נבוכים בעקרי התורה מפני מה שלמדו מן החכמה ההיא.</w:t>
      </w:r>
    </w:p>
    <w:p w14:paraId="5A214A5F" w14:textId="77777777" w:rsidR="008820C8" w:rsidRPr="00232133" w:rsidRDefault="008820C8" w:rsidP="008820C8">
      <w:pPr>
        <w:autoSpaceDE w:val="0"/>
        <w:autoSpaceDN w:val="0"/>
        <w:bidi/>
        <w:adjustRightInd w:val="0"/>
        <w:spacing w:after="0" w:line="240" w:lineRule="auto"/>
        <w:rPr>
          <w:rFonts w:ascii="Arial" w:hAnsi="Arial" w:cs="Arial"/>
          <w:b/>
          <w:bCs/>
          <w:color w:val="000000"/>
          <w:sz w:val="20"/>
          <w:szCs w:val="20"/>
        </w:rPr>
      </w:pPr>
    </w:p>
    <w:p w14:paraId="4A2EFA99" w14:textId="77777777" w:rsidR="008820C8" w:rsidRPr="00436D2F" w:rsidRDefault="008820C8" w:rsidP="008820C8">
      <w:pPr>
        <w:autoSpaceDE w:val="0"/>
        <w:autoSpaceDN w:val="0"/>
        <w:bidi/>
        <w:adjustRightInd w:val="0"/>
        <w:spacing w:after="0" w:line="240" w:lineRule="auto"/>
        <w:rPr>
          <w:rFonts w:ascii="Arial" w:hAnsi="Arial" w:cs="Arial"/>
          <w:rtl/>
        </w:rPr>
      </w:pPr>
      <w:r w:rsidRPr="00436D2F">
        <w:rPr>
          <w:rFonts w:ascii="Arial" w:hAnsi="Arial" w:cs="Arial"/>
          <w:b/>
          <w:bCs/>
          <w:color w:val="000000"/>
          <w:rtl/>
        </w:rPr>
        <w:t>שולחן ערוך יורה דעה הלכות תלמוד תורה סימן רמו סעיף ד</w:t>
      </w:r>
      <w:r w:rsidRPr="00436D2F">
        <w:rPr>
          <w:rFonts w:ascii="Arial" w:hAnsi="Arial" w:cs="Arial"/>
        </w:rPr>
        <w:t xml:space="preserve"> </w:t>
      </w:r>
    </w:p>
    <w:p w14:paraId="0750A27E" w14:textId="77777777" w:rsidR="008820C8" w:rsidRDefault="008820C8" w:rsidP="008820C8">
      <w:pPr>
        <w:autoSpaceDE w:val="0"/>
        <w:autoSpaceDN w:val="0"/>
        <w:bidi/>
        <w:adjustRightInd w:val="0"/>
        <w:spacing w:after="0" w:line="240" w:lineRule="auto"/>
        <w:rPr>
          <w:rFonts w:ascii="Arial" w:hAnsi="Arial" w:cs="Arial"/>
          <w:color w:val="000000"/>
        </w:rPr>
      </w:pPr>
      <w:r>
        <w:rPr>
          <w:rFonts w:ascii="Arial" w:hAnsi="Arial" w:cs="Arial"/>
          <w:color w:val="000000"/>
          <w:sz w:val="28"/>
          <w:szCs w:val="28"/>
          <w:rtl/>
        </w:rPr>
        <w:t xml:space="preserve">חייב אדם לשלש למודו, שליש בתורה שבכתב, דהיינו הארבעה ועשרים; שליש במשנה, דהיינו תורה שבעל פה, ופירושי תורה שבכתב בכלל זה; שליש בתלמוד, דהיינו שיבין וישכיל אחרית דבר מראשיתו, </w:t>
      </w:r>
      <w:r w:rsidRPr="0036657B">
        <w:rPr>
          <w:rFonts w:ascii="Arial" w:hAnsi="Arial" w:cs="Arial"/>
          <w:color w:val="000000"/>
          <w:sz w:val="20"/>
          <w:szCs w:val="20"/>
          <w:rtl/>
        </w:rPr>
        <w:t xml:space="preserve">ויוציא דבר מתוך דבר, וידמה דבר לדבר וידון במדות שהתורה נדרשת בהם עד שידע היאך עיקר המצות והיאך יוצא האסור והמותר וכיוצא בזה, דברים שלמד מפי השמועה. כיצד, היה בעל אומנות ועוסק במלאכתו ג' שעות ביום וט' בתורה, קורא ג' מהם בתורה שבכתב, ובג' תורה שבעל פה, ובג' יבין דבר מתוך דבר. </w:t>
      </w:r>
      <w:r>
        <w:rPr>
          <w:rFonts w:ascii="Arial" w:hAnsi="Arial" w:cs="Arial"/>
          <w:color w:val="000000"/>
          <w:sz w:val="28"/>
          <w:szCs w:val="28"/>
          <w:rtl/>
        </w:rPr>
        <w:t xml:space="preserve">במה דברים אמורים, בתחילת לימודו של אדם. אבל כשיגדיל בתורה ולא יהא צריך ללמוד תורה שבכתב ולא לעסוק תמיד בתורה שבעל פה, יקרא בעתים מזומנים תורה שבכתב </w:t>
      </w:r>
      <w:r>
        <w:rPr>
          <w:rFonts w:ascii="Arial" w:hAnsi="Arial" w:cs="Arial"/>
          <w:color w:val="000000"/>
          <w:sz w:val="28"/>
          <w:szCs w:val="28"/>
          <w:rtl/>
        </w:rPr>
        <w:lastRenderedPageBreak/>
        <w:t>ודברי תורה שבעל פה, כדי שלא ישכח דבר מדיני התורה, ויפנה כל ימיו לתלמוד בלבד לפי רוחב לבו וישוב דעתו.</w:t>
      </w:r>
      <w:r>
        <w:rPr>
          <w:rFonts w:ascii="Arial" w:hAnsi="Arial" w:cs="Arial"/>
          <w:color w:val="000000"/>
          <w:rtl/>
        </w:rPr>
        <w:t xml:space="preserve"> </w:t>
      </w:r>
    </w:p>
    <w:p w14:paraId="3B766642" w14:textId="77777777" w:rsidR="008820C8" w:rsidRPr="00BC6BBB" w:rsidRDefault="008820C8" w:rsidP="008820C8">
      <w:pPr>
        <w:autoSpaceDE w:val="0"/>
        <w:autoSpaceDN w:val="0"/>
        <w:bidi/>
        <w:adjustRightInd w:val="0"/>
        <w:spacing w:after="0" w:line="240" w:lineRule="auto"/>
        <w:rPr>
          <w:rFonts w:ascii="Arial" w:hAnsi="Arial" w:cs="Arial"/>
          <w:b/>
          <w:bCs/>
          <w:color w:val="000000"/>
          <w:sz w:val="32"/>
          <w:szCs w:val="32"/>
        </w:rPr>
      </w:pPr>
      <w:r w:rsidRPr="00BC6BBB">
        <w:rPr>
          <w:rFonts w:ascii="Arial" w:hAnsi="Arial" w:cs="Arial"/>
          <w:b/>
          <w:bCs/>
          <w:color w:val="000000"/>
          <w:sz w:val="28"/>
          <w:szCs w:val="28"/>
          <w:rtl/>
        </w:rPr>
        <w:t>הגה:</w:t>
      </w:r>
      <w:r w:rsidRPr="00BC6BBB">
        <w:rPr>
          <w:rFonts w:ascii="Arial" w:hAnsi="Arial" w:cs="Arial"/>
          <w:color w:val="000000"/>
          <w:sz w:val="28"/>
          <w:szCs w:val="28"/>
          <w:rtl/>
        </w:rPr>
        <w:t xml:space="preserve"> וי"א שבתלמוד בבלי שהוא בלול במקרא, במשנה וגמרא, אדם יוצא ידי חובתו בשביל הכל. (טור בשם ר"ת וע"פ ע"ל סי' רמ"ה ס"ו). </w:t>
      </w:r>
      <w:r w:rsidRPr="00BC6BBB">
        <w:rPr>
          <w:rFonts w:ascii="Arial" w:hAnsi="Arial" w:cs="Arial"/>
          <w:b/>
          <w:bCs/>
          <w:color w:val="000000"/>
          <w:sz w:val="28"/>
          <w:szCs w:val="28"/>
          <w:rtl/>
        </w:rPr>
        <w:t>ואין לאדם</w:t>
      </w:r>
      <w:r w:rsidRPr="00BC6BBB">
        <w:rPr>
          <w:rFonts w:ascii="Arial" w:hAnsi="Arial" w:cs="Arial"/>
          <w:color w:val="000000"/>
          <w:sz w:val="28"/>
          <w:szCs w:val="28"/>
          <w:rtl/>
        </w:rPr>
        <w:t xml:space="preserve"> ללמוד כי אם מקרא, משנה וגמרא והפוסקים הנמשכים אחריהם, ובזה יקנה העולם הזה והעולם הבא,</w:t>
      </w:r>
      <w:r w:rsidRPr="00BC6BBB">
        <w:rPr>
          <w:rFonts w:ascii="Arial" w:hAnsi="Arial" w:cs="Arial"/>
          <w:b/>
          <w:bCs/>
          <w:color w:val="000000"/>
          <w:sz w:val="28"/>
          <w:szCs w:val="28"/>
          <w:rtl/>
        </w:rPr>
        <w:t xml:space="preserve"> אבל לא בלמוד שאר חכמות</w:t>
      </w:r>
      <w:r w:rsidRPr="00BC6BBB">
        <w:rPr>
          <w:rFonts w:ascii="Arial" w:hAnsi="Arial" w:cs="Arial"/>
          <w:color w:val="000000"/>
          <w:sz w:val="28"/>
          <w:szCs w:val="28"/>
          <w:rtl/>
        </w:rPr>
        <w:t>. (ריב"ש סימן מ"ה ותלמידי רשב"א) ומ"מ מותר ללמוד באקראי בשאר חכמות, ובלבד שלא יהיו ספרי מינים, וזהו נקרא בין החכמים טיול בפרדס. ואין לאדם לטייל בפרדס רק לאחר שמלא כריסו בשר ויין, והוא לידע איסור והיתר ודיני המצות (רמב"ם סוף מדע ס"פ ד' מהל' יסודי התורה).</w:t>
      </w:r>
    </w:p>
    <w:p w14:paraId="483DCB71" w14:textId="6B4177B1" w:rsidR="008820C8" w:rsidRDefault="008820C8" w:rsidP="008820C8">
      <w:pPr>
        <w:pStyle w:val="NoSpacing"/>
        <w:rPr>
          <w:rFonts w:asciiTheme="minorBidi" w:hAnsiTheme="minorBidi"/>
          <w:sz w:val="24"/>
          <w:szCs w:val="24"/>
          <w:rtl/>
        </w:rPr>
      </w:pPr>
      <w:r w:rsidRPr="00391651">
        <w:rPr>
          <w:rFonts w:asciiTheme="minorBidi" w:hAnsiTheme="minorBidi"/>
          <w:sz w:val="24"/>
          <w:szCs w:val="24"/>
        </w:rPr>
        <w:t xml:space="preserve">One is obligated to divide his learning schedule into thirds: one third in Written Torah; that is, the twenty-four [books of the Tanach]; one third in Mishna, that is, the Torah </w:t>
      </w:r>
      <w:proofErr w:type="spellStart"/>
      <w:r w:rsidRPr="00391651">
        <w:rPr>
          <w:rFonts w:asciiTheme="minorBidi" w:hAnsiTheme="minorBidi"/>
          <w:sz w:val="24"/>
          <w:szCs w:val="24"/>
        </w:rPr>
        <w:t>She'b'al</w:t>
      </w:r>
      <w:proofErr w:type="spellEnd"/>
      <w:r w:rsidRPr="00391651">
        <w:rPr>
          <w:rFonts w:asciiTheme="minorBidi" w:hAnsiTheme="minorBidi"/>
          <w:sz w:val="24"/>
          <w:szCs w:val="24"/>
        </w:rPr>
        <w:t xml:space="preserve"> </w:t>
      </w:r>
      <w:proofErr w:type="spellStart"/>
      <w:r w:rsidRPr="00391651">
        <w:rPr>
          <w:rFonts w:asciiTheme="minorBidi" w:hAnsiTheme="minorBidi"/>
          <w:sz w:val="24"/>
          <w:szCs w:val="24"/>
        </w:rPr>
        <w:t>Peh</w:t>
      </w:r>
      <w:proofErr w:type="spellEnd"/>
      <w:r w:rsidRPr="00391651">
        <w:rPr>
          <w:rFonts w:asciiTheme="minorBidi" w:hAnsiTheme="minorBidi"/>
          <w:sz w:val="24"/>
          <w:szCs w:val="24"/>
        </w:rPr>
        <w:t xml:space="preserve">, and the explanations of the Written Torah are included herein; [and] one third to Talmud, that is understanding and conceptualizing the end of a matter from its beginnings... When does this apply? At the outset of ones learning; however, when one grows in Torah and no longer needs to learn the Written Torah nor needs to constantly review the Torah </w:t>
      </w:r>
      <w:proofErr w:type="spellStart"/>
      <w:r w:rsidRPr="00391651">
        <w:rPr>
          <w:rFonts w:asciiTheme="minorBidi" w:hAnsiTheme="minorBidi"/>
          <w:sz w:val="24"/>
          <w:szCs w:val="24"/>
        </w:rPr>
        <w:t>She'b'al</w:t>
      </w:r>
      <w:proofErr w:type="spellEnd"/>
      <w:r w:rsidRPr="00391651">
        <w:rPr>
          <w:rFonts w:asciiTheme="minorBidi" w:hAnsiTheme="minorBidi"/>
          <w:sz w:val="24"/>
          <w:szCs w:val="24"/>
        </w:rPr>
        <w:t xml:space="preserve"> </w:t>
      </w:r>
      <w:proofErr w:type="spellStart"/>
      <w:r w:rsidRPr="00391651">
        <w:rPr>
          <w:rFonts w:asciiTheme="minorBidi" w:hAnsiTheme="minorBidi"/>
          <w:sz w:val="24"/>
          <w:szCs w:val="24"/>
        </w:rPr>
        <w:t>Peh</w:t>
      </w:r>
      <w:proofErr w:type="spellEnd"/>
      <w:r w:rsidRPr="00391651">
        <w:rPr>
          <w:rFonts w:asciiTheme="minorBidi" w:hAnsiTheme="minorBidi"/>
          <w:sz w:val="24"/>
          <w:szCs w:val="24"/>
        </w:rPr>
        <w:t xml:space="preserve">, he may read as fixed times the Written Torah and the words of Torah </w:t>
      </w:r>
      <w:proofErr w:type="spellStart"/>
      <w:r w:rsidRPr="00391651">
        <w:rPr>
          <w:rFonts w:asciiTheme="minorBidi" w:hAnsiTheme="minorBidi"/>
          <w:sz w:val="24"/>
          <w:szCs w:val="24"/>
        </w:rPr>
        <w:t>She'b'al</w:t>
      </w:r>
      <w:proofErr w:type="spellEnd"/>
      <w:r w:rsidRPr="00391651">
        <w:rPr>
          <w:rFonts w:asciiTheme="minorBidi" w:hAnsiTheme="minorBidi"/>
          <w:sz w:val="24"/>
          <w:szCs w:val="24"/>
        </w:rPr>
        <w:t xml:space="preserve"> </w:t>
      </w:r>
      <w:proofErr w:type="spellStart"/>
      <w:r w:rsidRPr="00391651">
        <w:rPr>
          <w:rFonts w:asciiTheme="minorBidi" w:hAnsiTheme="minorBidi"/>
          <w:sz w:val="24"/>
          <w:szCs w:val="24"/>
        </w:rPr>
        <w:t>Peh</w:t>
      </w:r>
      <w:proofErr w:type="spellEnd"/>
      <w:r w:rsidRPr="00391651">
        <w:rPr>
          <w:rFonts w:asciiTheme="minorBidi" w:hAnsiTheme="minorBidi"/>
          <w:sz w:val="24"/>
          <w:szCs w:val="24"/>
        </w:rPr>
        <w:t xml:space="preserve">, so that he doesn't forget one thing from the laws of the Torah, and avail the rest of his days to Talmud alone, to the extent of his abilities and ability to focus. </w:t>
      </w:r>
    </w:p>
    <w:p w14:paraId="4999B4C4" w14:textId="38D37B7D" w:rsidR="0064584F" w:rsidRDefault="0064584F" w:rsidP="0064584F">
      <w:pPr>
        <w:pStyle w:val="NoSpacing"/>
        <w:rPr>
          <w:rFonts w:asciiTheme="minorBidi" w:hAnsiTheme="minorBidi"/>
          <w:sz w:val="24"/>
          <w:szCs w:val="24"/>
        </w:rPr>
      </w:pPr>
      <w:r w:rsidRPr="00391651">
        <w:rPr>
          <w:rFonts w:asciiTheme="minorBidi" w:hAnsiTheme="minorBidi"/>
          <w:sz w:val="24"/>
          <w:szCs w:val="24"/>
        </w:rPr>
        <w:t xml:space="preserve">[Rama gloss]: There are those who say that through Talmud </w:t>
      </w:r>
      <w:proofErr w:type="spellStart"/>
      <w:r w:rsidRPr="00391651">
        <w:rPr>
          <w:rFonts w:asciiTheme="minorBidi" w:hAnsiTheme="minorBidi"/>
          <w:sz w:val="24"/>
          <w:szCs w:val="24"/>
        </w:rPr>
        <w:t>Bavli</w:t>
      </w:r>
      <w:proofErr w:type="spellEnd"/>
      <w:r w:rsidRPr="00391651">
        <w:rPr>
          <w:rFonts w:asciiTheme="minorBidi" w:hAnsiTheme="minorBidi"/>
          <w:sz w:val="24"/>
          <w:szCs w:val="24"/>
        </w:rPr>
        <w:t xml:space="preserve">, which combines Written Torah, Mishna, and Talmud, one fulfills his obligations for all [of the </w:t>
      </w:r>
      <w:proofErr w:type="gramStart"/>
      <w:r w:rsidRPr="00391651">
        <w:rPr>
          <w:rFonts w:asciiTheme="minorBidi" w:hAnsiTheme="minorBidi"/>
          <w:sz w:val="24"/>
          <w:szCs w:val="24"/>
        </w:rPr>
        <w:t>above]...</w:t>
      </w:r>
      <w:proofErr w:type="gramEnd"/>
      <w:r w:rsidRPr="00391651">
        <w:rPr>
          <w:rFonts w:asciiTheme="minorBidi" w:hAnsiTheme="minorBidi"/>
          <w:sz w:val="24"/>
          <w:szCs w:val="24"/>
        </w:rPr>
        <w:t>.</w:t>
      </w:r>
    </w:p>
    <w:p w14:paraId="065805FF" w14:textId="77777777" w:rsidR="008820C8" w:rsidRPr="00232133" w:rsidRDefault="008820C8" w:rsidP="008820C8">
      <w:pPr>
        <w:autoSpaceDE w:val="0"/>
        <w:autoSpaceDN w:val="0"/>
        <w:bidi/>
        <w:adjustRightInd w:val="0"/>
        <w:spacing w:after="0" w:line="240" w:lineRule="auto"/>
        <w:rPr>
          <w:rFonts w:ascii="Arial" w:hAnsi="Arial" w:cs="Arial"/>
          <w:b/>
          <w:bCs/>
          <w:color w:val="000000"/>
          <w:sz w:val="20"/>
          <w:szCs w:val="20"/>
        </w:rPr>
      </w:pPr>
    </w:p>
    <w:p w14:paraId="73E0F747" w14:textId="77777777" w:rsidR="008820C8" w:rsidRPr="00436D2F" w:rsidRDefault="008820C8" w:rsidP="008820C8">
      <w:pPr>
        <w:autoSpaceDE w:val="0"/>
        <w:autoSpaceDN w:val="0"/>
        <w:bidi/>
        <w:adjustRightInd w:val="0"/>
        <w:spacing w:after="0" w:line="240" w:lineRule="auto"/>
        <w:rPr>
          <w:rFonts w:ascii="Arial" w:hAnsi="Arial" w:cs="Arial"/>
          <w:rtl/>
        </w:rPr>
      </w:pPr>
      <w:r w:rsidRPr="00436D2F">
        <w:rPr>
          <w:rFonts w:ascii="Arial" w:hAnsi="Arial" w:cs="Arial"/>
          <w:b/>
          <w:bCs/>
          <w:color w:val="000000"/>
          <w:rtl/>
        </w:rPr>
        <w:t>שולחן ערוך הרב יורה דעה הלכות תלמוד תורה פרק ג</w:t>
      </w:r>
      <w:r w:rsidRPr="00436D2F">
        <w:rPr>
          <w:rFonts w:ascii="Arial" w:hAnsi="Arial" w:cs="Arial"/>
        </w:rPr>
        <w:t xml:space="preserve"> </w:t>
      </w:r>
    </w:p>
    <w:p w14:paraId="187B5A6D" w14:textId="77777777" w:rsidR="008820C8" w:rsidRDefault="008820C8" w:rsidP="008820C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ז</w:t>
      </w:r>
      <w:r>
        <w:rPr>
          <w:rFonts w:ascii="Arial" w:hAnsi="Arial" w:cs="Arial"/>
          <w:color w:val="000000"/>
          <w:sz w:val="28"/>
          <w:szCs w:val="28"/>
          <w:rtl/>
        </w:rPr>
        <w:t xml:space="preserve"> ולא בדברים בטלים בלבד אלא אפילו בחכמות העולם אסור לעסוק שנאמר ודברת בם שלא תערב עמהם דברים אחרים ואפילו מי שלמד כבר כל התורה כולה שמא יאמר </w:t>
      </w:r>
      <w:r>
        <w:rPr>
          <w:rFonts w:ascii="Arial" w:hAnsi="Arial" w:cs="Arial"/>
          <w:color w:val="FF00FF"/>
          <w:sz w:val="28"/>
          <w:szCs w:val="28"/>
          <w:rtl/>
        </w:rPr>
        <w:t>למדתי</w:t>
      </w:r>
      <w:r>
        <w:rPr>
          <w:rFonts w:ascii="Arial" w:hAnsi="Arial" w:cs="Arial"/>
          <w:color w:val="000000"/>
          <w:sz w:val="28"/>
          <w:szCs w:val="28"/>
          <w:rtl/>
        </w:rPr>
        <w:t xml:space="preserve"> </w:t>
      </w:r>
      <w:r>
        <w:rPr>
          <w:rFonts w:ascii="Arial" w:hAnsi="Arial" w:cs="Arial"/>
          <w:color w:val="FF00FF"/>
          <w:sz w:val="28"/>
          <w:szCs w:val="28"/>
          <w:rtl/>
        </w:rPr>
        <w:t>חכמת</w:t>
      </w:r>
      <w:r>
        <w:rPr>
          <w:rFonts w:ascii="Arial" w:hAnsi="Arial" w:cs="Arial"/>
          <w:color w:val="000000"/>
          <w:sz w:val="28"/>
          <w:szCs w:val="28"/>
          <w:rtl/>
        </w:rPr>
        <w:t xml:space="preserve"> </w:t>
      </w:r>
      <w:r>
        <w:rPr>
          <w:rFonts w:ascii="Arial" w:hAnsi="Arial" w:cs="Arial"/>
          <w:color w:val="FF00FF"/>
          <w:sz w:val="28"/>
          <w:szCs w:val="28"/>
          <w:rtl/>
        </w:rPr>
        <w:t>ישראל</w:t>
      </w:r>
      <w:r>
        <w:rPr>
          <w:rFonts w:ascii="Arial" w:hAnsi="Arial" w:cs="Arial"/>
          <w:color w:val="000000"/>
          <w:sz w:val="28"/>
          <w:szCs w:val="28"/>
          <w:rtl/>
        </w:rPr>
        <w:t xml:space="preserve"> אלך ואלמוד חכמת אומות העולם תלמוד לומר ואת חקותי תשמרו ללכת בהם אין לך רשות ליפטר מתוכם ואין צריך לומר תלמיד חכם שחייב לקיים והגית בו יומם ולילה ממש יצא ויבדוק שעה שאינה מן היום ולא מן הלילה ויעסוק בהם ומכל מקום באקראי מותר לתלמיד חכם ללמוד בשאר חכמות שיוכל ללמוד מתוכם דברי תורה ויראת שמים ודרך ארץ אבל לא שאר העם.</w:t>
      </w:r>
    </w:p>
    <w:p w14:paraId="4F48D659" w14:textId="77777777" w:rsidR="008820C8" w:rsidRDefault="008820C8" w:rsidP="008820C8">
      <w:pPr>
        <w:bidi/>
        <w:spacing w:after="0"/>
        <w:rPr>
          <w:rFonts w:ascii="Arial" w:hAnsi="Arial" w:cs="Arial"/>
          <w:color w:val="000000"/>
          <w:sz w:val="28"/>
          <w:szCs w:val="28"/>
        </w:rPr>
      </w:pPr>
      <w:r>
        <w:rPr>
          <w:rFonts w:ascii="Arial" w:hAnsi="Arial" w:cs="Arial"/>
          <w:color w:val="000000"/>
          <w:sz w:val="28"/>
          <w:szCs w:val="28"/>
          <w:rtl/>
        </w:rPr>
        <w:t>ובלבד שלא יהיו ספרי מינים שהם ספרי הפלסופים מאומות העולם שהיו מינים וכופרים בהשגחה ובנבואה שאסור לקרות ולעיין בהם כלל אפילו באקראי ואפילו ללמוד מתוכם איזה מוסר ויראת שמים ולכן גם כשדבריהם הובאו בספרי ישראל צריך ליזהר מהם ועליהם אמרו חכמים שהקורא בספרים החיצונים אין לו חלק לעוה"ב ולא עסקו בהם מקצת חכמי דורות שלפנינו אלא כדי להשיב עליהם ולחזק דתינו והשעה היתה צריכה לכך לתשובת המינים מאומות העולם שהיו בדורותיהם מתוכחים עם ישראל מה שאין כן בדורות אלו:</w:t>
      </w:r>
    </w:p>
    <w:p w14:paraId="129C45AB" w14:textId="2A9ED7AA" w:rsidR="00391651" w:rsidRDefault="00391651" w:rsidP="00391651">
      <w:pPr>
        <w:bidi/>
        <w:spacing w:after="0"/>
        <w:rPr>
          <w:rFonts w:ascii="Arial" w:hAnsi="Arial" w:cs="Arial"/>
          <w:color w:val="000000"/>
          <w:sz w:val="20"/>
          <w:szCs w:val="20"/>
          <w:rtl/>
        </w:rPr>
      </w:pPr>
    </w:p>
    <w:p w14:paraId="2AC45D84" w14:textId="105D442A" w:rsidR="002172A0" w:rsidRPr="009E5AA9" w:rsidRDefault="002172A0" w:rsidP="009E5AA9">
      <w:pPr>
        <w:autoSpaceDE w:val="0"/>
        <w:autoSpaceDN w:val="0"/>
        <w:bidi/>
        <w:adjustRightInd w:val="0"/>
        <w:spacing w:after="0" w:line="240" w:lineRule="auto"/>
        <w:rPr>
          <w:rFonts w:ascii="Arial" w:hAnsi="Arial" w:cs="Arial"/>
          <w:rtl/>
        </w:rPr>
      </w:pPr>
      <w:r w:rsidRPr="007226D7">
        <w:rPr>
          <w:rFonts w:ascii="Arial" w:hAnsi="Arial" w:cs="Arial"/>
          <w:b/>
          <w:bCs/>
          <w:color w:val="000000"/>
          <w:rtl/>
        </w:rPr>
        <w:t>משלי פרק ו</w:t>
      </w:r>
      <w:r w:rsidRPr="007226D7">
        <w:rPr>
          <w:rFonts w:ascii="Arial" w:hAnsi="Arial" w:cs="Arial"/>
        </w:rPr>
        <w:t xml:space="preserve"> </w:t>
      </w:r>
      <w:r w:rsidR="009E5AA9">
        <w:rPr>
          <w:rFonts w:ascii="Arial" w:hAnsi="Arial" w:cs="Arial"/>
        </w:rPr>
        <w:t xml:space="preserve"> </w:t>
      </w:r>
      <w:r w:rsidRPr="002172A0">
        <w:rPr>
          <w:rFonts w:ascii="Arial" w:hAnsi="Arial" w:cs="Arial"/>
          <w:color w:val="000000"/>
          <w:sz w:val="28"/>
          <w:szCs w:val="28"/>
          <w:rtl/>
        </w:rPr>
        <w:t xml:space="preserve">(כב) בְּהִתְהַלֶּכְךָ֨׀ תַּנְחֶ֬ה אֹתָ֗ךְ בְּ֭שָׁכְבְּךָ תִּשְׁמֹ֣ר עָלֶ֑יךָ </w:t>
      </w:r>
      <w:r w:rsidRPr="002172A0">
        <w:rPr>
          <w:rFonts w:ascii="Arial" w:hAnsi="Arial" w:cs="Arial"/>
          <w:sz w:val="28"/>
          <w:szCs w:val="28"/>
          <w:rtl/>
        </w:rPr>
        <w:t>וַ֝הֲקִיצ֗וֹתָ הִ֣יא תְשִׂיחֶֽךָ:</w:t>
      </w:r>
    </w:p>
    <w:p w14:paraId="3C21DBBD" w14:textId="2F5F2626" w:rsidR="002172A0" w:rsidRDefault="002172A0" w:rsidP="002172A0">
      <w:pPr>
        <w:spacing w:after="0"/>
        <w:rPr>
          <w:rStyle w:val="coversetext"/>
          <w:rFonts w:ascii="Arial" w:hAnsi="Arial" w:cs="Arial"/>
          <w:color w:val="000000"/>
          <w:sz w:val="24"/>
          <w:szCs w:val="24"/>
          <w:shd w:val="clear" w:color="auto" w:fill="FFFFFF"/>
          <w:rtl/>
        </w:rPr>
      </w:pPr>
      <w:hyperlink r:id="rId24" w:anchor="v22" w:history="1">
        <w:r w:rsidRPr="002172A0">
          <w:rPr>
            <w:rStyle w:val="Hyperlink"/>
            <w:rFonts w:ascii="Arial" w:hAnsi="Arial" w:cs="Arial"/>
            <w:b/>
            <w:bCs/>
            <w:sz w:val="24"/>
            <w:szCs w:val="24"/>
            <w:shd w:val="clear" w:color="auto" w:fill="FFFFFF"/>
          </w:rPr>
          <w:t>22</w:t>
        </w:r>
      </w:hyperlink>
      <w:r w:rsidRPr="002172A0">
        <w:rPr>
          <w:rStyle w:val="coversetext"/>
          <w:rFonts w:ascii="Arial" w:hAnsi="Arial" w:cs="Arial"/>
          <w:color w:val="000000"/>
          <w:sz w:val="24"/>
          <w:szCs w:val="24"/>
          <w:shd w:val="clear" w:color="auto" w:fill="FFFFFF"/>
        </w:rPr>
        <w:t>When you walk, it shall lead you; when you lie down, it shall guard you, and when you awaken, it shall speak for you.</w:t>
      </w:r>
    </w:p>
    <w:p w14:paraId="70475751" w14:textId="650CB581" w:rsidR="002172A0" w:rsidRPr="009E5AA9" w:rsidRDefault="002172A0" w:rsidP="009E5AA9">
      <w:pPr>
        <w:autoSpaceDE w:val="0"/>
        <w:autoSpaceDN w:val="0"/>
        <w:bidi/>
        <w:adjustRightInd w:val="0"/>
        <w:spacing w:after="0" w:line="240" w:lineRule="auto"/>
        <w:rPr>
          <w:rFonts w:ascii="Arial" w:hAnsi="Arial" w:cs="Arial"/>
          <w:rtl/>
        </w:rPr>
      </w:pPr>
      <w:r w:rsidRPr="007226D7">
        <w:rPr>
          <w:rFonts w:ascii="Arial" w:hAnsi="Arial" w:cs="Arial"/>
          <w:b/>
          <w:bCs/>
          <w:color w:val="000000"/>
          <w:rtl/>
        </w:rPr>
        <w:t>משלי פרק ה</w:t>
      </w:r>
      <w:r w:rsidRPr="007226D7">
        <w:rPr>
          <w:rFonts w:ascii="Arial" w:hAnsi="Arial" w:cs="Arial"/>
        </w:rPr>
        <w:t xml:space="preserve"> </w:t>
      </w:r>
      <w:r w:rsidRPr="002172A0">
        <w:rPr>
          <w:rFonts w:ascii="Arial" w:hAnsi="Arial" w:cs="Arial"/>
          <w:color w:val="000000"/>
          <w:sz w:val="28"/>
          <w:szCs w:val="28"/>
          <w:rtl/>
        </w:rPr>
        <w:t xml:space="preserve">(יז) יִֽהְיוּ־לְךָ֥ </w:t>
      </w:r>
      <w:r w:rsidRPr="002172A0">
        <w:rPr>
          <w:rFonts w:ascii="Arial" w:hAnsi="Arial" w:cs="Arial"/>
          <w:color w:val="FF00FF"/>
          <w:sz w:val="28"/>
          <w:szCs w:val="28"/>
          <w:rtl/>
        </w:rPr>
        <w:t>לְבַדֶּ֑ךָ</w:t>
      </w:r>
      <w:r w:rsidRPr="002172A0">
        <w:rPr>
          <w:rFonts w:ascii="Arial" w:hAnsi="Arial" w:cs="Arial"/>
          <w:color w:val="000000"/>
          <w:sz w:val="28"/>
          <w:szCs w:val="28"/>
          <w:rtl/>
        </w:rPr>
        <w:t xml:space="preserve"> וְאֵ֖ין לְזָרִ֣ים אִתָּֽךְ:</w:t>
      </w:r>
    </w:p>
    <w:p w14:paraId="7C76DB90" w14:textId="65A5E936" w:rsidR="002172A0" w:rsidRPr="007226D7" w:rsidRDefault="00957BE2" w:rsidP="002172A0">
      <w:pPr>
        <w:spacing w:after="0"/>
        <w:rPr>
          <w:rStyle w:val="coversetext"/>
          <w:rFonts w:ascii="Arial" w:hAnsi="Arial" w:cs="Arial"/>
          <w:color w:val="000000"/>
          <w:sz w:val="24"/>
          <w:szCs w:val="24"/>
          <w:shd w:val="clear" w:color="auto" w:fill="FFFFFF"/>
          <w:rtl/>
        </w:rPr>
      </w:pPr>
      <w:hyperlink r:id="rId25" w:anchor="v17" w:history="1">
        <w:r w:rsidRPr="007226D7">
          <w:rPr>
            <w:rStyle w:val="Hyperlink"/>
            <w:rFonts w:ascii="Arial" w:hAnsi="Arial" w:cs="Arial"/>
            <w:b/>
            <w:bCs/>
            <w:sz w:val="24"/>
            <w:szCs w:val="24"/>
            <w:shd w:val="clear" w:color="auto" w:fill="FFFFFF"/>
          </w:rPr>
          <w:t>17</w:t>
        </w:r>
      </w:hyperlink>
      <w:r w:rsidRPr="007226D7">
        <w:rPr>
          <w:rStyle w:val="coversetext"/>
          <w:rFonts w:ascii="Arial" w:hAnsi="Arial" w:cs="Arial"/>
          <w:color w:val="000000"/>
          <w:sz w:val="24"/>
          <w:szCs w:val="24"/>
          <w:shd w:val="clear" w:color="auto" w:fill="FFFFFF"/>
        </w:rPr>
        <w:t>You alone shall have them, and strangers shall have nothing with you.</w:t>
      </w:r>
    </w:p>
    <w:p w14:paraId="28F0BA0D" w14:textId="0332FC71" w:rsidR="00957BE2" w:rsidRPr="009E5AA9" w:rsidRDefault="007226D7" w:rsidP="009E5AA9">
      <w:pPr>
        <w:autoSpaceDE w:val="0"/>
        <w:autoSpaceDN w:val="0"/>
        <w:bidi/>
        <w:adjustRightInd w:val="0"/>
        <w:spacing w:after="0" w:line="240" w:lineRule="auto"/>
        <w:rPr>
          <w:rFonts w:ascii="Arial" w:hAnsi="Arial" w:cs="Arial"/>
          <w:sz w:val="20"/>
          <w:szCs w:val="20"/>
          <w:rtl/>
        </w:rPr>
      </w:pPr>
      <w:r w:rsidRPr="007226D7">
        <w:rPr>
          <w:rFonts w:ascii="Arial" w:hAnsi="Arial" w:cs="Arial"/>
          <w:b/>
          <w:bCs/>
          <w:color w:val="000000"/>
          <w:rtl/>
        </w:rPr>
        <w:t>ישעיהו פרק כו</w:t>
      </w:r>
      <w:r w:rsidRPr="007226D7">
        <w:rPr>
          <w:rFonts w:ascii="Arial" w:hAnsi="Arial" w:cs="Arial"/>
        </w:rPr>
        <w:t xml:space="preserve"> </w:t>
      </w:r>
      <w:r w:rsidR="009E5AA9">
        <w:rPr>
          <w:rFonts w:ascii="Arial" w:hAnsi="Arial" w:cs="Arial"/>
          <w:sz w:val="20"/>
          <w:szCs w:val="20"/>
        </w:rPr>
        <w:t xml:space="preserve"> </w:t>
      </w:r>
      <w:r w:rsidRPr="007226D7">
        <w:rPr>
          <w:rFonts w:ascii="Arial" w:hAnsi="Arial" w:cs="Arial"/>
          <w:color w:val="000000"/>
          <w:sz w:val="28"/>
          <w:szCs w:val="28"/>
          <w:rtl/>
        </w:rPr>
        <w:t xml:space="preserve">(יט) יִֽחְי֣וּ מֵתֶ֔יךָ נְבֵלָתִ֖י יְקוּמ֑וּן </w:t>
      </w:r>
      <w:r w:rsidRPr="007226D7">
        <w:rPr>
          <w:rFonts w:ascii="Arial" w:hAnsi="Arial" w:cs="Arial"/>
          <w:color w:val="FF00FF"/>
          <w:sz w:val="28"/>
          <w:szCs w:val="28"/>
          <w:rtl/>
        </w:rPr>
        <w:t>הָקִ֨יצוּ</w:t>
      </w:r>
      <w:r w:rsidRPr="007226D7">
        <w:rPr>
          <w:rFonts w:ascii="Arial" w:hAnsi="Arial" w:cs="Arial"/>
          <w:color w:val="000000"/>
          <w:sz w:val="28"/>
          <w:szCs w:val="28"/>
          <w:rtl/>
        </w:rPr>
        <w:t xml:space="preserve"> </w:t>
      </w:r>
      <w:r w:rsidRPr="007226D7">
        <w:rPr>
          <w:rFonts w:ascii="Arial" w:hAnsi="Arial" w:cs="Arial"/>
          <w:color w:val="FF00FF"/>
          <w:sz w:val="28"/>
          <w:szCs w:val="28"/>
          <w:rtl/>
        </w:rPr>
        <w:t>וְרַנְּנ֜וּ</w:t>
      </w:r>
      <w:r w:rsidRPr="007226D7">
        <w:rPr>
          <w:rFonts w:ascii="Arial" w:hAnsi="Arial" w:cs="Arial"/>
          <w:color w:val="000000"/>
          <w:sz w:val="28"/>
          <w:szCs w:val="28"/>
          <w:rtl/>
        </w:rPr>
        <w:t xml:space="preserve"> שֹׁכְנֵ֣י עָפָ֗ר כִּ֣י טַ֤ל אוֹרֹת֙ טַלֶּ֔ךָ וָאָ֖רֶץ רְפָאִ֥ים תַּפִּֽיל:</w:t>
      </w:r>
    </w:p>
    <w:p w14:paraId="4EC49B2D" w14:textId="020083E1" w:rsidR="007226D7" w:rsidRDefault="007226D7" w:rsidP="007226D7">
      <w:pPr>
        <w:spacing w:after="0"/>
        <w:rPr>
          <w:rStyle w:val="coversetext"/>
          <w:rFonts w:ascii="Arial" w:hAnsi="Arial" w:cs="Arial"/>
          <w:color w:val="000000"/>
          <w:sz w:val="24"/>
          <w:szCs w:val="24"/>
          <w:shd w:val="clear" w:color="auto" w:fill="FFFFFF"/>
          <w:rtl/>
        </w:rPr>
      </w:pPr>
      <w:hyperlink r:id="rId26" w:anchor="v19" w:history="1">
        <w:r w:rsidRPr="007226D7">
          <w:rPr>
            <w:rStyle w:val="Hyperlink"/>
            <w:rFonts w:ascii="Arial" w:hAnsi="Arial" w:cs="Arial"/>
            <w:b/>
            <w:bCs/>
            <w:sz w:val="24"/>
            <w:szCs w:val="24"/>
            <w:shd w:val="clear" w:color="auto" w:fill="FFFFFF"/>
          </w:rPr>
          <w:t>19</w:t>
        </w:r>
      </w:hyperlink>
      <w:r w:rsidRPr="007226D7">
        <w:rPr>
          <w:rStyle w:val="coversetext"/>
          <w:rFonts w:ascii="Arial" w:hAnsi="Arial" w:cs="Arial"/>
          <w:color w:val="000000"/>
          <w:sz w:val="24"/>
          <w:szCs w:val="24"/>
          <w:shd w:val="clear" w:color="auto" w:fill="FFFFFF"/>
        </w:rPr>
        <w:t xml:space="preserve">May Your dead </w:t>
      </w:r>
      <w:proofErr w:type="spellStart"/>
      <w:r w:rsidRPr="007226D7">
        <w:rPr>
          <w:rStyle w:val="coversetext"/>
          <w:rFonts w:ascii="Arial" w:hAnsi="Arial" w:cs="Arial"/>
          <w:color w:val="000000"/>
          <w:sz w:val="24"/>
          <w:szCs w:val="24"/>
          <w:shd w:val="clear" w:color="auto" w:fill="FFFFFF"/>
        </w:rPr>
        <w:t>live</w:t>
      </w:r>
      <w:proofErr w:type="spellEnd"/>
      <w:r w:rsidRPr="007226D7">
        <w:rPr>
          <w:rStyle w:val="coversetext"/>
          <w:rFonts w:ascii="Arial" w:hAnsi="Arial" w:cs="Arial"/>
          <w:color w:val="000000"/>
          <w:sz w:val="24"/>
          <w:szCs w:val="24"/>
          <w:shd w:val="clear" w:color="auto" w:fill="FFFFFF"/>
        </w:rPr>
        <w:t>, 'My corpses shall rise; awaken and sing, you who dwell in the dust, for a dew of lights is your dew, and [to the] earth You shall cast the slackers.</w:t>
      </w:r>
    </w:p>
    <w:p w14:paraId="68D00AE7" w14:textId="065AFED7" w:rsidR="007226D7" w:rsidRPr="009E5AA9" w:rsidRDefault="001255E6" w:rsidP="009E5AA9">
      <w:pPr>
        <w:autoSpaceDE w:val="0"/>
        <w:autoSpaceDN w:val="0"/>
        <w:bidi/>
        <w:adjustRightInd w:val="0"/>
        <w:spacing w:after="0" w:line="240" w:lineRule="auto"/>
        <w:rPr>
          <w:rFonts w:ascii="Arial" w:hAnsi="Arial" w:cs="Arial"/>
          <w:rtl/>
        </w:rPr>
      </w:pPr>
      <w:r w:rsidRPr="001255E6">
        <w:rPr>
          <w:rFonts w:ascii="Arial" w:hAnsi="Arial" w:cs="Arial"/>
          <w:b/>
          <w:bCs/>
          <w:color w:val="000000"/>
          <w:rtl/>
        </w:rPr>
        <w:t>ישעיהו פרק מו</w:t>
      </w:r>
      <w:r w:rsidRPr="001255E6">
        <w:rPr>
          <w:rFonts w:ascii="Arial" w:hAnsi="Arial" w:cs="Arial"/>
        </w:rPr>
        <w:t xml:space="preserve"> </w:t>
      </w:r>
      <w:r w:rsidR="009E5AA9">
        <w:rPr>
          <w:rFonts w:ascii="Arial" w:hAnsi="Arial" w:cs="Arial"/>
        </w:rPr>
        <w:t xml:space="preserve"> </w:t>
      </w:r>
      <w:r w:rsidRPr="001255E6">
        <w:rPr>
          <w:rFonts w:ascii="Arial" w:hAnsi="Arial" w:cs="Arial"/>
          <w:color w:val="000000"/>
          <w:sz w:val="28"/>
          <w:szCs w:val="28"/>
          <w:rtl/>
        </w:rPr>
        <w:t>(ד) וְעַד־</w:t>
      </w:r>
      <w:r w:rsidRPr="001255E6">
        <w:rPr>
          <w:rFonts w:ascii="Arial" w:hAnsi="Arial" w:cs="Arial"/>
          <w:color w:val="FF00FF"/>
          <w:sz w:val="28"/>
          <w:szCs w:val="28"/>
          <w:rtl/>
        </w:rPr>
        <w:t>זִקְנָה֙</w:t>
      </w:r>
      <w:r w:rsidRPr="001255E6">
        <w:rPr>
          <w:rFonts w:ascii="Arial" w:hAnsi="Arial" w:cs="Arial"/>
          <w:color w:val="000000"/>
          <w:sz w:val="28"/>
          <w:szCs w:val="28"/>
          <w:rtl/>
        </w:rPr>
        <w:t xml:space="preserve"> </w:t>
      </w:r>
      <w:r w:rsidRPr="001255E6">
        <w:rPr>
          <w:rFonts w:ascii="Arial" w:hAnsi="Arial" w:cs="Arial"/>
          <w:color w:val="FF00FF"/>
          <w:sz w:val="28"/>
          <w:szCs w:val="28"/>
          <w:rtl/>
        </w:rPr>
        <w:t>אֲנִ֣י</w:t>
      </w:r>
      <w:r w:rsidRPr="001255E6">
        <w:rPr>
          <w:rFonts w:ascii="Arial" w:hAnsi="Arial" w:cs="Arial"/>
          <w:color w:val="000000"/>
          <w:sz w:val="28"/>
          <w:szCs w:val="28"/>
          <w:rtl/>
        </w:rPr>
        <w:t xml:space="preserve"> ה֔וּא וְעַד־שֵׂיבָ֖ה אֲנִ֣י אֶסְבֹּ֑ל אֲנִ֤י עָשִׂ֙יתִי֙ וַאֲנִ֣י אֶשָּׂ֔א וַאֲנִ֥י אֶסְבֹּ֖ל וַאֲמַלֵּֽט:</w:t>
      </w:r>
    </w:p>
    <w:p w14:paraId="0E93D5E1" w14:textId="4691D6B8" w:rsidR="001255E6" w:rsidRPr="001255E6" w:rsidRDefault="001255E6" w:rsidP="001255E6">
      <w:pPr>
        <w:spacing w:after="0"/>
        <w:rPr>
          <w:rFonts w:ascii="Arial" w:hAnsi="Arial" w:cs="Arial"/>
          <w:color w:val="000000"/>
          <w:sz w:val="24"/>
          <w:szCs w:val="24"/>
        </w:rPr>
      </w:pPr>
      <w:hyperlink r:id="rId27" w:anchor="v4" w:history="1">
        <w:r w:rsidRPr="001255E6">
          <w:rPr>
            <w:rStyle w:val="Hyperlink"/>
            <w:rFonts w:ascii="Arial" w:hAnsi="Arial" w:cs="Arial"/>
            <w:b/>
            <w:bCs/>
            <w:sz w:val="24"/>
            <w:szCs w:val="24"/>
            <w:shd w:val="clear" w:color="auto" w:fill="FFFFFF"/>
          </w:rPr>
          <w:t>4</w:t>
        </w:r>
      </w:hyperlink>
      <w:r w:rsidRPr="001255E6">
        <w:rPr>
          <w:rStyle w:val="coversetext"/>
          <w:rFonts w:ascii="Arial" w:hAnsi="Arial" w:cs="Arial"/>
          <w:color w:val="000000"/>
          <w:sz w:val="24"/>
          <w:szCs w:val="24"/>
          <w:shd w:val="clear" w:color="auto" w:fill="FFFFFF"/>
        </w:rPr>
        <w:t xml:space="preserve">And until old age I am the same, and until you turn </w:t>
      </w:r>
      <w:proofErr w:type="gramStart"/>
      <w:r w:rsidRPr="001255E6">
        <w:rPr>
          <w:rStyle w:val="coversetext"/>
          <w:rFonts w:ascii="Arial" w:hAnsi="Arial" w:cs="Arial"/>
          <w:color w:val="000000"/>
          <w:sz w:val="24"/>
          <w:szCs w:val="24"/>
          <w:shd w:val="clear" w:color="auto" w:fill="FFFFFF"/>
        </w:rPr>
        <w:t>gray</w:t>
      </w:r>
      <w:proofErr w:type="gramEnd"/>
      <w:r w:rsidRPr="001255E6">
        <w:rPr>
          <w:rStyle w:val="coversetext"/>
          <w:rFonts w:ascii="Arial" w:hAnsi="Arial" w:cs="Arial"/>
          <w:color w:val="000000"/>
          <w:sz w:val="24"/>
          <w:szCs w:val="24"/>
          <w:shd w:val="clear" w:color="auto" w:fill="FFFFFF"/>
        </w:rPr>
        <w:t xml:space="preserve"> I will carry; I have made and I will bear and I will carry and deliver.</w:t>
      </w:r>
    </w:p>
    <w:p w14:paraId="1007332F" w14:textId="5CB85662" w:rsidR="006B2A60" w:rsidRPr="00436D2F" w:rsidRDefault="006B2A60" w:rsidP="009F61EF">
      <w:pPr>
        <w:autoSpaceDE w:val="0"/>
        <w:autoSpaceDN w:val="0"/>
        <w:bidi/>
        <w:adjustRightInd w:val="0"/>
        <w:spacing w:after="0" w:line="240" w:lineRule="auto"/>
        <w:rPr>
          <w:rFonts w:ascii="Arial" w:hAnsi="Arial" w:cs="Arial"/>
          <w:rtl/>
        </w:rPr>
      </w:pPr>
      <w:r w:rsidRPr="00436D2F">
        <w:rPr>
          <w:rFonts w:ascii="Arial" w:hAnsi="Arial" w:cs="Arial"/>
          <w:b/>
          <w:bCs/>
          <w:color w:val="000000"/>
          <w:rtl/>
        </w:rPr>
        <w:t>אגרא דכלה ויקרא פרשת אחרי מות</w:t>
      </w:r>
      <w:r w:rsidRPr="00436D2F">
        <w:rPr>
          <w:rFonts w:ascii="Arial" w:hAnsi="Arial" w:cs="Arial"/>
        </w:rPr>
        <w:t xml:space="preserve"> </w:t>
      </w:r>
    </w:p>
    <w:p w14:paraId="7F43453F" w14:textId="77777777" w:rsidR="006B2A60" w:rsidRPr="00232133" w:rsidRDefault="006B2A60" w:rsidP="006B2A60">
      <w:pPr>
        <w:autoSpaceDE w:val="0"/>
        <w:autoSpaceDN w:val="0"/>
        <w:bidi/>
        <w:adjustRightInd w:val="0"/>
        <w:spacing w:after="0" w:line="240" w:lineRule="auto"/>
        <w:rPr>
          <w:rFonts w:ascii="Arial" w:hAnsi="Arial" w:cs="Arial"/>
          <w:color w:val="000000"/>
          <w:rtl/>
        </w:rPr>
      </w:pPr>
      <w:r w:rsidRPr="00232133">
        <w:rPr>
          <w:rFonts w:ascii="Arial" w:hAnsi="Arial" w:cs="Arial"/>
          <w:color w:val="000000"/>
          <w:sz w:val="24"/>
          <w:szCs w:val="24"/>
          <w:rtl/>
        </w:rPr>
        <w:t>ללכת בהם</w:t>
      </w:r>
      <w:r w:rsidRPr="00232133">
        <w:rPr>
          <w:rFonts w:ascii="Arial" w:hAnsi="Arial" w:cs="Arial"/>
          <w:color w:val="000000"/>
          <w:rtl/>
        </w:rPr>
        <w:t xml:space="preserve">. [תו"כ פ' אחרי פי"ג י'] עשם עיקר ואל תעשם טפילה, ללכת בהם שלא יהא משאך ומתנך אלא בהם שלא תערב בהם דברים אחרים בעולם שלא תאמר </w:t>
      </w:r>
      <w:r w:rsidRPr="00232133">
        <w:rPr>
          <w:rFonts w:ascii="Arial" w:hAnsi="Arial" w:cs="Arial"/>
          <w:color w:val="FF00FF"/>
          <w:rtl/>
        </w:rPr>
        <w:t>למדתי</w:t>
      </w:r>
      <w:r w:rsidRPr="00232133">
        <w:rPr>
          <w:rFonts w:ascii="Arial" w:hAnsi="Arial" w:cs="Arial"/>
          <w:color w:val="000000"/>
          <w:rtl/>
        </w:rPr>
        <w:t xml:space="preserve"> </w:t>
      </w:r>
      <w:r w:rsidRPr="00232133">
        <w:rPr>
          <w:rFonts w:ascii="Arial" w:hAnsi="Arial" w:cs="Arial"/>
          <w:color w:val="FF00FF"/>
          <w:rtl/>
        </w:rPr>
        <w:t>חכמת</w:t>
      </w:r>
      <w:r w:rsidRPr="00232133">
        <w:rPr>
          <w:rFonts w:ascii="Arial" w:hAnsi="Arial" w:cs="Arial"/>
          <w:color w:val="000000"/>
          <w:rtl/>
        </w:rPr>
        <w:t xml:space="preserve"> </w:t>
      </w:r>
      <w:r w:rsidRPr="00232133">
        <w:rPr>
          <w:rFonts w:ascii="Arial" w:hAnsi="Arial" w:cs="Arial"/>
          <w:color w:val="FF00FF"/>
          <w:rtl/>
        </w:rPr>
        <w:t>ישראל</w:t>
      </w:r>
      <w:r w:rsidRPr="00232133">
        <w:rPr>
          <w:rFonts w:ascii="Arial" w:hAnsi="Arial" w:cs="Arial"/>
          <w:color w:val="000000"/>
          <w:rtl/>
        </w:rPr>
        <w:t xml:space="preserve"> אלמוד חכמת אומות העולם תלמוד לומר ללכת בהם אינך רשאי לפטור מתוכן וכן הוא אומר יהיו לך לבדך וכו' בהתהלכך תנחה אותך בעולם הזה בשכבך תשמור עליך בשעת מיתה והקיצות היא תשיחך לעולם הבא וכן הוא אומר הקיצו ורננו שוכני עפר וגו', ושמא תאמר אבד סברי ואבד סיכויי תלמוד לומר אני י"י אני סברך ואני סיכוייך ועלי בטחונך וכן הוא אומר ועד זקנה אני הוא וגו', ואומר כה אמר י"י מלך ישראל וגואלו י"י צבאות וגו' ואומר אני י"י אני ראשון ואף אני אחרון ואומר אני י"י ראשון ואת אחרונים אני הוא, עכ"ל. </w:t>
      </w:r>
    </w:p>
    <w:p w14:paraId="75C3BF61" w14:textId="6A798E47" w:rsidR="006B2A60" w:rsidRDefault="006B2A60" w:rsidP="00391651">
      <w:pPr>
        <w:bidi/>
        <w:spacing w:after="0"/>
        <w:rPr>
          <w:rFonts w:ascii="Arial" w:hAnsi="Arial" w:cs="Arial"/>
          <w:color w:val="000000"/>
          <w:sz w:val="28"/>
          <w:szCs w:val="28"/>
        </w:rPr>
      </w:pPr>
      <w:r>
        <w:rPr>
          <w:rFonts w:ascii="Arial" w:hAnsi="Arial" w:cs="Arial"/>
          <w:color w:val="000000"/>
          <w:sz w:val="28"/>
          <w:szCs w:val="28"/>
          <w:rtl/>
        </w:rPr>
        <w:t>דהוקשה לו למה ליה למימר ללכת בהם דהוא מיותר, דהרי אמר את משפטי תעשו ואת חקתי תשמרו וכו'. לזה פירש דיארע מי שעושה מעשה בהזדמנות אבל לא ירדוף אחריהם לעשות זה עיקר עשייתו, רק כשיעסוק במשא ומתן ודרך הילוכו תזדמן לו איזה מצוה יעשנה, לזה אמר ללכת בהם עשה אותם עיקר אפילו כשתעסוק בענייני העולם יהיה עיקר מגמתך שתזדמן לך מצוה, וגם כל הילוכך יהיה לדבר מצוה דהיינו שע"י משא ומתן זה תוכל לעסוק בדרכי השם. ועדיין יקשה דהוה ליה למימר ואת חקתי תשמרו בלכתך, מהו בהם. לזה אמר שלמד ענין אחר שלא יהיה משאך ומתנך אלא בהם, שלא תערב בהם דברים אחרים בעולם, ודייק רק בהם תעסוק, שלא תאמר למדתי חכמת ישראל אלמוד חכמת אומות העולם תלמוד לומר ללכת בהם אינך רשאי לפטור מתוכן וכן הוא אומר יהיו לך לבדך כו', פירוש הפסוק לדעת הברייתא דתיבת לבדך קאי אחכמה, תהיה החכמה הקדושה לבדנה אתך ואין לזרים חכמת החיצוניות אתך, ושמא תאמר הרי אני צריך לעסוק בחכמות ובלשונות הנכרים לצורך ענייני העולם לפרנסה כי מאין יהיה לי פרנסה מהתורה, תלמוד לומר בהתהלכך תנחה אותך בעולם הזה כו', והקיצות היא תשיחך לעולם הבא, וכן הוא אומר הקיצו ורננו שוכני עפר, הרי לך ראיה שלשון הקיצה מדבר על עולם הבא, ושמא תאמר אבד סברי ואבד סיכויי תלמוד לומר אני י"י אני סברך ואני סיכוייך ועלי בטחונך. בא לפרש אומרו בכאן אני י"י, הוא הדבר המפורש בדברי הקבלה בהתהלכך תנחה כו', שאינך צריך לחכמות אחרות ע"כ גם בכאן אחר אומרו ללכת בהם אינך רשאי לפטור מתוכן ללמוד חכמות אחרות אפילו בחושבך לצורך פרנסה, כי אני י"י סברך וסיכוייך ובטחונך. ושמא תאמר זה היה בזמן שישראל על אדמתן, אבל בעת שאנחנו שרויים בין האומות על כרחך צריכין אנו להתפרנס על ידי החכמות החיצוניות, לזה אמר ועד זקנה אני הוא וכו', ואומר כה אמר י"י מלך ישראל וגואלו וכו' וכן כל הפסוקים, הבן הדבר.</w:t>
      </w:r>
    </w:p>
    <w:p w14:paraId="545439FF" w14:textId="56882EB1" w:rsidR="00391651" w:rsidRPr="00232133" w:rsidRDefault="00391651" w:rsidP="00391651">
      <w:pPr>
        <w:bidi/>
        <w:spacing w:after="0"/>
        <w:rPr>
          <w:rFonts w:ascii="Arial" w:hAnsi="Arial" w:cs="Arial"/>
          <w:color w:val="000000"/>
          <w:sz w:val="20"/>
          <w:szCs w:val="20"/>
          <w:rtl/>
        </w:rPr>
      </w:pPr>
    </w:p>
    <w:p w14:paraId="1E488BD4" w14:textId="77777777" w:rsidR="00E0503C" w:rsidRPr="00436D2F" w:rsidRDefault="00E0503C" w:rsidP="00E0503C">
      <w:pPr>
        <w:autoSpaceDE w:val="0"/>
        <w:autoSpaceDN w:val="0"/>
        <w:bidi/>
        <w:adjustRightInd w:val="0"/>
        <w:spacing w:after="0" w:line="240" w:lineRule="auto"/>
        <w:rPr>
          <w:rFonts w:ascii="Arial" w:hAnsi="Arial" w:cs="Arial"/>
          <w:rtl/>
        </w:rPr>
      </w:pPr>
      <w:r w:rsidRPr="00436D2F">
        <w:rPr>
          <w:rFonts w:ascii="Arial" w:hAnsi="Arial" w:cs="Arial"/>
          <w:b/>
          <w:bCs/>
          <w:color w:val="000000"/>
          <w:rtl/>
        </w:rPr>
        <w:lastRenderedPageBreak/>
        <w:t>רש"ר הירש ויקרא פרק יח</w:t>
      </w:r>
      <w:r w:rsidRPr="00436D2F">
        <w:rPr>
          <w:rFonts w:ascii="Arial" w:hAnsi="Arial" w:cs="Arial"/>
        </w:rPr>
        <w:t xml:space="preserve"> </w:t>
      </w:r>
    </w:p>
    <w:p w14:paraId="60290D98" w14:textId="77777777" w:rsidR="00E0503C" w:rsidRDefault="00E0503C" w:rsidP="00E0503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עוד נאמר בתורת - כהנים ביחס ללימוד תורה: "ללכת בהם - עשם עיקר ואל תעשם טפלה, </w:t>
      </w:r>
      <w:r w:rsidRPr="0036657B">
        <w:rPr>
          <w:rFonts w:ascii="Arial" w:hAnsi="Arial" w:cs="Arial"/>
          <w:sz w:val="28"/>
          <w:szCs w:val="28"/>
          <w:rtl/>
        </w:rPr>
        <w:t>ללכת בהם - שלא יהא משאך ומתנך אלא בהם, שלא תערב בהם דברים אחרים בעולם, שלא תאמר למדתי חכמת ישראל אלמד</w:t>
      </w:r>
      <w:r>
        <w:rPr>
          <w:rFonts w:ascii="Arial" w:hAnsi="Arial" w:cs="Arial"/>
          <w:color w:val="000000"/>
          <w:sz w:val="28"/>
          <w:szCs w:val="28"/>
          <w:rtl/>
        </w:rPr>
        <w:t xml:space="preserve"> חכמת אומות העולם, ת"ל ללכת בהם אינך רשאי ליפטר מתוכן". נראה, שהמשפט הפותח מאמר זה בא להוציא טעות מלבנו; לבל נבין מהמשך הדברים, שעלינו להתעלם מכל חכמה הנלמדת מחוץ ליהדות; שחובה עלינו להתנזר מכל מדע שאיננו נוגע במישרין לדברי תורה. שהרי פתח ואמר: "עשם עיקר ואל תעשם טפלה"; נמצא, שהרשות נתונה לעסוק גם בתחומים אחרים של ההכרה; אלא שעלינו לעשות את התורה עיקר: ההכרה הנלמדת מדברי תורה תהא לנו בגדר נתון קבוע ומוחלט. שאר חכמות יהיו רק מדעי עזר; יש לעסוק בהן, רק אם יש בהן כדי לסייע ללימוד תורה, והן משתעבדות לה כטפל לעיקר. ואילו אמיתה של תורה תהא לנו בגדר נתון ללא תנאי; היא קנה - המידה לכל התוצאות, המתקבלות בתחומים אחרים של מדע. רק דבר שהוא מתאים לאמיתה של תורה יהא בעינינו אמת. כל משאנו ומתננו לא יהא אלא בהם: כל קליטתנו ויצירתנו הרוחנית תצא מנקודת המבט של התורה ותנוע במעגלותיה; ונמצא, שלא נקלוט דברים שאינם מתאימים לה; לא נקבל דברים היוצאים מהנחות אחרות - ונערב אותם בדברי תורה. התורה לא תהא שוות - ערך בצד מדעים אחרים - כאילו גם היא מדע במניין כל המדעים. אל יעלה על הדעת, שיש חכמה ואמת יהודית - ויחד עמה ובאותה מידה של חשיבות וסמכות יש גם חכמות ואמיתות לא - יהודיות; וכשקלטנו די צורכנו מדברי תורה, נפנה באותה רוח גם לחכמת האומות; וכך נציג ברוחנו מדע בצד מדע, אמת בצד אמת; וכך נהיה ריקים מכל אמונה והשקפה אחידה - ונאבד מחמת הפיצול של ידיעתנו והשגתנו. אלא, כשם שאנחנו בטוחים שהתורה היא משמים, וכל המדעים שנתגלו בידי אדם אינם אלא חכמת לב אנוש, והם כוללים מסקנות רק על - פי הבנתנו המוגבלת ביחס לטבע הדברים - כן בטוחים אנחנו, שיש רק אמת אחת, ורק מדע אחד ישמש לנו קנה - מידה; לעומתו כל שאר המדעים תְּקֵפִים רק על תנאי, ורק על פיו נעריך את כולם; ונמצא, שגם בשעת עיסוקנו בתחומים אחרים, לא נעזוב את יסוד התורה ומטרותיה; כל עבודתנו הרוחנית תהא מוקדשת לדברי תורה - "ואינך רשאי ליפטר מתוכן":</w:t>
      </w:r>
    </w:p>
    <w:p w14:paraId="21FB684C" w14:textId="77777777" w:rsidR="00E0503C" w:rsidRPr="00932267" w:rsidRDefault="00E0503C" w:rsidP="00E0503C">
      <w:pPr>
        <w:pStyle w:val="NormalWeb"/>
        <w:spacing w:before="0" w:beforeAutospacing="0" w:after="0" w:afterAutospacing="0"/>
        <w:rPr>
          <w:rFonts w:asciiTheme="minorBidi" w:hAnsiTheme="minorBidi" w:cstheme="minorBidi"/>
        </w:rPr>
      </w:pPr>
      <w:r w:rsidRPr="00932267">
        <w:rPr>
          <w:rFonts w:asciiTheme="minorBidi" w:hAnsiTheme="minorBidi" w:cstheme="minorBidi"/>
        </w:rPr>
        <w:t>If we understand these sentences... aright, then the sentence which stands at their head '</w:t>
      </w:r>
      <w:r w:rsidRPr="00932267">
        <w:rPr>
          <w:rStyle w:val="Emphasis"/>
          <w:rFonts w:asciiTheme="minorBidi" w:hAnsiTheme="minorBidi" w:cstheme="minorBidi"/>
        </w:rPr>
        <w:t>make them the primary [focus] and not subsidiary'</w:t>
      </w:r>
      <w:r w:rsidRPr="00932267">
        <w:rPr>
          <w:rFonts w:asciiTheme="minorBidi" w:hAnsiTheme="minorBidi" w:cstheme="minorBidi"/>
        </w:rPr>
        <w:t xml:space="preserve"> forewarns one not to take the following sentences to mean that one is completely to ignore and remain in ignorance of all the knowledge and science which has been gained and nurtured by non-Jewish sources or which have no direct bearing on the knowledge to be gained by the study of the Torah. </w:t>
      </w:r>
    </w:p>
    <w:p w14:paraId="44DCEA8D" w14:textId="77777777" w:rsidR="00E0503C" w:rsidRPr="00932267" w:rsidRDefault="00E0503C" w:rsidP="00E0503C">
      <w:pPr>
        <w:pStyle w:val="NormalWeb"/>
        <w:spacing w:before="0" w:beforeAutospacing="0" w:after="0" w:afterAutospacing="0"/>
        <w:rPr>
          <w:rFonts w:asciiTheme="minorBidi" w:hAnsiTheme="minorBidi" w:cstheme="minorBidi"/>
        </w:rPr>
      </w:pPr>
      <w:r w:rsidRPr="00932267">
        <w:rPr>
          <w:rFonts w:asciiTheme="minorBidi" w:hAnsiTheme="minorBidi" w:cstheme="minorBidi"/>
        </w:rPr>
        <w:t>Inasmuch as what is commanded is '</w:t>
      </w:r>
      <w:r w:rsidRPr="00932267">
        <w:rPr>
          <w:rStyle w:val="Emphasis"/>
          <w:rFonts w:asciiTheme="minorBidi" w:hAnsiTheme="minorBidi" w:cstheme="minorBidi"/>
        </w:rPr>
        <w:t xml:space="preserve">make them the primary [focus] </w:t>
      </w:r>
      <w:proofErr w:type="spellStart"/>
      <w:r w:rsidRPr="00932267">
        <w:rPr>
          <w:rStyle w:val="Emphasis"/>
          <w:rFonts w:asciiTheme="minorBidi" w:hAnsiTheme="minorBidi" w:cstheme="minorBidi"/>
        </w:rPr>
        <w:t>andnot</w:t>
      </w:r>
      <w:proofErr w:type="spellEnd"/>
      <w:r w:rsidRPr="00932267">
        <w:rPr>
          <w:rStyle w:val="Emphasis"/>
          <w:rFonts w:asciiTheme="minorBidi" w:hAnsiTheme="minorBidi" w:cstheme="minorBidi"/>
        </w:rPr>
        <w:t xml:space="preserve"> subsidiary'</w:t>
      </w:r>
      <w:r w:rsidRPr="00932267">
        <w:rPr>
          <w:rFonts w:asciiTheme="minorBidi" w:hAnsiTheme="minorBidi" w:cstheme="minorBidi"/>
        </w:rPr>
        <w:t xml:space="preserve"> </w:t>
      </w:r>
      <w:r w:rsidRPr="00932267">
        <w:rPr>
          <w:rFonts w:asciiTheme="minorBidi" w:hAnsiTheme="minorBidi" w:cstheme="minorBidi"/>
          <w:u w:val="single"/>
        </w:rPr>
        <w:t>the permission to occupy oneself also with other spheres of knowledge is assumed</w:t>
      </w:r>
      <w:r w:rsidRPr="00932267">
        <w:rPr>
          <w:rFonts w:asciiTheme="minorBidi" w:hAnsiTheme="minorBidi" w:cstheme="minorBidi"/>
        </w:rPr>
        <w:t xml:space="preserve">. Only, the knowledge of Torah and understanding we derive from it is to be our </w:t>
      </w:r>
      <w:proofErr w:type="gramStart"/>
      <w:r w:rsidRPr="00932267">
        <w:rPr>
          <w:rFonts w:asciiTheme="minorBidi" w:hAnsiTheme="minorBidi" w:cstheme="minorBidi"/>
        </w:rPr>
        <w:t>principle</w:t>
      </w:r>
      <w:proofErr w:type="gramEnd"/>
      <w:r w:rsidRPr="00932267">
        <w:rPr>
          <w:rFonts w:asciiTheme="minorBidi" w:hAnsiTheme="minorBidi" w:cstheme="minorBidi"/>
        </w:rPr>
        <w:t xml:space="preserve"> concern and to be regarded as having been given to us the absolute and firmly established Truth. </w:t>
      </w:r>
    </w:p>
    <w:p w14:paraId="6A1EECE0" w14:textId="77777777" w:rsidR="00E0503C" w:rsidRPr="00932267" w:rsidRDefault="00E0503C" w:rsidP="00E0503C">
      <w:pPr>
        <w:pStyle w:val="NormalWeb"/>
        <w:spacing w:before="0" w:beforeAutospacing="0" w:after="0" w:afterAutospacing="0"/>
        <w:rPr>
          <w:rFonts w:asciiTheme="minorBidi" w:hAnsiTheme="minorBidi" w:cstheme="minorBidi"/>
        </w:rPr>
      </w:pPr>
      <w:r w:rsidRPr="00932267">
        <w:rPr>
          <w:rFonts w:asciiTheme="minorBidi" w:hAnsiTheme="minorBidi" w:cstheme="minorBidi"/>
        </w:rPr>
        <w:t>Only as accessory knowledge and in so far as they serve to truly help the study of the Torah and are subordinated as the '</w:t>
      </w:r>
      <w:proofErr w:type="spellStart"/>
      <w:r w:rsidRPr="00932267">
        <w:rPr>
          <w:rFonts w:asciiTheme="minorBidi" w:hAnsiTheme="minorBidi" w:cstheme="minorBidi"/>
        </w:rPr>
        <w:t>tofel</w:t>
      </w:r>
      <w:proofErr w:type="spellEnd"/>
      <w:r w:rsidRPr="00932267">
        <w:rPr>
          <w:rFonts w:asciiTheme="minorBidi" w:hAnsiTheme="minorBidi" w:cstheme="minorBidi"/>
        </w:rPr>
        <w:t>' to the '</w:t>
      </w:r>
      <w:proofErr w:type="spellStart"/>
      <w:r w:rsidRPr="00932267">
        <w:rPr>
          <w:rFonts w:asciiTheme="minorBidi" w:hAnsiTheme="minorBidi" w:cstheme="minorBidi"/>
        </w:rPr>
        <w:t>ikar</w:t>
      </w:r>
      <w:proofErr w:type="spellEnd"/>
      <w:r w:rsidRPr="00932267">
        <w:rPr>
          <w:rFonts w:asciiTheme="minorBidi" w:hAnsiTheme="minorBidi" w:cstheme="minorBidi"/>
        </w:rPr>
        <w:t xml:space="preserve">', are they to be studied. But the Torah and all its teaching must... be the yardstick by which we measure the results obtained by other spheres of learning. </w:t>
      </w:r>
    </w:p>
    <w:p w14:paraId="3F723C6B" w14:textId="77777777" w:rsidR="00E0503C" w:rsidRPr="00932267" w:rsidRDefault="00E0503C" w:rsidP="00E0503C">
      <w:pPr>
        <w:pStyle w:val="NormalWeb"/>
        <w:spacing w:before="0" w:beforeAutospacing="0" w:after="0" w:afterAutospacing="0"/>
        <w:rPr>
          <w:rFonts w:asciiTheme="minorBidi" w:hAnsiTheme="minorBidi" w:cstheme="minorBidi"/>
        </w:rPr>
      </w:pPr>
      <w:r w:rsidRPr="00932267">
        <w:rPr>
          <w:rFonts w:asciiTheme="minorBidi" w:hAnsiTheme="minorBidi" w:cstheme="minorBidi"/>
        </w:rPr>
        <w:lastRenderedPageBreak/>
        <w:t xml:space="preserve">All that we accept intellectually... must always be considered from the point of view of the Torah and must be within the lines of the doctrines it teaches so that we... do not adulterate the knowledge we draw out of the Torah with ideas which have developed from other and strange premises. </w:t>
      </w:r>
    </w:p>
    <w:p w14:paraId="2A49011E" w14:textId="37E92F71" w:rsidR="00E0503C" w:rsidRPr="00B237BD" w:rsidRDefault="00E0503C" w:rsidP="00B237BD">
      <w:pPr>
        <w:pStyle w:val="NormalWeb"/>
        <w:spacing w:before="0" w:beforeAutospacing="0" w:after="0" w:afterAutospacing="0"/>
        <w:rPr>
          <w:rFonts w:asciiTheme="minorBidi" w:hAnsiTheme="minorBidi" w:cstheme="minorBidi"/>
        </w:rPr>
      </w:pPr>
      <w:r w:rsidRPr="00932267">
        <w:rPr>
          <w:rFonts w:asciiTheme="minorBidi" w:hAnsiTheme="minorBidi" w:cstheme="minorBidi"/>
        </w:rPr>
        <w:t xml:space="preserve">We are not to consider Torah as being the same as other knowledge, so that the Torah is for us only </w:t>
      </w:r>
      <w:r w:rsidRPr="00932267">
        <w:rPr>
          <w:rStyle w:val="Emphasis"/>
          <w:rFonts w:asciiTheme="minorBidi" w:hAnsiTheme="minorBidi" w:cstheme="minorBidi"/>
        </w:rPr>
        <w:t>another</w:t>
      </w:r>
      <w:r w:rsidRPr="00932267">
        <w:rPr>
          <w:rFonts w:asciiTheme="minorBidi" w:hAnsiTheme="minorBidi" w:cstheme="minorBidi"/>
        </w:rPr>
        <w:t xml:space="preserve"> branch of all other knowledge.</w:t>
      </w:r>
    </w:p>
    <w:p w14:paraId="4DBCA10F" w14:textId="77777777" w:rsidR="00E0503C" w:rsidRPr="00436D2F" w:rsidRDefault="00E0503C" w:rsidP="00E0503C">
      <w:pPr>
        <w:autoSpaceDE w:val="0"/>
        <w:autoSpaceDN w:val="0"/>
        <w:bidi/>
        <w:adjustRightInd w:val="0"/>
        <w:spacing w:after="0" w:line="240" w:lineRule="auto"/>
        <w:rPr>
          <w:rFonts w:ascii="Arial" w:hAnsi="Arial" w:cs="Arial"/>
          <w:rtl/>
        </w:rPr>
      </w:pPr>
      <w:r w:rsidRPr="00436D2F">
        <w:rPr>
          <w:rFonts w:ascii="Arial" w:hAnsi="Arial" w:cs="Arial"/>
          <w:b/>
          <w:bCs/>
          <w:color w:val="000000"/>
          <w:rtl/>
        </w:rPr>
        <w:t>רש"ר הירש דברים פרק ו</w:t>
      </w:r>
      <w:r w:rsidRPr="00436D2F">
        <w:rPr>
          <w:rFonts w:ascii="Arial" w:hAnsi="Arial" w:cs="Arial"/>
        </w:rPr>
        <w:t xml:space="preserve"> </w:t>
      </w:r>
    </w:p>
    <w:p w14:paraId="587B8906" w14:textId="77777777" w:rsidR="00E0503C" w:rsidRDefault="00E0503C" w:rsidP="00E0503C">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"ודברת בם - עשה אותם עיקר ואל תעשם טפילה, שלא יהא משאך ומתנך אלא בהם, שלא תערב בהם דברים אחרים, שלא תאמר </w:t>
      </w:r>
      <w:r>
        <w:rPr>
          <w:rFonts w:ascii="Arial" w:hAnsi="Arial" w:cs="Arial"/>
          <w:color w:val="FF00FF"/>
          <w:sz w:val="28"/>
          <w:szCs w:val="28"/>
          <w:rtl/>
        </w:rPr>
        <w:t>למדתי</w:t>
      </w:r>
      <w:r>
        <w:rPr>
          <w:rFonts w:ascii="Arial" w:hAnsi="Arial" w:cs="Arial"/>
          <w:color w:val="000000"/>
          <w:sz w:val="28"/>
          <w:szCs w:val="28"/>
          <w:rtl/>
        </w:rPr>
        <w:t xml:space="preserve"> </w:t>
      </w:r>
      <w:r>
        <w:rPr>
          <w:rFonts w:ascii="Arial" w:hAnsi="Arial" w:cs="Arial"/>
          <w:color w:val="FF00FF"/>
          <w:sz w:val="28"/>
          <w:szCs w:val="28"/>
          <w:rtl/>
        </w:rPr>
        <w:t>חכמת</w:t>
      </w:r>
      <w:r>
        <w:rPr>
          <w:rFonts w:ascii="Arial" w:hAnsi="Arial" w:cs="Arial"/>
          <w:color w:val="000000"/>
          <w:sz w:val="28"/>
          <w:szCs w:val="28"/>
          <w:rtl/>
        </w:rPr>
        <w:t xml:space="preserve"> </w:t>
      </w:r>
      <w:r>
        <w:rPr>
          <w:rFonts w:ascii="Arial" w:hAnsi="Arial" w:cs="Arial"/>
          <w:color w:val="FF00FF"/>
          <w:sz w:val="28"/>
          <w:szCs w:val="28"/>
          <w:rtl/>
        </w:rPr>
        <w:t>ישראל</w:t>
      </w:r>
      <w:r>
        <w:rPr>
          <w:rFonts w:ascii="Arial" w:hAnsi="Arial" w:cs="Arial"/>
          <w:color w:val="000000"/>
          <w:sz w:val="28"/>
          <w:szCs w:val="28"/>
          <w:rtl/>
        </w:rPr>
        <w:t xml:space="preserve"> אלך ואלמד חכמת הכנענים" (ספרי). לימוד התורה יהא עיקר עיסוקנו הרוחני. אל נעסוק בתורה בדרך אגב, אל נלמד תורה מנקודת המבט של מדע אחר ולצורך אותו מדע; כמו כן נישמר שלא נכניס לתחום התורה רעיונות זרים שהתפתחו על יסוד הנחות אחרות, אלא נזכור תמיד את מעלתה היתירה של התורה הנבדלת משאר כל ההכרות המדעיות בעצם מקורה האלוהי. אל יעלה על דעתנו שהיא מבוססת על הכרה אנושית גרידא, והיא שוה אפוא בערכה למדעים אנושיים אחרים. כבר ביארנו בפי' ויקרא יח, ה: מאמרים אלה אינם דורשים מאתנו להתעלם לחלוטין מכל ההכרות המדעיות שנרכשו וטופחו בחוגים אחרים; אלא הם מניחים שאדם בקי בהכרות אלה, אך הם מורים לנו שאין לעסוק בהן אלא מנקודת המבט של התורה; שכן רק בדרך זו הם יביאו לנו ברכה, ואם נתעלם מנקודת מבט זו, סכנה נשקפת לרוחנו ולהכרתנו:</w:t>
      </w:r>
    </w:p>
    <w:p w14:paraId="16449D73" w14:textId="77777777" w:rsidR="00E0503C" w:rsidRDefault="00E0503C" w:rsidP="00E0503C">
      <w:pPr>
        <w:spacing w:after="0"/>
        <w:rPr>
          <w:rFonts w:ascii="Arial" w:hAnsi="Arial" w:cs="Arial"/>
          <w:color w:val="202122"/>
          <w:sz w:val="24"/>
          <w:szCs w:val="24"/>
          <w:shd w:val="clear" w:color="auto" w:fill="FFFFFF"/>
        </w:rPr>
      </w:pPr>
      <w:r w:rsidRPr="006D3463">
        <w:rPr>
          <w:rFonts w:ascii="Arial" w:hAnsi="Arial" w:cs="Arial"/>
          <w:color w:val="202122"/>
          <w:sz w:val="24"/>
          <w:szCs w:val="24"/>
          <w:shd w:val="clear" w:color="auto" w:fill="FFFFFF"/>
        </w:rPr>
        <w:t>The study of the Torah shall be our main intellectual pursuit... We are not to study Torah from the standpoint of another science or for the sake of that science. So, too, we are to be careful not to introduce into the sphere of the Torah foreign ideas... Rather, we should always be mindful of the superiority of the Torah, which differs from all other scientific knowledge through its Divine origin... [Our Sages] do not demand of us to completely ignore all the scientific knowledge... [but rather] that a person [be] familiar with these other realms of knowledge, but ... only from the Torah's perspective ... and they warn us that neglecting this perspective will jeopardize our intellectual life.</w:t>
      </w:r>
    </w:p>
    <w:p w14:paraId="41741B4F" w14:textId="77777777" w:rsidR="00E0503C" w:rsidRPr="00232133" w:rsidRDefault="00E0503C" w:rsidP="00E0503C">
      <w:pPr>
        <w:bidi/>
        <w:spacing w:after="0"/>
        <w:rPr>
          <w:rFonts w:ascii="Arial" w:hAnsi="Arial" w:cs="Arial"/>
          <w:color w:val="000000"/>
          <w:sz w:val="20"/>
          <w:szCs w:val="20"/>
        </w:rPr>
      </w:pPr>
    </w:p>
    <w:p w14:paraId="3B379146" w14:textId="0A68C5C4" w:rsidR="00C461A2" w:rsidRPr="00436D2F" w:rsidRDefault="00C461A2" w:rsidP="00652E9B">
      <w:pPr>
        <w:autoSpaceDE w:val="0"/>
        <w:autoSpaceDN w:val="0"/>
        <w:bidi/>
        <w:adjustRightInd w:val="0"/>
        <w:spacing w:after="0" w:line="240" w:lineRule="auto"/>
        <w:rPr>
          <w:rFonts w:ascii="Arial" w:hAnsi="Arial" w:cs="Arial"/>
          <w:rtl/>
        </w:rPr>
      </w:pPr>
      <w:r w:rsidRPr="00436D2F">
        <w:rPr>
          <w:rFonts w:ascii="Arial" w:hAnsi="Arial" w:cs="Arial"/>
          <w:b/>
          <w:bCs/>
          <w:color w:val="000000"/>
          <w:rtl/>
        </w:rPr>
        <w:t>פסקי תשובות אורח חיים סימן רכד</w:t>
      </w:r>
      <w:r w:rsidRPr="00436D2F">
        <w:rPr>
          <w:rFonts w:ascii="Arial" w:hAnsi="Arial" w:cs="Arial"/>
        </w:rPr>
        <w:t xml:space="preserve"> </w:t>
      </w:r>
    </w:p>
    <w:p w14:paraId="5DCD0D72" w14:textId="77777777" w:rsidR="00C461A2" w:rsidRDefault="00C461A2" w:rsidP="00C461A2">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ה</w:t>
      </w:r>
      <w:r>
        <w:rPr>
          <w:rFonts w:ascii="Arial" w:hAnsi="Arial" w:cs="Arial"/>
          <w:color w:val="000000"/>
          <w:sz w:val="28"/>
          <w:szCs w:val="28"/>
          <w:rtl/>
        </w:rPr>
        <w:t>.</w:t>
      </w:r>
      <w:r>
        <w:rPr>
          <w:rFonts w:ascii="Arial" w:hAnsi="Arial" w:cs="Arial"/>
          <w:color w:val="000000"/>
          <w:sz w:val="32"/>
          <w:szCs w:val="32"/>
          <w:rtl/>
        </w:rPr>
        <w:t xml:space="preserve"> ברכת שנתן מחכמתו וכו' על חכמי אומות העולם</w:t>
      </w:r>
    </w:p>
    <w:p w14:paraId="1E89BCDC" w14:textId="77777777" w:rsidR="00C461A2" w:rsidRDefault="00C461A2" w:rsidP="00C461A2">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סעי' ז', שו"ע: הרואה חכמי אומות העולם וכו' שחכמים בחכמות העולם אומר בא"י אמ"ה שנתן מחכמתו לבשר ודם</w:t>
      </w:r>
      <w:r>
        <w:rPr>
          <w:rFonts w:ascii="Arial" w:hAnsi="Arial" w:cs="Arial"/>
          <w:color w:val="000000"/>
          <w:sz w:val="28"/>
          <w:szCs w:val="28"/>
          <w:rtl/>
        </w:rPr>
        <w:t xml:space="preserve">. ובמ"ב (סק"י) בשם הפמ"ג שצריכים להיות בקיאים בשבע חכמות העולם, ואלו הם: הגיון (דקדוק ונועם המליצה ודברי צחות), חשבון (מתימתיקה, גאומטריה, </w:t>
      </w:r>
      <w:r>
        <w:rPr>
          <w:rFonts w:ascii="Arial" w:hAnsi="Arial" w:cs="Arial"/>
          <w:color w:val="FF00FF"/>
          <w:sz w:val="28"/>
          <w:szCs w:val="28"/>
          <w:rtl/>
        </w:rPr>
        <w:t>אלגברה</w:t>
      </w:r>
      <w:r>
        <w:rPr>
          <w:rFonts w:ascii="Arial" w:hAnsi="Arial" w:cs="Arial"/>
          <w:color w:val="000000"/>
          <w:sz w:val="28"/>
          <w:szCs w:val="28"/>
          <w:rtl/>
        </w:rPr>
        <w:t>), שיעור (גאוגרפיה, צורת הארץ), רפואה (ובכללה חכמת הטבע, צמחים ומחצבים), ניגון, אלקות (הכרת בורא עולם, הסטוריה וכדו'), כישוף (איצטגנינות, חוזים בכוכבים שמהם נולד חכמת קסם וכישוף).</w:t>
      </w:r>
    </w:p>
    <w:p w14:paraId="12343BD6" w14:textId="3D2352A5" w:rsidR="00BE1BF9" w:rsidRPr="00016861" w:rsidRDefault="00C461A2" w:rsidP="00016861">
      <w:pPr>
        <w:bidi/>
        <w:spacing w:after="0"/>
        <w:rPr>
          <w:rFonts w:ascii="Arial" w:hAnsi="Arial" w:cs="Arial"/>
          <w:color w:val="000000"/>
          <w:sz w:val="28"/>
          <w:szCs w:val="28"/>
          <w:rtl/>
        </w:rPr>
      </w:pPr>
      <w:r>
        <w:rPr>
          <w:rFonts w:ascii="Arial" w:hAnsi="Arial" w:cs="Arial"/>
          <w:color w:val="000000"/>
          <w:sz w:val="28"/>
          <w:szCs w:val="28"/>
          <w:rtl/>
        </w:rPr>
        <w:t>והנה, עפ"י זה אין מצוי כלל חכם מופלג כזה, ואף אם נאמר שהכוונה שיהיה בקי באחת משבע החכמות, צריך שיהיה שומר שבע מצוות בני נח, וכיון שאין זה מצוי בימינו, לכן לעולם אין לברך ברכה זו בשם ומלכות.</w:t>
      </w:r>
    </w:p>
    <w:p w14:paraId="7FE8B159" w14:textId="77777777" w:rsidR="00BE1BF9" w:rsidRPr="00016861" w:rsidRDefault="00BE1BF9" w:rsidP="00BE1BF9">
      <w:pPr>
        <w:autoSpaceDE w:val="0"/>
        <w:autoSpaceDN w:val="0"/>
        <w:bidi/>
        <w:adjustRightInd w:val="0"/>
        <w:spacing w:after="0" w:line="240" w:lineRule="auto"/>
        <w:rPr>
          <w:rFonts w:ascii="Arial" w:hAnsi="Arial" w:cs="Arial"/>
          <w:b/>
          <w:bCs/>
          <w:color w:val="000000"/>
          <w:sz w:val="20"/>
          <w:szCs w:val="20"/>
          <w:rtl/>
        </w:rPr>
      </w:pPr>
    </w:p>
    <w:p w14:paraId="5ABA27AB" w14:textId="699C4704" w:rsidR="00BE1BF9" w:rsidRPr="00BE1BF9" w:rsidRDefault="00BE1BF9" w:rsidP="00BE1BF9">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ביוגרפיה - ריב"ש</w:t>
      </w:r>
      <w:r>
        <w:rPr>
          <w:rFonts w:ascii="Arial" w:hAnsi="Arial" w:cs="Arial"/>
          <w:sz w:val="24"/>
          <w:szCs w:val="24"/>
        </w:rPr>
        <w:t xml:space="preserve"> </w:t>
      </w:r>
    </w:p>
    <w:p w14:paraId="3290A03E" w14:textId="6362E9C9" w:rsidR="00BE1BF9" w:rsidRPr="00BE1BF9" w:rsidRDefault="00BE1BF9" w:rsidP="00BE1BF9">
      <w:pPr>
        <w:autoSpaceDE w:val="0"/>
        <w:autoSpaceDN w:val="0"/>
        <w:adjustRightInd w:val="0"/>
        <w:spacing w:after="0" w:line="240" w:lineRule="auto"/>
        <w:rPr>
          <w:rFonts w:ascii="Arial" w:hAnsi="Arial" w:cs="Arial"/>
          <w:color w:val="000000"/>
          <w:sz w:val="20"/>
          <w:szCs w:val="20"/>
        </w:rPr>
      </w:pPr>
      <w:r w:rsidRPr="00BE1BF9">
        <w:rPr>
          <w:rFonts w:ascii="Arial" w:hAnsi="Arial" w:cs="Arial"/>
          <w:color w:val="000000"/>
          <w:sz w:val="20"/>
          <w:szCs w:val="20"/>
        </w:rPr>
        <w:t xml:space="preserve">Rabbi Isaac ben </w:t>
      </w:r>
      <w:proofErr w:type="spellStart"/>
      <w:r w:rsidRPr="00BE1BF9">
        <w:rPr>
          <w:rFonts w:ascii="Arial" w:hAnsi="Arial" w:cs="Arial"/>
          <w:color w:val="000000"/>
          <w:sz w:val="20"/>
          <w:szCs w:val="20"/>
        </w:rPr>
        <w:t>Sheshet</w:t>
      </w:r>
      <w:proofErr w:type="spellEnd"/>
      <w:r w:rsidRPr="00BE1BF9">
        <w:rPr>
          <w:rFonts w:ascii="Arial" w:hAnsi="Arial" w:cs="Arial"/>
          <w:color w:val="000000"/>
          <w:sz w:val="20"/>
          <w:szCs w:val="20"/>
        </w:rPr>
        <w:t xml:space="preserve"> </w:t>
      </w:r>
      <w:proofErr w:type="spellStart"/>
      <w:r w:rsidRPr="00BE1BF9">
        <w:rPr>
          <w:rFonts w:ascii="Arial" w:hAnsi="Arial" w:cs="Arial"/>
          <w:color w:val="000000"/>
          <w:sz w:val="20"/>
          <w:szCs w:val="20"/>
        </w:rPr>
        <w:t>Perfet</w:t>
      </w:r>
      <w:proofErr w:type="spellEnd"/>
      <w:r w:rsidRPr="00BE1BF9">
        <w:rPr>
          <w:rFonts w:ascii="Arial" w:hAnsi="Arial" w:cs="Arial"/>
          <w:color w:val="000000"/>
          <w:sz w:val="20"/>
          <w:szCs w:val="20"/>
        </w:rPr>
        <w:t xml:space="preserve"> was born in Barcelona in </w:t>
      </w:r>
      <w:r w:rsidR="00C6389D" w:rsidRPr="00BE1BF9">
        <w:rPr>
          <w:rFonts w:ascii="Arial" w:hAnsi="Arial" w:cs="Arial"/>
          <w:color w:val="000000"/>
          <w:sz w:val="20"/>
          <w:szCs w:val="20"/>
        </w:rPr>
        <w:t>1326 and</w:t>
      </w:r>
      <w:r w:rsidRPr="00BE1BF9">
        <w:rPr>
          <w:rFonts w:ascii="Arial" w:hAnsi="Arial" w:cs="Arial"/>
          <w:color w:val="000000"/>
          <w:sz w:val="20"/>
          <w:szCs w:val="20"/>
        </w:rPr>
        <w:t xml:space="preserve"> died in Algiers in 1408. </w:t>
      </w:r>
      <w:proofErr w:type="spellStart"/>
      <w:r w:rsidRPr="00BE1BF9">
        <w:rPr>
          <w:rFonts w:ascii="Arial" w:hAnsi="Arial" w:cs="Arial"/>
          <w:color w:val="000000"/>
          <w:sz w:val="20"/>
          <w:szCs w:val="20"/>
        </w:rPr>
        <w:t>Rivash</w:t>
      </w:r>
      <w:proofErr w:type="spellEnd"/>
      <w:r w:rsidRPr="00BE1BF9">
        <w:rPr>
          <w:rFonts w:ascii="Arial" w:hAnsi="Arial" w:cs="Arial"/>
          <w:color w:val="000000"/>
          <w:sz w:val="20"/>
          <w:szCs w:val="20"/>
        </w:rPr>
        <w:t xml:space="preserve"> </w:t>
      </w:r>
    </w:p>
    <w:p w14:paraId="71604230" w14:textId="56E0665C" w:rsidR="00BE1BF9" w:rsidRPr="00BE1BF9" w:rsidRDefault="00BE1BF9" w:rsidP="00BE1BF9">
      <w:pPr>
        <w:autoSpaceDE w:val="0"/>
        <w:autoSpaceDN w:val="0"/>
        <w:adjustRightInd w:val="0"/>
        <w:spacing w:after="0" w:line="240" w:lineRule="auto"/>
        <w:rPr>
          <w:rFonts w:ascii="Arial" w:hAnsi="Arial" w:cs="Arial"/>
          <w:color w:val="000000"/>
          <w:sz w:val="20"/>
          <w:szCs w:val="20"/>
        </w:rPr>
      </w:pPr>
      <w:r w:rsidRPr="00BE1BF9">
        <w:rPr>
          <w:rFonts w:ascii="Arial" w:hAnsi="Arial" w:cs="Arial"/>
          <w:color w:val="000000"/>
          <w:sz w:val="20"/>
          <w:szCs w:val="20"/>
        </w:rPr>
        <w:lastRenderedPageBreak/>
        <w:t>studied under Rabbi Nissim ben Reuben (</w:t>
      </w:r>
      <w:r w:rsidR="00C6389D" w:rsidRPr="00BE1BF9">
        <w:rPr>
          <w:rFonts w:ascii="Arial" w:hAnsi="Arial" w:cs="Arial"/>
          <w:color w:val="000000"/>
          <w:sz w:val="20"/>
          <w:szCs w:val="20"/>
        </w:rPr>
        <w:t>Ran) in</w:t>
      </w:r>
      <w:r w:rsidRPr="00BE1BF9">
        <w:rPr>
          <w:rFonts w:ascii="Arial" w:hAnsi="Arial" w:cs="Arial"/>
          <w:color w:val="000000"/>
          <w:sz w:val="20"/>
          <w:szCs w:val="20"/>
        </w:rPr>
        <w:t xml:space="preserve"> Barcelona, and later served as the rabbi of important </w:t>
      </w:r>
    </w:p>
    <w:p w14:paraId="14D81936" w14:textId="77777777" w:rsidR="00BE1BF9" w:rsidRPr="00BE1BF9" w:rsidRDefault="00BE1BF9" w:rsidP="00BE1BF9">
      <w:pPr>
        <w:autoSpaceDE w:val="0"/>
        <w:autoSpaceDN w:val="0"/>
        <w:adjustRightInd w:val="0"/>
        <w:spacing w:after="0" w:line="240" w:lineRule="auto"/>
        <w:rPr>
          <w:rFonts w:ascii="Arial" w:hAnsi="Arial" w:cs="Arial"/>
          <w:color w:val="000000"/>
          <w:sz w:val="20"/>
          <w:szCs w:val="20"/>
        </w:rPr>
      </w:pPr>
      <w:r w:rsidRPr="00BE1BF9">
        <w:rPr>
          <w:rFonts w:ascii="Arial" w:hAnsi="Arial" w:cs="Arial"/>
          <w:color w:val="000000"/>
          <w:sz w:val="20"/>
          <w:szCs w:val="20"/>
        </w:rPr>
        <w:t xml:space="preserve">Jewish communities in Spain. In 1391, in the wake of severe anti - Jewish riots in Spain, </w:t>
      </w:r>
      <w:proofErr w:type="spellStart"/>
      <w:r w:rsidRPr="00BE1BF9">
        <w:rPr>
          <w:rFonts w:ascii="Arial" w:hAnsi="Arial" w:cs="Arial"/>
          <w:color w:val="000000"/>
          <w:sz w:val="20"/>
          <w:szCs w:val="20"/>
        </w:rPr>
        <w:t>Rivash</w:t>
      </w:r>
      <w:proofErr w:type="spellEnd"/>
      <w:r w:rsidRPr="00BE1BF9">
        <w:rPr>
          <w:rFonts w:ascii="Arial" w:hAnsi="Arial" w:cs="Arial"/>
          <w:color w:val="000000"/>
          <w:sz w:val="20"/>
          <w:szCs w:val="20"/>
        </w:rPr>
        <w:t xml:space="preserve"> fled to </w:t>
      </w:r>
    </w:p>
    <w:p w14:paraId="414BE424" w14:textId="77777777" w:rsidR="00BE1BF9" w:rsidRPr="00BE1BF9" w:rsidRDefault="00BE1BF9" w:rsidP="00BE1BF9">
      <w:pPr>
        <w:autoSpaceDE w:val="0"/>
        <w:autoSpaceDN w:val="0"/>
        <w:adjustRightInd w:val="0"/>
        <w:spacing w:after="0" w:line="240" w:lineRule="auto"/>
        <w:rPr>
          <w:rFonts w:ascii="Arial" w:hAnsi="Arial" w:cs="Arial"/>
          <w:color w:val="000000"/>
          <w:sz w:val="20"/>
          <w:szCs w:val="20"/>
        </w:rPr>
      </w:pPr>
      <w:r w:rsidRPr="00BE1BF9">
        <w:rPr>
          <w:rFonts w:ascii="Arial" w:hAnsi="Arial" w:cs="Arial"/>
          <w:color w:val="000000"/>
          <w:sz w:val="20"/>
          <w:szCs w:val="20"/>
        </w:rPr>
        <w:t xml:space="preserve">Algiers, where he became chief rabbi and head of the rabbinic court. The author of </w:t>
      </w:r>
      <w:proofErr w:type="spellStart"/>
      <w:r w:rsidRPr="00BE1BF9">
        <w:rPr>
          <w:rFonts w:ascii="Arial" w:hAnsi="Arial" w:cs="Arial"/>
          <w:color w:val="000000"/>
          <w:sz w:val="20"/>
          <w:szCs w:val="20"/>
        </w:rPr>
        <w:t>Tashbetz</w:t>
      </w:r>
      <w:proofErr w:type="spellEnd"/>
      <w:r w:rsidRPr="00BE1BF9">
        <w:rPr>
          <w:rFonts w:ascii="Arial" w:hAnsi="Arial" w:cs="Arial"/>
          <w:color w:val="000000"/>
          <w:sz w:val="20"/>
          <w:szCs w:val="20"/>
        </w:rPr>
        <w:t xml:space="preserve"> (q. v.)  </w:t>
      </w:r>
    </w:p>
    <w:p w14:paraId="177C0369" w14:textId="77777777" w:rsidR="00BE1BF9" w:rsidRPr="00BE1BF9" w:rsidRDefault="00BE1BF9" w:rsidP="00BE1BF9">
      <w:pPr>
        <w:autoSpaceDE w:val="0"/>
        <w:autoSpaceDN w:val="0"/>
        <w:adjustRightInd w:val="0"/>
        <w:spacing w:after="0" w:line="240" w:lineRule="auto"/>
        <w:rPr>
          <w:rFonts w:ascii="Arial" w:hAnsi="Arial" w:cs="Arial"/>
          <w:color w:val="000000"/>
          <w:sz w:val="20"/>
          <w:szCs w:val="20"/>
        </w:rPr>
      </w:pPr>
      <w:r w:rsidRPr="00BE1BF9">
        <w:rPr>
          <w:rFonts w:ascii="Arial" w:hAnsi="Arial" w:cs="Arial"/>
          <w:color w:val="000000"/>
          <w:sz w:val="20"/>
          <w:szCs w:val="20"/>
        </w:rPr>
        <w:t xml:space="preserve">served as a </w:t>
      </w:r>
      <w:proofErr w:type="spellStart"/>
      <w:r w:rsidRPr="00BE1BF9">
        <w:rPr>
          <w:rFonts w:ascii="Arial" w:hAnsi="Arial" w:cs="Arial"/>
          <w:color w:val="000000"/>
          <w:sz w:val="20"/>
          <w:szCs w:val="20"/>
        </w:rPr>
        <w:t>dayyan</w:t>
      </w:r>
      <w:proofErr w:type="spellEnd"/>
      <w:r w:rsidRPr="00BE1BF9">
        <w:rPr>
          <w:rFonts w:ascii="Arial" w:hAnsi="Arial" w:cs="Arial"/>
          <w:color w:val="000000"/>
          <w:sz w:val="20"/>
          <w:szCs w:val="20"/>
        </w:rPr>
        <w:t xml:space="preserve"> in </w:t>
      </w:r>
      <w:proofErr w:type="spellStart"/>
      <w:r w:rsidRPr="00BE1BF9">
        <w:rPr>
          <w:rFonts w:ascii="Arial" w:hAnsi="Arial" w:cs="Arial"/>
          <w:color w:val="000000"/>
          <w:sz w:val="20"/>
          <w:szCs w:val="20"/>
        </w:rPr>
        <w:t>Rivash's</w:t>
      </w:r>
      <w:proofErr w:type="spellEnd"/>
      <w:r w:rsidRPr="00BE1BF9">
        <w:rPr>
          <w:rFonts w:ascii="Arial" w:hAnsi="Arial" w:cs="Arial"/>
          <w:color w:val="000000"/>
          <w:sz w:val="20"/>
          <w:szCs w:val="20"/>
        </w:rPr>
        <w:t xml:space="preserve"> court. Hundreds of the decisions in </w:t>
      </w:r>
      <w:proofErr w:type="spellStart"/>
      <w:r w:rsidRPr="00BE1BF9">
        <w:rPr>
          <w:rFonts w:ascii="Arial" w:hAnsi="Arial" w:cs="Arial"/>
          <w:color w:val="000000"/>
          <w:sz w:val="20"/>
          <w:szCs w:val="20"/>
        </w:rPr>
        <w:t>Rivash's</w:t>
      </w:r>
      <w:proofErr w:type="spellEnd"/>
      <w:r w:rsidRPr="00BE1BF9">
        <w:rPr>
          <w:rFonts w:ascii="Arial" w:hAnsi="Arial" w:cs="Arial"/>
          <w:color w:val="000000"/>
          <w:sz w:val="20"/>
          <w:szCs w:val="20"/>
        </w:rPr>
        <w:t xml:space="preserve"> responsa were included in </w:t>
      </w:r>
    </w:p>
    <w:p w14:paraId="0B9B8DD1" w14:textId="77777777" w:rsidR="00BE1BF9" w:rsidRPr="00BE1BF9" w:rsidRDefault="00BE1BF9" w:rsidP="00BE1BF9">
      <w:pPr>
        <w:autoSpaceDE w:val="0"/>
        <w:autoSpaceDN w:val="0"/>
        <w:adjustRightInd w:val="0"/>
        <w:spacing w:after="0" w:line="240" w:lineRule="auto"/>
        <w:rPr>
          <w:rFonts w:ascii="Arial" w:hAnsi="Arial" w:cs="Arial"/>
          <w:color w:val="000000"/>
          <w:sz w:val="20"/>
          <w:szCs w:val="20"/>
        </w:rPr>
      </w:pPr>
      <w:r w:rsidRPr="00BE1BF9">
        <w:rPr>
          <w:rFonts w:ascii="Arial" w:hAnsi="Arial" w:cs="Arial"/>
          <w:color w:val="000000"/>
          <w:sz w:val="20"/>
          <w:szCs w:val="20"/>
        </w:rPr>
        <w:t xml:space="preserve">Rabbi Joseph Caro's Shulchan </w:t>
      </w:r>
      <w:proofErr w:type="spellStart"/>
      <w:r w:rsidRPr="00BE1BF9">
        <w:rPr>
          <w:rFonts w:ascii="Arial" w:hAnsi="Arial" w:cs="Arial"/>
          <w:color w:val="000000"/>
          <w:sz w:val="20"/>
          <w:szCs w:val="20"/>
        </w:rPr>
        <w:t>Aruch</w:t>
      </w:r>
      <w:proofErr w:type="spellEnd"/>
      <w:r w:rsidRPr="00BE1BF9">
        <w:rPr>
          <w:rFonts w:ascii="Arial" w:hAnsi="Arial" w:cs="Arial"/>
          <w:color w:val="000000"/>
          <w:sz w:val="20"/>
          <w:szCs w:val="20"/>
        </w:rPr>
        <w:t xml:space="preserve">. </w:t>
      </w:r>
    </w:p>
    <w:p w14:paraId="17911C2A" w14:textId="1A607ED7" w:rsidR="00C6389D" w:rsidRPr="00253672" w:rsidRDefault="00C6389D" w:rsidP="00E0503C">
      <w:pPr>
        <w:autoSpaceDE w:val="0"/>
        <w:autoSpaceDN w:val="0"/>
        <w:bidi/>
        <w:adjustRightInd w:val="0"/>
        <w:spacing w:after="0" w:line="240" w:lineRule="auto"/>
        <w:rPr>
          <w:rFonts w:ascii="Arial" w:hAnsi="Arial" w:cs="Arial"/>
          <w:sz w:val="20"/>
          <w:szCs w:val="20"/>
          <w:rtl/>
        </w:rPr>
      </w:pPr>
      <w:r w:rsidRPr="00253672">
        <w:rPr>
          <w:rFonts w:ascii="Arial" w:hAnsi="Arial" w:cs="Arial"/>
          <w:b/>
          <w:bCs/>
          <w:color w:val="000000"/>
          <w:sz w:val="20"/>
          <w:szCs w:val="20"/>
          <w:rtl/>
        </w:rPr>
        <w:t>ביוגרפיה - שולחן ערוך הרב</w:t>
      </w:r>
      <w:r w:rsidRPr="00253672">
        <w:rPr>
          <w:rFonts w:ascii="Arial" w:hAnsi="Arial" w:cs="Arial"/>
          <w:sz w:val="20"/>
          <w:szCs w:val="20"/>
        </w:rPr>
        <w:t xml:space="preserve"> </w:t>
      </w:r>
    </w:p>
    <w:p w14:paraId="34F23D04" w14:textId="43EB28B1" w:rsidR="00C6389D" w:rsidRPr="00C6389D" w:rsidRDefault="00C6389D" w:rsidP="00C6389D">
      <w:pPr>
        <w:autoSpaceDE w:val="0"/>
        <w:autoSpaceDN w:val="0"/>
        <w:adjustRightInd w:val="0"/>
        <w:spacing w:after="0" w:line="240" w:lineRule="auto"/>
        <w:rPr>
          <w:rFonts w:ascii="Arial" w:hAnsi="Arial" w:cs="Arial"/>
          <w:color w:val="000000"/>
          <w:sz w:val="20"/>
          <w:szCs w:val="20"/>
        </w:rPr>
      </w:pPr>
      <w:r w:rsidRPr="00C6389D">
        <w:rPr>
          <w:rFonts w:ascii="Arial" w:hAnsi="Arial" w:cs="Arial"/>
          <w:color w:val="000000"/>
          <w:sz w:val="20"/>
          <w:szCs w:val="20"/>
        </w:rPr>
        <w:t xml:space="preserve">Rabbi </w:t>
      </w:r>
      <w:proofErr w:type="spellStart"/>
      <w:r w:rsidRPr="00C6389D">
        <w:rPr>
          <w:rFonts w:ascii="Arial" w:hAnsi="Arial" w:cs="Arial"/>
          <w:color w:val="000000"/>
          <w:sz w:val="20"/>
          <w:szCs w:val="20"/>
        </w:rPr>
        <w:t>Shneur</w:t>
      </w:r>
      <w:proofErr w:type="spellEnd"/>
      <w:r w:rsidRPr="00C6389D">
        <w:rPr>
          <w:rFonts w:ascii="Arial" w:hAnsi="Arial" w:cs="Arial"/>
          <w:color w:val="000000"/>
          <w:sz w:val="20"/>
          <w:szCs w:val="20"/>
        </w:rPr>
        <w:t xml:space="preserve"> </w:t>
      </w:r>
      <w:proofErr w:type="spellStart"/>
      <w:r w:rsidRPr="00C6389D">
        <w:rPr>
          <w:rFonts w:ascii="Arial" w:hAnsi="Arial" w:cs="Arial"/>
          <w:color w:val="000000"/>
          <w:sz w:val="20"/>
          <w:szCs w:val="20"/>
        </w:rPr>
        <w:t>Zalman</w:t>
      </w:r>
      <w:proofErr w:type="spellEnd"/>
      <w:r w:rsidRPr="00C6389D">
        <w:rPr>
          <w:rFonts w:ascii="Arial" w:hAnsi="Arial" w:cs="Arial"/>
          <w:color w:val="000000"/>
          <w:sz w:val="20"/>
          <w:szCs w:val="20"/>
        </w:rPr>
        <w:t xml:space="preserve"> ben Rabbi Baruch was born in 1745 in </w:t>
      </w:r>
      <w:proofErr w:type="spellStart"/>
      <w:r w:rsidRPr="00C6389D">
        <w:rPr>
          <w:rFonts w:ascii="Arial" w:hAnsi="Arial" w:cs="Arial"/>
          <w:color w:val="000000"/>
          <w:sz w:val="20"/>
          <w:szCs w:val="20"/>
        </w:rPr>
        <w:t>Lyady</w:t>
      </w:r>
      <w:proofErr w:type="spellEnd"/>
      <w:r w:rsidRPr="00C6389D">
        <w:rPr>
          <w:rFonts w:ascii="Arial" w:hAnsi="Arial" w:cs="Arial"/>
          <w:color w:val="000000"/>
          <w:sz w:val="20"/>
          <w:szCs w:val="20"/>
        </w:rPr>
        <w:t xml:space="preserve"> (</w:t>
      </w:r>
      <w:proofErr w:type="spellStart"/>
      <w:r w:rsidRPr="00C6389D">
        <w:rPr>
          <w:rFonts w:ascii="Arial" w:hAnsi="Arial" w:cs="Arial"/>
          <w:color w:val="000000"/>
          <w:sz w:val="20"/>
          <w:szCs w:val="20"/>
        </w:rPr>
        <w:t>Liozna</w:t>
      </w:r>
      <w:proofErr w:type="spellEnd"/>
      <w:r w:rsidRPr="00C6389D">
        <w:rPr>
          <w:rFonts w:ascii="Arial" w:hAnsi="Arial" w:cs="Arial"/>
          <w:color w:val="000000"/>
          <w:sz w:val="20"/>
          <w:szCs w:val="20"/>
        </w:rPr>
        <w:t>),</w:t>
      </w:r>
      <w:r w:rsidRPr="00C6389D">
        <w:rPr>
          <w:rFonts w:ascii="Arial" w:hAnsi="Arial" w:cs="Arial"/>
          <w:color w:val="000000"/>
          <w:sz w:val="20"/>
          <w:szCs w:val="20"/>
        </w:rPr>
        <w:t xml:space="preserve"> Belorussia. </w:t>
      </w:r>
      <w:proofErr w:type="gramStart"/>
      <w:r w:rsidRPr="00C6389D">
        <w:rPr>
          <w:rFonts w:ascii="Arial" w:hAnsi="Arial" w:cs="Arial"/>
          <w:color w:val="000000"/>
          <w:sz w:val="20"/>
          <w:szCs w:val="20"/>
        </w:rPr>
        <w:t>In spite of</w:t>
      </w:r>
      <w:proofErr w:type="gramEnd"/>
      <w:r w:rsidRPr="00C6389D">
        <w:rPr>
          <w:rFonts w:ascii="Arial" w:hAnsi="Arial" w:cs="Arial"/>
          <w:color w:val="000000"/>
          <w:sz w:val="20"/>
          <w:szCs w:val="20"/>
        </w:rPr>
        <w:t xml:space="preserve"> his </w:t>
      </w:r>
    </w:p>
    <w:p w14:paraId="1222A93C" w14:textId="0F3DB770" w:rsidR="00C6389D" w:rsidRPr="00C6389D" w:rsidRDefault="00C6389D" w:rsidP="00C6389D">
      <w:pPr>
        <w:autoSpaceDE w:val="0"/>
        <w:autoSpaceDN w:val="0"/>
        <w:adjustRightInd w:val="0"/>
        <w:spacing w:after="0" w:line="240" w:lineRule="auto"/>
        <w:rPr>
          <w:rFonts w:ascii="Arial" w:hAnsi="Arial" w:cs="Arial"/>
          <w:color w:val="000000"/>
          <w:sz w:val="20"/>
          <w:szCs w:val="20"/>
        </w:rPr>
      </w:pPr>
      <w:r w:rsidRPr="00C6389D">
        <w:rPr>
          <w:rFonts w:ascii="Arial" w:hAnsi="Arial" w:cs="Arial"/>
          <w:color w:val="000000"/>
          <w:sz w:val="20"/>
          <w:szCs w:val="20"/>
        </w:rPr>
        <w:t xml:space="preserve">youth, he was a prominent student of Rabbi Dov Ber of </w:t>
      </w:r>
      <w:proofErr w:type="spellStart"/>
      <w:r w:rsidRPr="00C6389D">
        <w:rPr>
          <w:rFonts w:ascii="Arial" w:hAnsi="Arial" w:cs="Arial"/>
          <w:color w:val="000000"/>
          <w:sz w:val="20"/>
          <w:szCs w:val="20"/>
        </w:rPr>
        <w:t>Mezhirech</w:t>
      </w:r>
      <w:proofErr w:type="spellEnd"/>
      <w:r w:rsidRPr="00C6389D">
        <w:rPr>
          <w:rFonts w:ascii="Arial" w:hAnsi="Arial" w:cs="Arial"/>
          <w:color w:val="000000"/>
          <w:sz w:val="20"/>
          <w:szCs w:val="20"/>
        </w:rPr>
        <w:t xml:space="preserve"> (Maggid of </w:t>
      </w:r>
      <w:proofErr w:type="spellStart"/>
      <w:r w:rsidRPr="00C6389D">
        <w:rPr>
          <w:rFonts w:ascii="Arial" w:hAnsi="Arial" w:cs="Arial"/>
          <w:color w:val="000000"/>
          <w:sz w:val="20"/>
          <w:szCs w:val="20"/>
        </w:rPr>
        <w:t>Mezhirech</w:t>
      </w:r>
      <w:proofErr w:type="spellEnd"/>
      <w:r w:rsidRPr="00C6389D">
        <w:rPr>
          <w:rFonts w:ascii="Arial" w:hAnsi="Arial" w:cs="Arial"/>
          <w:color w:val="000000"/>
          <w:sz w:val="20"/>
          <w:szCs w:val="20"/>
        </w:rPr>
        <w:t xml:space="preserve">, successor of the </w:t>
      </w:r>
      <w:proofErr w:type="spellStart"/>
      <w:r w:rsidRPr="00C6389D">
        <w:rPr>
          <w:rFonts w:ascii="Arial" w:hAnsi="Arial" w:cs="Arial"/>
          <w:color w:val="000000"/>
          <w:sz w:val="20"/>
          <w:szCs w:val="20"/>
        </w:rPr>
        <w:t>Ba'al</w:t>
      </w:r>
      <w:proofErr w:type="spellEnd"/>
      <w:r w:rsidRPr="00C6389D">
        <w:rPr>
          <w:rFonts w:ascii="Arial" w:hAnsi="Arial" w:cs="Arial"/>
          <w:color w:val="000000"/>
          <w:sz w:val="20"/>
          <w:szCs w:val="20"/>
        </w:rPr>
        <w:t xml:space="preserve"> Shem Tov</w:t>
      </w:r>
      <w:r w:rsidRPr="00C6389D">
        <w:rPr>
          <w:rFonts w:ascii="Arial" w:hAnsi="Arial" w:cs="Arial"/>
          <w:color w:val="000000"/>
          <w:sz w:val="20"/>
          <w:szCs w:val="20"/>
        </w:rPr>
        <w:t>),</w:t>
      </w:r>
      <w:r w:rsidRPr="00C6389D">
        <w:rPr>
          <w:rFonts w:ascii="Arial" w:hAnsi="Arial" w:cs="Arial"/>
          <w:color w:val="000000"/>
          <w:sz w:val="20"/>
          <w:szCs w:val="20"/>
        </w:rPr>
        <w:t xml:space="preserve"> The Maggid ordered him to prepare a new Shulchan </w:t>
      </w:r>
      <w:proofErr w:type="spellStart"/>
      <w:r w:rsidRPr="00C6389D">
        <w:rPr>
          <w:rFonts w:ascii="Arial" w:hAnsi="Arial" w:cs="Arial"/>
          <w:color w:val="000000"/>
          <w:sz w:val="20"/>
          <w:szCs w:val="20"/>
        </w:rPr>
        <w:t>Aruch</w:t>
      </w:r>
      <w:proofErr w:type="spellEnd"/>
      <w:r w:rsidRPr="00C6389D">
        <w:rPr>
          <w:rFonts w:ascii="Arial" w:hAnsi="Arial" w:cs="Arial"/>
          <w:color w:val="000000"/>
          <w:sz w:val="20"/>
          <w:szCs w:val="20"/>
        </w:rPr>
        <w:t>, and he began the project that would turn out to be his life's work. However, only a third was published posthumously (</w:t>
      </w:r>
      <w:proofErr w:type="spellStart"/>
      <w:r w:rsidRPr="00C6389D">
        <w:rPr>
          <w:rFonts w:ascii="Arial" w:hAnsi="Arial" w:cs="Arial"/>
          <w:color w:val="000000"/>
          <w:sz w:val="20"/>
          <w:szCs w:val="20"/>
        </w:rPr>
        <w:t>Kapust</w:t>
      </w:r>
      <w:proofErr w:type="spellEnd"/>
      <w:r w:rsidRPr="00C6389D">
        <w:rPr>
          <w:rFonts w:ascii="Arial" w:hAnsi="Arial" w:cs="Arial"/>
          <w:color w:val="000000"/>
          <w:sz w:val="20"/>
          <w:szCs w:val="20"/>
        </w:rPr>
        <w:t>, 1814</w:t>
      </w:r>
      <w:r w:rsidRPr="00C6389D">
        <w:rPr>
          <w:rFonts w:ascii="Arial" w:hAnsi="Arial" w:cs="Arial"/>
          <w:color w:val="000000"/>
          <w:sz w:val="20"/>
          <w:szCs w:val="20"/>
        </w:rPr>
        <w:t>).</w:t>
      </w:r>
      <w:r w:rsidRPr="00C6389D">
        <w:rPr>
          <w:rFonts w:ascii="Arial" w:hAnsi="Arial" w:cs="Arial"/>
          <w:color w:val="000000"/>
          <w:sz w:val="20"/>
          <w:szCs w:val="20"/>
        </w:rPr>
        <w:t xml:space="preserve"> the major portion was lost in a </w:t>
      </w:r>
      <w:proofErr w:type="spellStart"/>
      <w:proofErr w:type="gramStart"/>
      <w:r w:rsidRPr="00C6389D">
        <w:rPr>
          <w:rFonts w:ascii="Arial" w:hAnsi="Arial" w:cs="Arial"/>
          <w:color w:val="000000"/>
          <w:sz w:val="20"/>
          <w:szCs w:val="20"/>
        </w:rPr>
        <w:t>fire.In</w:t>
      </w:r>
      <w:proofErr w:type="spellEnd"/>
      <w:proofErr w:type="gramEnd"/>
      <w:r w:rsidRPr="00C6389D">
        <w:rPr>
          <w:rFonts w:ascii="Arial" w:hAnsi="Arial" w:cs="Arial"/>
          <w:color w:val="000000"/>
          <w:sz w:val="20"/>
          <w:szCs w:val="20"/>
        </w:rPr>
        <w:t xml:space="preserve"> 1767 he was appointed Maggid of his hometown, </w:t>
      </w:r>
      <w:proofErr w:type="spellStart"/>
      <w:r w:rsidRPr="00C6389D">
        <w:rPr>
          <w:rFonts w:ascii="Arial" w:hAnsi="Arial" w:cs="Arial"/>
          <w:color w:val="000000"/>
          <w:sz w:val="20"/>
          <w:szCs w:val="20"/>
        </w:rPr>
        <w:t>Lyady</w:t>
      </w:r>
      <w:proofErr w:type="spellEnd"/>
      <w:r w:rsidRPr="00C6389D">
        <w:rPr>
          <w:rFonts w:ascii="Arial" w:hAnsi="Arial" w:cs="Arial"/>
          <w:color w:val="000000"/>
          <w:sz w:val="20"/>
          <w:szCs w:val="20"/>
        </w:rPr>
        <w:t xml:space="preserve">. After the passing of the Maggid of </w:t>
      </w:r>
      <w:proofErr w:type="spellStart"/>
      <w:r w:rsidRPr="00C6389D">
        <w:rPr>
          <w:rFonts w:ascii="Arial" w:hAnsi="Arial" w:cs="Arial"/>
          <w:color w:val="000000"/>
          <w:sz w:val="20"/>
          <w:szCs w:val="20"/>
        </w:rPr>
        <w:t>Mezhirech</w:t>
      </w:r>
      <w:proofErr w:type="spellEnd"/>
      <w:r w:rsidRPr="00C6389D">
        <w:rPr>
          <w:rFonts w:ascii="Arial" w:hAnsi="Arial" w:cs="Arial"/>
          <w:color w:val="000000"/>
          <w:sz w:val="20"/>
          <w:szCs w:val="20"/>
        </w:rPr>
        <w:t xml:space="preserve"> in 1773 he became a disciple - colleague of the Maggid's successor, Rabbi Menachem Mendel of Vitebsk. With Rabbi Menachem Mendel's departure to Eretz Yisrael, he became the leader of the Chassidic community in Russia.</w:t>
      </w:r>
      <w:r>
        <w:rPr>
          <w:rFonts w:ascii="Arial" w:hAnsi="Arial" w:cs="Arial" w:hint="cs"/>
          <w:color w:val="000000"/>
          <w:sz w:val="20"/>
          <w:szCs w:val="20"/>
          <w:rtl/>
        </w:rPr>
        <w:t xml:space="preserve"> </w:t>
      </w:r>
      <w:r w:rsidRPr="00C6389D">
        <w:rPr>
          <w:rFonts w:ascii="Arial" w:hAnsi="Arial" w:cs="Arial"/>
          <w:color w:val="000000"/>
          <w:sz w:val="20"/>
          <w:szCs w:val="20"/>
        </w:rPr>
        <w:t xml:space="preserve">He was imprisoned twice by the Czarist government. After his release, he moved to </w:t>
      </w:r>
      <w:proofErr w:type="spellStart"/>
      <w:r w:rsidRPr="00C6389D">
        <w:rPr>
          <w:rFonts w:ascii="Arial" w:hAnsi="Arial" w:cs="Arial"/>
          <w:color w:val="000000"/>
          <w:sz w:val="20"/>
          <w:szCs w:val="20"/>
        </w:rPr>
        <w:t>Lyady</w:t>
      </w:r>
      <w:proofErr w:type="spellEnd"/>
      <w:r w:rsidRPr="00C6389D">
        <w:rPr>
          <w:rFonts w:ascii="Arial" w:hAnsi="Arial" w:cs="Arial"/>
          <w:color w:val="000000"/>
          <w:sz w:val="20"/>
          <w:szCs w:val="20"/>
        </w:rPr>
        <w:t xml:space="preserve">, with which he is associated until this day, and where he founded the Chabad (acronym for </w:t>
      </w:r>
      <w:proofErr w:type="spellStart"/>
      <w:r w:rsidRPr="00C6389D">
        <w:rPr>
          <w:rFonts w:ascii="Arial" w:hAnsi="Arial" w:cs="Arial"/>
          <w:color w:val="000000"/>
          <w:sz w:val="20"/>
          <w:szCs w:val="20"/>
        </w:rPr>
        <w:t>chochma</w:t>
      </w:r>
      <w:proofErr w:type="spellEnd"/>
      <w:r w:rsidRPr="00C6389D">
        <w:rPr>
          <w:rFonts w:ascii="Arial" w:hAnsi="Arial" w:cs="Arial"/>
          <w:color w:val="000000"/>
          <w:sz w:val="20"/>
          <w:szCs w:val="20"/>
        </w:rPr>
        <w:t xml:space="preserve">, </w:t>
      </w:r>
      <w:proofErr w:type="spellStart"/>
      <w:r w:rsidRPr="00C6389D">
        <w:rPr>
          <w:rFonts w:ascii="Arial" w:hAnsi="Arial" w:cs="Arial"/>
          <w:color w:val="000000"/>
          <w:sz w:val="20"/>
          <w:szCs w:val="20"/>
        </w:rPr>
        <w:t>binah</w:t>
      </w:r>
      <w:proofErr w:type="spellEnd"/>
      <w:r w:rsidRPr="00C6389D">
        <w:rPr>
          <w:rFonts w:ascii="Arial" w:hAnsi="Arial" w:cs="Arial"/>
          <w:color w:val="000000"/>
          <w:sz w:val="20"/>
          <w:szCs w:val="20"/>
        </w:rPr>
        <w:t xml:space="preserve">, </w:t>
      </w:r>
      <w:proofErr w:type="spellStart"/>
      <w:r w:rsidRPr="00C6389D">
        <w:rPr>
          <w:rFonts w:ascii="Arial" w:hAnsi="Arial" w:cs="Arial"/>
          <w:color w:val="000000"/>
          <w:sz w:val="20"/>
          <w:szCs w:val="20"/>
        </w:rPr>
        <w:t>da’at</w:t>
      </w:r>
      <w:proofErr w:type="spellEnd"/>
      <w:r w:rsidRPr="00C6389D">
        <w:rPr>
          <w:rFonts w:ascii="Arial" w:hAnsi="Arial" w:cs="Arial"/>
          <w:color w:val="000000"/>
          <w:sz w:val="20"/>
          <w:szCs w:val="20"/>
        </w:rPr>
        <w:t>) sect.</w:t>
      </w:r>
      <w:r w:rsidRPr="00C6389D">
        <w:rPr>
          <w:rFonts w:ascii="Arial" w:hAnsi="Arial" w:cs="Arial"/>
          <w:color w:val="000000"/>
          <w:sz w:val="20"/>
          <w:szCs w:val="20"/>
        </w:rPr>
        <w:t xml:space="preserve"> He also authored the Tanya, the central work of Chabad </w:t>
      </w:r>
      <w:proofErr w:type="spellStart"/>
      <w:r w:rsidRPr="00C6389D">
        <w:rPr>
          <w:rFonts w:ascii="Arial" w:hAnsi="Arial" w:cs="Arial"/>
          <w:color w:val="000000"/>
          <w:sz w:val="20"/>
          <w:szCs w:val="20"/>
        </w:rPr>
        <w:t>Chassidism.He</w:t>
      </w:r>
      <w:proofErr w:type="spellEnd"/>
      <w:r w:rsidRPr="00C6389D">
        <w:rPr>
          <w:rFonts w:ascii="Arial" w:hAnsi="Arial" w:cs="Arial"/>
          <w:color w:val="000000"/>
          <w:sz w:val="20"/>
          <w:szCs w:val="20"/>
        </w:rPr>
        <w:t xml:space="preserve"> passed away in 1813, and was succeeded by his son, Rabbi Dov Ber </w:t>
      </w:r>
      <w:proofErr w:type="spellStart"/>
      <w:r w:rsidRPr="00C6389D">
        <w:rPr>
          <w:rFonts w:ascii="Arial" w:hAnsi="Arial" w:cs="Arial"/>
          <w:color w:val="000000"/>
          <w:sz w:val="20"/>
          <w:szCs w:val="20"/>
        </w:rPr>
        <w:t>Schneurson</w:t>
      </w:r>
      <w:proofErr w:type="spellEnd"/>
      <w:r w:rsidRPr="00C6389D">
        <w:rPr>
          <w:rFonts w:ascii="Arial" w:hAnsi="Arial" w:cs="Arial"/>
          <w:color w:val="000000"/>
          <w:sz w:val="20"/>
          <w:szCs w:val="20"/>
        </w:rPr>
        <w:t xml:space="preserve"> (the middle Rebbe</w:t>
      </w:r>
      <w:r w:rsidRPr="00C6389D">
        <w:rPr>
          <w:rFonts w:ascii="Arial" w:hAnsi="Arial" w:cs="Arial"/>
          <w:color w:val="000000"/>
          <w:sz w:val="20"/>
          <w:szCs w:val="20"/>
        </w:rPr>
        <w:t>).</w:t>
      </w:r>
      <w:r w:rsidRPr="00C6389D">
        <w:rPr>
          <w:rFonts w:ascii="Arial" w:hAnsi="Arial" w:cs="Arial"/>
          <w:color w:val="000000"/>
          <w:sz w:val="20"/>
          <w:szCs w:val="20"/>
        </w:rPr>
        <w:t xml:space="preserve"> </w:t>
      </w:r>
    </w:p>
    <w:p w14:paraId="6AAFEA13" w14:textId="36E1F55D" w:rsidR="00E0503C" w:rsidRPr="00253672" w:rsidRDefault="00E0503C" w:rsidP="00E0503C">
      <w:pPr>
        <w:autoSpaceDE w:val="0"/>
        <w:autoSpaceDN w:val="0"/>
        <w:bidi/>
        <w:adjustRightInd w:val="0"/>
        <w:spacing w:after="0" w:line="240" w:lineRule="auto"/>
        <w:rPr>
          <w:rFonts w:ascii="Arial" w:hAnsi="Arial" w:cs="Arial"/>
          <w:sz w:val="20"/>
          <w:szCs w:val="20"/>
          <w:rtl/>
        </w:rPr>
      </w:pPr>
      <w:r w:rsidRPr="00253672">
        <w:rPr>
          <w:rFonts w:ascii="Arial" w:hAnsi="Arial" w:cs="Arial"/>
          <w:b/>
          <w:bCs/>
          <w:color w:val="000000"/>
          <w:sz w:val="20"/>
          <w:szCs w:val="20"/>
          <w:rtl/>
        </w:rPr>
        <w:t>ביוגרפיה - אגרא דכלה</w:t>
      </w:r>
      <w:r w:rsidRPr="00253672">
        <w:rPr>
          <w:rFonts w:ascii="Arial" w:hAnsi="Arial" w:cs="Arial"/>
          <w:sz w:val="20"/>
          <w:szCs w:val="20"/>
        </w:rPr>
        <w:t xml:space="preserve"> </w:t>
      </w:r>
    </w:p>
    <w:p w14:paraId="22A5DE3A" w14:textId="0F2669C6" w:rsidR="00BE1BF9" w:rsidRPr="00016861" w:rsidRDefault="00E0503C" w:rsidP="00016861">
      <w:pPr>
        <w:autoSpaceDE w:val="0"/>
        <w:autoSpaceDN w:val="0"/>
        <w:adjustRightInd w:val="0"/>
        <w:spacing w:after="0" w:line="240" w:lineRule="auto"/>
        <w:rPr>
          <w:rFonts w:ascii="Arial" w:hAnsi="Arial" w:cs="Arial"/>
          <w:color w:val="000000"/>
          <w:sz w:val="20"/>
          <w:szCs w:val="20"/>
          <w:rtl/>
        </w:rPr>
      </w:pPr>
      <w:r w:rsidRPr="00E0503C">
        <w:rPr>
          <w:rFonts w:ascii="Arial" w:hAnsi="Arial" w:cs="Arial"/>
          <w:color w:val="000000"/>
          <w:sz w:val="20"/>
          <w:szCs w:val="20"/>
        </w:rPr>
        <w:t xml:space="preserve">R. </w:t>
      </w:r>
      <w:proofErr w:type="spellStart"/>
      <w:r w:rsidRPr="00E0503C">
        <w:rPr>
          <w:rFonts w:ascii="Arial" w:hAnsi="Arial" w:cs="Arial"/>
          <w:color w:val="000000"/>
          <w:sz w:val="20"/>
          <w:szCs w:val="20"/>
        </w:rPr>
        <w:t>Zvi</w:t>
      </w:r>
      <w:proofErr w:type="spellEnd"/>
      <w:r w:rsidRPr="00E0503C">
        <w:rPr>
          <w:rFonts w:ascii="Arial" w:hAnsi="Arial" w:cs="Arial"/>
          <w:color w:val="000000"/>
          <w:sz w:val="20"/>
          <w:szCs w:val="20"/>
        </w:rPr>
        <w:t xml:space="preserve"> Elimelech Shapira of </w:t>
      </w:r>
      <w:proofErr w:type="spellStart"/>
      <w:r w:rsidRPr="00E0503C">
        <w:rPr>
          <w:rFonts w:ascii="Arial" w:hAnsi="Arial" w:cs="Arial"/>
          <w:color w:val="000000"/>
          <w:sz w:val="20"/>
          <w:szCs w:val="20"/>
        </w:rPr>
        <w:t>Dinov</w:t>
      </w:r>
      <w:proofErr w:type="spellEnd"/>
      <w:r w:rsidRPr="00E0503C">
        <w:rPr>
          <w:rFonts w:ascii="Arial" w:hAnsi="Arial" w:cs="Arial"/>
          <w:color w:val="000000"/>
          <w:sz w:val="20"/>
          <w:szCs w:val="20"/>
        </w:rPr>
        <w:t xml:space="preserve"> was born in 1785 /5545. He was a close disciple of R. </w:t>
      </w:r>
      <w:proofErr w:type="spellStart"/>
      <w:r w:rsidRPr="00E0503C">
        <w:rPr>
          <w:rFonts w:ascii="Arial" w:hAnsi="Arial" w:cs="Arial"/>
          <w:color w:val="000000"/>
          <w:sz w:val="20"/>
          <w:szCs w:val="20"/>
        </w:rPr>
        <w:t>Ya'acob</w:t>
      </w:r>
      <w:proofErr w:type="spellEnd"/>
      <w:r w:rsidRPr="00E0503C">
        <w:rPr>
          <w:rFonts w:ascii="Arial" w:hAnsi="Arial" w:cs="Arial"/>
          <w:color w:val="000000"/>
          <w:sz w:val="20"/>
          <w:szCs w:val="20"/>
        </w:rPr>
        <w:t xml:space="preserve"> </w:t>
      </w:r>
      <w:proofErr w:type="spellStart"/>
      <w:r w:rsidRPr="00E0503C">
        <w:rPr>
          <w:rFonts w:ascii="Arial" w:hAnsi="Arial" w:cs="Arial"/>
          <w:color w:val="000000"/>
          <w:sz w:val="20"/>
          <w:szCs w:val="20"/>
        </w:rPr>
        <w:t>Yitzchac</w:t>
      </w:r>
      <w:proofErr w:type="spellEnd"/>
      <w:r w:rsidRPr="00E0503C">
        <w:rPr>
          <w:rFonts w:ascii="Arial" w:hAnsi="Arial" w:cs="Arial"/>
          <w:color w:val="000000"/>
          <w:sz w:val="20"/>
          <w:szCs w:val="20"/>
        </w:rPr>
        <w:t xml:space="preserve"> Horowitz, the </w:t>
      </w:r>
      <w:proofErr w:type="spellStart"/>
      <w:r w:rsidRPr="00E0503C">
        <w:rPr>
          <w:rFonts w:ascii="Arial" w:hAnsi="Arial" w:cs="Arial"/>
          <w:color w:val="000000"/>
          <w:sz w:val="20"/>
          <w:szCs w:val="20"/>
        </w:rPr>
        <w:t>Chozeh</w:t>
      </w:r>
      <w:proofErr w:type="spellEnd"/>
      <w:r w:rsidRPr="00E0503C">
        <w:rPr>
          <w:rFonts w:ascii="Arial" w:hAnsi="Arial" w:cs="Arial"/>
          <w:color w:val="000000"/>
          <w:sz w:val="20"/>
          <w:szCs w:val="20"/>
        </w:rPr>
        <w:t xml:space="preserve"> (</w:t>
      </w:r>
      <w:proofErr w:type="gramStart"/>
      <w:r w:rsidRPr="00E0503C">
        <w:rPr>
          <w:rFonts w:ascii="Arial" w:hAnsi="Arial" w:cs="Arial"/>
          <w:color w:val="000000"/>
          <w:sz w:val="20"/>
          <w:szCs w:val="20"/>
        </w:rPr>
        <w:t>Seer)  of</w:t>
      </w:r>
      <w:proofErr w:type="gramEnd"/>
      <w:r w:rsidRPr="00E0503C">
        <w:rPr>
          <w:rFonts w:ascii="Arial" w:hAnsi="Arial" w:cs="Arial"/>
          <w:color w:val="000000"/>
          <w:sz w:val="20"/>
          <w:szCs w:val="20"/>
        </w:rPr>
        <w:t xml:space="preserve"> Lublin, and other great Chassidic leaders. His mentor revealed to him that he stemmed from the tribe of </w:t>
      </w:r>
      <w:proofErr w:type="spellStart"/>
      <w:r w:rsidRPr="00E0503C">
        <w:rPr>
          <w:rFonts w:ascii="Arial" w:hAnsi="Arial" w:cs="Arial"/>
          <w:color w:val="000000"/>
          <w:sz w:val="20"/>
          <w:szCs w:val="20"/>
        </w:rPr>
        <w:t>Yisachar</w:t>
      </w:r>
      <w:proofErr w:type="spellEnd"/>
      <w:r w:rsidRPr="00E0503C">
        <w:rPr>
          <w:rFonts w:ascii="Arial" w:hAnsi="Arial" w:cs="Arial"/>
          <w:color w:val="000000"/>
          <w:sz w:val="20"/>
          <w:szCs w:val="20"/>
        </w:rPr>
        <w:t xml:space="preserve">, and hence entitled his famous work </w:t>
      </w:r>
      <w:proofErr w:type="spellStart"/>
      <w:r w:rsidRPr="00E0503C">
        <w:rPr>
          <w:rFonts w:ascii="Arial" w:hAnsi="Arial" w:cs="Arial"/>
          <w:color w:val="000000"/>
          <w:sz w:val="20"/>
          <w:szCs w:val="20"/>
        </w:rPr>
        <w:t>Bnei</w:t>
      </w:r>
      <w:proofErr w:type="spellEnd"/>
      <w:r w:rsidRPr="00E0503C">
        <w:rPr>
          <w:rFonts w:ascii="Arial" w:hAnsi="Arial" w:cs="Arial"/>
          <w:color w:val="000000"/>
          <w:sz w:val="20"/>
          <w:szCs w:val="20"/>
        </w:rPr>
        <w:t xml:space="preserve"> </w:t>
      </w:r>
      <w:proofErr w:type="spellStart"/>
      <w:r w:rsidRPr="00E0503C">
        <w:rPr>
          <w:rFonts w:ascii="Arial" w:hAnsi="Arial" w:cs="Arial"/>
          <w:color w:val="000000"/>
          <w:sz w:val="20"/>
          <w:szCs w:val="20"/>
        </w:rPr>
        <w:t>Yisachar</w:t>
      </w:r>
      <w:proofErr w:type="spellEnd"/>
      <w:r w:rsidRPr="00E0503C">
        <w:rPr>
          <w:rFonts w:ascii="Arial" w:hAnsi="Arial" w:cs="Arial"/>
          <w:color w:val="000000"/>
          <w:sz w:val="20"/>
          <w:szCs w:val="20"/>
        </w:rPr>
        <w:t xml:space="preserve">. He served as rabbi of </w:t>
      </w:r>
      <w:proofErr w:type="gramStart"/>
      <w:r w:rsidRPr="00E0503C">
        <w:rPr>
          <w:rFonts w:ascii="Arial" w:hAnsi="Arial" w:cs="Arial"/>
          <w:color w:val="000000"/>
          <w:sz w:val="20"/>
          <w:szCs w:val="20"/>
        </w:rPr>
        <w:t>a number of</w:t>
      </w:r>
      <w:proofErr w:type="gramEnd"/>
      <w:r w:rsidRPr="00E0503C">
        <w:rPr>
          <w:rFonts w:ascii="Arial" w:hAnsi="Arial" w:cs="Arial"/>
          <w:color w:val="000000"/>
          <w:sz w:val="20"/>
          <w:szCs w:val="20"/>
        </w:rPr>
        <w:t xml:space="preserve"> Polish Jewish communities, the last ones being </w:t>
      </w:r>
      <w:proofErr w:type="spellStart"/>
      <w:r w:rsidRPr="00E0503C">
        <w:rPr>
          <w:rFonts w:ascii="Arial" w:hAnsi="Arial" w:cs="Arial"/>
          <w:color w:val="000000"/>
          <w:sz w:val="20"/>
          <w:szCs w:val="20"/>
        </w:rPr>
        <w:t>Munkatch</w:t>
      </w:r>
      <w:proofErr w:type="spellEnd"/>
      <w:r w:rsidRPr="00E0503C">
        <w:rPr>
          <w:rFonts w:ascii="Arial" w:hAnsi="Arial" w:cs="Arial"/>
          <w:color w:val="000000"/>
          <w:sz w:val="20"/>
          <w:szCs w:val="20"/>
        </w:rPr>
        <w:t xml:space="preserve"> and </w:t>
      </w:r>
      <w:proofErr w:type="spellStart"/>
      <w:r w:rsidRPr="00E0503C">
        <w:rPr>
          <w:rFonts w:ascii="Arial" w:hAnsi="Arial" w:cs="Arial"/>
          <w:color w:val="000000"/>
          <w:sz w:val="20"/>
          <w:szCs w:val="20"/>
        </w:rPr>
        <w:t>Dinov</w:t>
      </w:r>
      <w:proofErr w:type="spellEnd"/>
      <w:r w:rsidRPr="00E0503C">
        <w:rPr>
          <w:rFonts w:ascii="Arial" w:hAnsi="Arial" w:cs="Arial"/>
          <w:color w:val="000000"/>
          <w:sz w:val="20"/>
          <w:szCs w:val="20"/>
        </w:rPr>
        <w:t xml:space="preserve">. He became a Chassidic leader in 1815/ 5575. Many of his writings were lost. The book </w:t>
      </w:r>
      <w:proofErr w:type="spellStart"/>
      <w:r w:rsidRPr="00E0503C">
        <w:rPr>
          <w:rFonts w:ascii="Arial" w:hAnsi="Arial" w:cs="Arial"/>
          <w:color w:val="000000"/>
          <w:sz w:val="20"/>
          <w:szCs w:val="20"/>
        </w:rPr>
        <w:t>Igrah</w:t>
      </w:r>
      <w:proofErr w:type="spellEnd"/>
      <w:r w:rsidRPr="00E0503C">
        <w:rPr>
          <w:rFonts w:ascii="Arial" w:hAnsi="Arial" w:cs="Arial"/>
          <w:color w:val="000000"/>
          <w:sz w:val="20"/>
          <w:szCs w:val="20"/>
        </w:rPr>
        <w:t xml:space="preserve"> </w:t>
      </w:r>
      <w:proofErr w:type="spellStart"/>
      <w:r w:rsidRPr="00E0503C">
        <w:rPr>
          <w:rFonts w:ascii="Arial" w:hAnsi="Arial" w:cs="Arial"/>
          <w:color w:val="000000"/>
          <w:sz w:val="20"/>
          <w:szCs w:val="20"/>
        </w:rPr>
        <w:t>dePirka</w:t>
      </w:r>
      <w:proofErr w:type="spellEnd"/>
      <w:r w:rsidRPr="00E0503C">
        <w:rPr>
          <w:rFonts w:ascii="Arial" w:hAnsi="Arial" w:cs="Arial"/>
          <w:color w:val="000000"/>
          <w:sz w:val="20"/>
          <w:szCs w:val="20"/>
        </w:rPr>
        <w:t xml:space="preserve"> includes essays of admonition and Chasidism and was first printed in 1858 /5618 in Lemberg, and has recently been published in a new and corrected edition by R. </w:t>
      </w:r>
      <w:proofErr w:type="spellStart"/>
      <w:r w:rsidRPr="00E0503C">
        <w:rPr>
          <w:rFonts w:ascii="Arial" w:hAnsi="Arial" w:cs="Arial"/>
          <w:color w:val="000000"/>
          <w:sz w:val="20"/>
          <w:szCs w:val="20"/>
        </w:rPr>
        <w:t>Zvi</w:t>
      </w:r>
      <w:proofErr w:type="spellEnd"/>
      <w:r w:rsidRPr="00E0503C">
        <w:rPr>
          <w:rFonts w:ascii="Arial" w:hAnsi="Arial" w:cs="Arial"/>
          <w:color w:val="000000"/>
          <w:sz w:val="20"/>
          <w:szCs w:val="20"/>
        </w:rPr>
        <w:t xml:space="preserve"> Elimelech </w:t>
      </w:r>
      <w:proofErr w:type="spellStart"/>
      <w:r w:rsidRPr="00E0503C">
        <w:rPr>
          <w:rFonts w:ascii="Arial" w:hAnsi="Arial" w:cs="Arial"/>
          <w:color w:val="000000"/>
          <w:sz w:val="20"/>
          <w:szCs w:val="20"/>
        </w:rPr>
        <w:t>Panet</w:t>
      </w:r>
      <w:proofErr w:type="spellEnd"/>
      <w:r w:rsidRPr="00E0503C">
        <w:rPr>
          <w:rFonts w:ascii="Arial" w:hAnsi="Arial" w:cs="Arial"/>
          <w:color w:val="000000"/>
          <w:sz w:val="20"/>
          <w:szCs w:val="20"/>
        </w:rPr>
        <w:t xml:space="preserve"> in Jerusalem, in 1999/ 5759 (this being the one entered into the data banks</w:t>
      </w:r>
      <w:proofErr w:type="gramStart"/>
      <w:r w:rsidRPr="00E0503C">
        <w:rPr>
          <w:rFonts w:ascii="Arial" w:hAnsi="Arial" w:cs="Arial"/>
          <w:color w:val="000000"/>
          <w:sz w:val="20"/>
          <w:szCs w:val="20"/>
        </w:rPr>
        <w:t>) .</w:t>
      </w:r>
      <w:proofErr w:type="gramEnd"/>
      <w:r w:rsidRPr="00E0503C">
        <w:rPr>
          <w:rFonts w:ascii="Arial" w:hAnsi="Arial" w:cs="Arial"/>
          <w:color w:val="000000"/>
          <w:sz w:val="20"/>
          <w:szCs w:val="20"/>
        </w:rPr>
        <w:t xml:space="preserve"> The </w:t>
      </w:r>
      <w:proofErr w:type="spellStart"/>
      <w:r w:rsidRPr="00E0503C">
        <w:rPr>
          <w:rFonts w:ascii="Arial" w:hAnsi="Arial" w:cs="Arial"/>
          <w:color w:val="000000"/>
          <w:sz w:val="20"/>
          <w:szCs w:val="20"/>
        </w:rPr>
        <w:t>Bnei</w:t>
      </w:r>
      <w:proofErr w:type="spellEnd"/>
      <w:r w:rsidRPr="00E0503C">
        <w:rPr>
          <w:rFonts w:ascii="Arial" w:hAnsi="Arial" w:cs="Arial"/>
          <w:color w:val="000000"/>
          <w:sz w:val="20"/>
          <w:szCs w:val="20"/>
        </w:rPr>
        <w:t xml:space="preserve"> </w:t>
      </w:r>
      <w:proofErr w:type="spellStart"/>
      <w:r w:rsidRPr="00E0503C">
        <w:rPr>
          <w:rFonts w:ascii="Arial" w:hAnsi="Arial" w:cs="Arial"/>
          <w:color w:val="000000"/>
          <w:sz w:val="20"/>
          <w:szCs w:val="20"/>
        </w:rPr>
        <w:t>Yessachar</w:t>
      </w:r>
      <w:proofErr w:type="spellEnd"/>
      <w:r w:rsidRPr="00E0503C">
        <w:rPr>
          <w:rFonts w:ascii="Arial" w:hAnsi="Arial" w:cs="Arial"/>
          <w:color w:val="000000"/>
          <w:sz w:val="20"/>
          <w:szCs w:val="20"/>
        </w:rPr>
        <w:t xml:space="preserve"> was first published in 1846 - 1850. The corrected edition prepared by R. </w:t>
      </w:r>
      <w:proofErr w:type="spellStart"/>
      <w:r w:rsidRPr="00E0503C">
        <w:rPr>
          <w:rFonts w:ascii="Arial" w:hAnsi="Arial" w:cs="Arial"/>
          <w:color w:val="000000"/>
          <w:sz w:val="20"/>
          <w:szCs w:val="20"/>
        </w:rPr>
        <w:t>Zvi</w:t>
      </w:r>
      <w:proofErr w:type="spellEnd"/>
      <w:r w:rsidRPr="00E0503C">
        <w:rPr>
          <w:rFonts w:ascii="Arial" w:hAnsi="Arial" w:cs="Arial"/>
          <w:color w:val="000000"/>
          <w:sz w:val="20"/>
          <w:szCs w:val="20"/>
        </w:rPr>
        <w:t xml:space="preserve"> Elimelech </w:t>
      </w:r>
      <w:proofErr w:type="spellStart"/>
      <w:r w:rsidRPr="00E0503C">
        <w:rPr>
          <w:rFonts w:ascii="Arial" w:hAnsi="Arial" w:cs="Arial"/>
          <w:color w:val="000000"/>
          <w:sz w:val="20"/>
          <w:szCs w:val="20"/>
        </w:rPr>
        <w:t>Panet</w:t>
      </w:r>
      <w:proofErr w:type="spellEnd"/>
      <w:r w:rsidRPr="00E0503C">
        <w:rPr>
          <w:rFonts w:ascii="Arial" w:hAnsi="Arial" w:cs="Arial"/>
          <w:color w:val="000000"/>
          <w:sz w:val="20"/>
          <w:szCs w:val="20"/>
        </w:rPr>
        <w:t xml:space="preserve"> (</w:t>
      </w:r>
      <w:proofErr w:type="spellStart"/>
      <w:r w:rsidRPr="00E0503C">
        <w:rPr>
          <w:rFonts w:ascii="Arial" w:hAnsi="Arial" w:cs="Arial"/>
          <w:color w:val="000000"/>
          <w:sz w:val="20"/>
          <w:szCs w:val="20"/>
        </w:rPr>
        <w:t>Bnei</w:t>
      </w:r>
      <w:proofErr w:type="spellEnd"/>
      <w:r w:rsidRPr="00E0503C">
        <w:rPr>
          <w:rFonts w:ascii="Arial" w:hAnsi="Arial" w:cs="Arial"/>
          <w:color w:val="000000"/>
          <w:sz w:val="20"/>
          <w:szCs w:val="20"/>
        </w:rPr>
        <w:t xml:space="preserve"> </w:t>
      </w:r>
      <w:proofErr w:type="spellStart"/>
      <w:r w:rsidRPr="00E0503C">
        <w:rPr>
          <w:rFonts w:ascii="Arial" w:hAnsi="Arial" w:cs="Arial"/>
          <w:color w:val="000000"/>
          <w:sz w:val="20"/>
          <w:szCs w:val="20"/>
        </w:rPr>
        <w:t>Brak</w:t>
      </w:r>
      <w:proofErr w:type="spellEnd"/>
      <w:r w:rsidRPr="00E0503C">
        <w:rPr>
          <w:rFonts w:ascii="Arial" w:hAnsi="Arial" w:cs="Arial"/>
          <w:color w:val="000000"/>
          <w:sz w:val="20"/>
          <w:szCs w:val="20"/>
        </w:rPr>
        <w:t>, 2005</w:t>
      </w:r>
      <w:proofErr w:type="gramStart"/>
      <w:r w:rsidRPr="00E0503C">
        <w:rPr>
          <w:rFonts w:ascii="Arial" w:hAnsi="Arial" w:cs="Arial"/>
          <w:color w:val="000000"/>
          <w:sz w:val="20"/>
          <w:szCs w:val="20"/>
        </w:rPr>
        <w:t>)  based</w:t>
      </w:r>
      <w:proofErr w:type="gramEnd"/>
      <w:r w:rsidRPr="00E0503C">
        <w:rPr>
          <w:rFonts w:ascii="Arial" w:hAnsi="Arial" w:cs="Arial"/>
          <w:color w:val="000000"/>
          <w:sz w:val="20"/>
          <w:szCs w:val="20"/>
        </w:rPr>
        <w:t xml:space="preserve"> upon the author's manuscript has been added to the Project. </w:t>
      </w:r>
    </w:p>
    <w:p w14:paraId="6DC04BF7" w14:textId="1CE89B98" w:rsidR="00CF5D63" w:rsidRPr="00253672" w:rsidRDefault="00CF5D63" w:rsidP="00BE1BF9">
      <w:pPr>
        <w:autoSpaceDE w:val="0"/>
        <w:autoSpaceDN w:val="0"/>
        <w:bidi/>
        <w:adjustRightInd w:val="0"/>
        <w:spacing w:after="0" w:line="240" w:lineRule="auto"/>
        <w:rPr>
          <w:rFonts w:ascii="Arial" w:hAnsi="Arial" w:cs="Arial"/>
          <w:sz w:val="20"/>
          <w:szCs w:val="20"/>
          <w:rtl/>
        </w:rPr>
      </w:pPr>
      <w:r w:rsidRPr="00253672">
        <w:rPr>
          <w:rFonts w:ascii="Arial" w:hAnsi="Arial" w:cs="Arial"/>
          <w:b/>
          <w:bCs/>
          <w:color w:val="000000"/>
          <w:sz w:val="20"/>
          <w:szCs w:val="20"/>
          <w:rtl/>
        </w:rPr>
        <w:t>ביוגרפיה - פסקי תשובות</w:t>
      </w:r>
      <w:r w:rsidRPr="00253672">
        <w:rPr>
          <w:rFonts w:ascii="Arial" w:hAnsi="Arial" w:cs="Arial"/>
          <w:sz w:val="20"/>
          <w:szCs w:val="20"/>
        </w:rPr>
        <w:t xml:space="preserve"> </w:t>
      </w:r>
    </w:p>
    <w:p w14:paraId="052F2CAF" w14:textId="77777777" w:rsidR="00CF5D63" w:rsidRPr="00CF5D63" w:rsidRDefault="00CF5D63" w:rsidP="00CF5D63">
      <w:pPr>
        <w:autoSpaceDE w:val="0"/>
        <w:autoSpaceDN w:val="0"/>
        <w:adjustRightInd w:val="0"/>
        <w:spacing w:after="0" w:line="240" w:lineRule="auto"/>
        <w:rPr>
          <w:rFonts w:ascii="Arial" w:hAnsi="Arial" w:cs="Arial"/>
          <w:color w:val="000000"/>
          <w:sz w:val="20"/>
          <w:szCs w:val="20"/>
        </w:rPr>
      </w:pPr>
      <w:r w:rsidRPr="00CF5D63">
        <w:rPr>
          <w:rFonts w:ascii="Arial" w:hAnsi="Arial" w:cs="Arial"/>
          <w:color w:val="000000"/>
          <w:sz w:val="20"/>
          <w:szCs w:val="20"/>
        </w:rPr>
        <w:t xml:space="preserve">Rabbi Simcha Ben Zion Isaac b. </w:t>
      </w:r>
      <w:proofErr w:type="spellStart"/>
      <w:r w:rsidRPr="00CF5D63">
        <w:rPr>
          <w:rFonts w:ascii="Arial" w:hAnsi="Arial" w:cs="Arial"/>
          <w:color w:val="000000"/>
          <w:sz w:val="20"/>
          <w:szCs w:val="20"/>
        </w:rPr>
        <w:t>Yerachmiel</w:t>
      </w:r>
      <w:proofErr w:type="spellEnd"/>
      <w:r w:rsidRPr="00CF5D63">
        <w:rPr>
          <w:rFonts w:ascii="Arial" w:hAnsi="Arial" w:cs="Arial"/>
          <w:color w:val="000000"/>
          <w:sz w:val="20"/>
          <w:szCs w:val="20"/>
        </w:rPr>
        <w:t xml:space="preserve"> </w:t>
      </w:r>
      <w:proofErr w:type="spellStart"/>
      <w:r w:rsidRPr="00CF5D63">
        <w:rPr>
          <w:rFonts w:ascii="Arial" w:hAnsi="Arial" w:cs="Arial"/>
          <w:color w:val="000000"/>
          <w:sz w:val="20"/>
          <w:szCs w:val="20"/>
        </w:rPr>
        <w:t>Zvi</w:t>
      </w:r>
      <w:proofErr w:type="spellEnd"/>
      <w:r w:rsidRPr="00CF5D63">
        <w:rPr>
          <w:rFonts w:ascii="Arial" w:hAnsi="Arial" w:cs="Arial"/>
          <w:color w:val="000000"/>
          <w:sz w:val="20"/>
          <w:szCs w:val="20"/>
        </w:rPr>
        <w:t xml:space="preserve"> Yehuda Rabinowitz was born in 5723 (1962</w:t>
      </w:r>
      <w:proofErr w:type="gramStart"/>
      <w:r w:rsidRPr="00CF5D63">
        <w:rPr>
          <w:rFonts w:ascii="Arial" w:hAnsi="Arial" w:cs="Arial"/>
          <w:color w:val="000000"/>
          <w:sz w:val="20"/>
          <w:szCs w:val="20"/>
        </w:rPr>
        <w:t>) ,</w:t>
      </w:r>
      <w:proofErr w:type="gramEnd"/>
      <w:r w:rsidRPr="00CF5D63">
        <w:rPr>
          <w:rFonts w:ascii="Arial" w:hAnsi="Arial" w:cs="Arial"/>
          <w:color w:val="000000"/>
          <w:sz w:val="20"/>
          <w:szCs w:val="20"/>
        </w:rPr>
        <w:t xml:space="preserve"> the scion </w:t>
      </w:r>
    </w:p>
    <w:p w14:paraId="7DD1E30D" w14:textId="77777777" w:rsidR="00CF5D63" w:rsidRPr="00CF5D63" w:rsidRDefault="00CF5D63" w:rsidP="00CF5D63">
      <w:pPr>
        <w:autoSpaceDE w:val="0"/>
        <w:autoSpaceDN w:val="0"/>
        <w:adjustRightInd w:val="0"/>
        <w:spacing w:after="0" w:line="240" w:lineRule="auto"/>
        <w:rPr>
          <w:rFonts w:ascii="Arial" w:hAnsi="Arial" w:cs="Arial"/>
          <w:color w:val="000000"/>
          <w:sz w:val="20"/>
          <w:szCs w:val="20"/>
        </w:rPr>
      </w:pPr>
      <w:r w:rsidRPr="00CF5D63">
        <w:rPr>
          <w:rFonts w:ascii="Arial" w:hAnsi="Arial" w:cs="Arial"/>
          <w:color w:val="000000"/>
          <w:sz w:val="20"/>
          <w:szCs w:val="20"/>
        </w:rPr>
        <w:t xml:space="preserve">of the Chassidic dynasty of Biala - </w:t>
      </w:r>
      <w:proofErr w:type="spellStart"/>
      <w:r w:rsidRPr="00CF5D63">
        <w:rPr>
          <w:rFonts w:ascii="Arial" w:hAnsi="Arial" w:cs="Arial"/>
          <w:color w:val="000000"/>
          <w:sz w:val="20"/>
          <w:szCs w:val="20"/>
        </w:rPr>
        <w:t>Peshischa</w:t>
      </w:r>
      <w:proofErr w:type="spellEnd"/>
      <w:r w:rsidRPr="00CF5D63">
        <w:rPr>
          <w:rFonts w:ascii="Arial" w:hAnsi="Arial" w:cs="Arial"/>
          <w:color w:val="000000"/>
          <w:sz w:val="20"/>
          <w:szCs w:val="20"/>
        </w:rPr>
        <w:t xml:space="preserve">. He studied in Israel under leading Torah sages, </w:t>
      </w:r>
      <w:proofErr w:type="spellStart"/>
      <w:r w:rsidRPr="00CF5D63">
        <w:rPr>
          <w:rFonts w:ascii="Arial" w:hAnsi="Arial" w:cs="Arial"/>
          <w:color w:val="000000"/>
          <w:sz w:val="20"/>
          <w:szCs w:val="20"/>
        </w:rPr>
        <w:t>Rav</w:t>
      </w:r>
      <w:proofErr w:type="spellEnd"/>
      <w:r w:rsidRPr="00CF5D63">
        <w:rPr>
          <w:rFonts w:ascii="Arial" w:hAnsi="Arial" w:cs="Arial"/>
          <w:color w:val="000000"/>
          <w:sz w:val="20"/>
          <w:szCs w:val="20"/>
        </w:rPr>
        <w:t xml:space="preserve"> </w:t>
      </w:r>
    </w:p>
    <w:p w14:paraId="780073BD" w14:textId="77777777" w:rsidR="00CF5D63" w:rsidRPr="00CF5D63" w:rsidRDefault="00CF5D63" w:rsidP="00CF5D63">
      <w:pPr>
        <w:autoSpaceDE w:val="0"/>
        <w:autoSpaceDN w:val="0"/>
        <w:adjustRightInd w:val="0"/>
        <w:spacing w:after="0" w:line="240" w:lineRule="auto"/>
        <w:rPr>
          <w:rFonts w:ascii="Arial" w:hAnsi="Arial" w:cs="Arial"/>
          <w:color w:val="000000"/>
          <w:sz w:val="20"/>
          <w:szCs w:val="20"/>
        </w:rPr>
      </w:pPr>
      <w:r w:rsidRPr="00CF5D63">
        <w:rPr>
          <w:rFonts w:ascii="Arial" w:hAnsi="Arial" w:cs="Arial"/>
          <w:color w:val="000000"/>
          <w:sz w:val="20"/>
          <w:szCs w:val="20"/>
        </w:rPr>
        <w:t xml:space="preserve">Shmuel </w:t>
      </w:r>
      <w:proofErr w:type="spellStart"/>
      <w:r w:rsidRPr="00CF5D63">
        <w:rPr>
          <w:rFonts w:ascii="Arial" w:hAnsi="Arial" w:cs="Arial"/>
          <w:color w:val="000000"/>
          <w:sz w:val="20"/>
          <w:szCs w:val="20"/>
        </w:rPr>
        <w:t>Wozner</w:t>
      </w:r>
      <w:proofErr w:type="spellEnd"/>
      <w:r w:rsidRPr="00CF5D63">
        <w:rPr>
          <w:rFonts w:ascii="Arial" w:hAnsi="Arial" w:cs="Arial"/>
          <w:color w:val="000000"/>
          <w:sz w:val="20"/>
          <w:szCs w:val="20"/>
        </w:rPr>
        <w:t xml:space="preserve"> </w:t>
      </w:r>
      <w:proofErr w:type="spellStart"/>
      <w:r w:rsidRPr="00CF5D63">
        <w:rPr>
          <w:rFonts w:ascii="Arial" w:hAnsi="Arial" w:cs="Arial"/>
          <w:color w:val="000000"/>
          <w:sz w:val="20"/>
          <w:szCs w:val="20"/>
        </w:rPr>
        <w:t>zt"l</w:t>
      </w:r>
      <w:proofErr w:type="spellEnd"/>
      <w:r w:rsidRPr="00CF5D63">
        <w:rPr>
          <w:rFonts w:ascii="Arial" w:hAnsi="Arial" w:cs="Arial"/>
          <w:color w:val="000000"/>
          <w:sz w:val="20"/>
          <w:szCs w:val="20"/>
        </w:rPr>
        <w:t xml:space="preserve"> and </w:t>
      </w:r>
      <w:proofErr w:type="spellStart"/>
      <w:r w:rsidRPr="00CF5D63">
        <w:rPr>
          <w:rFonts w:ascii="Arial" w:hAnsi="Arial" w:cs="Arial"/>
          <w:color w:val="000000"/>
          <w:sz w:val="20"/>
          <w:szCs w:val="20"/>
        </w:rPr>
        <w:t>Rav</w:t>
      </w:r>
      <w:proofErr w:type="spellEnd"/>
      <w:r w:rsidRPr="00CF5D63">
        <w:rPr>
          <w:rFonts w:ascii="Arial" w:hAnsi="Arial" w:cs="Arial"/>
          <w:color w:val="000000"/>
          <w:sz w:val="20"/>
          <w:szCs w:val="20"/>
        </w:rPr>
        <w:t xml:space="preserve"> Moshe Halberstam </w:t>
      </w:r>
      <w:proofErr w:type="spellStart"/>
      <w:r w:rsidRPr="00CF5D63">
        <w:rPr>
          <w:rFonts w:ascii="Arial" w:hAnsi="Arial" w:cs="Arial"/>
          <w:color w:val="000000"/>
          <w:sz w:val="20"/>
          <w:szCs w:val="20"/>
        </w:rPr>
        <w:t>zt"l</w:t>
      </w:r>
      <w:proofErr w:type="spellEnd"/>
      <w:r w:rsidRPr="00CF5D63">
        <w:rPr>
          <w:rFonts w:ascii="Arial" w:hAnsi="Arial" w:cs="Arial"/>
          <w:color w:val="000000"/>
          <w:sz w:val="20"/>
          <w:szCs w:val="20"/>
        </w:rPr>
        <w:t xml:space="preserve">. He now serves as a rabbi of the Ramat Shlomo </w:t>
      </w:r>
    </w:p>
    <w:p w14:paraId="017DCB98" w14:textId="3CF6685C" w:rsidR="00CF5D63" w:rsidRDefault="00CF5D63" w:rsidP="00391651">
      <w:pPr>
        <w:autoSpaceDE w:val="0"/>
        <w:autoSpaceDN w:val="0"/>
        <w:adjustRightInd w:val="0"/>
        <w:spacing w:after="0" w:line="240" w:lineRule="auto"/>
        <w:rPr>
          <w:rFonts w:ascii="Arial" w:hAnsi="Arial" w:cs="Arial"/>
          <w:color w:val="000000"/>
          <w:sz w:val="20"/>
          <w:szCs w:val="20"/>
        </w:rPr>
      </w:pPr>
      <w:r w:rsidRPr="00CF5D63">
        <w:rPr>
          <w:rFonts w:ascii="Arial" w:hAnsi="Arial" w:cs="Arial"/>
          <w:color w:val="000000"/>
          <w:sz w:val="20"/>
          <w:szCs w:val="20"/>
        </w:rPr>
        <w:t xml:space="preserve">neighborhood. At a young age, he began compiling the rulings of various responsa works according to the order of the Shulchan </w:t>
      </w:r>
      <w:proofErr w:type="spellStart"/>
      <w:r w:rsidRPr="00CF5D63">
        <w:rPr>
          <w:rFonts w:ascii="Arial" w:hAnsi="Arial" w:cs="Arial"/>
          <w:color w:val="000000"/>
          <w:sz w:val="20"/>
          <w:szCs w:val="20"/>
        </w:rPr>
        <w:t>Aruch</w:t>
      </w:r>
      <w:proofErr w:type="spellEnd"/>
      <w:r w:rsidRPr="00CF5D63">
        <w:rPr>
          <w:rFonts w:ascii="Arial" w:hAnsi="Arial" w:cs="Arial"/>
          <w:color w:val="000000"/>
          <w:sz w:val="20"/>
          <w:szCs w:val="20"/>
        </w:rPr>
        <w:t xml:space="preserve"> and Mishnah </w:t>
      </w:r>
      <w:proofErr w:type="spellStart"/>
      <w:r w:rsidRPr="00CF5D63">
        <w:rPr>
          <w:rFonts w:ascii="Arial" w:hAnsi="Arial" w:cs="Arial"/>
          <w:color w:val="000000"/>
          <w:sz w:val="20"/>
          <w:szCs w:val="20"/>
        </w:rPr>
        <w:t>Berurah</w:t>
      </w:r>
      <w:proofErr w:type="spellEnd"/>
      <w:r w:rsidRPr="00CF5D63">
        <w:rPr>
          <w:rFonts w:ascii="Arial" w:hAnsi="Arial" w:cs="Arial"/>
          <w:color w:val="000000"/>
          <w:sz w:val="20"/>
          <w:szCs w:val="20"/>
        </w:rPr>
        <w:t xml:space="preserve">, focusing on practically relevant issues that arose in the modern era. He also includes explanations on the Mishnah </w:t>
      </w:r>
      <w:proofErr w:type="spellStart"/>
      <w:r w:rsidRPr="00CF5D63">
        <w:rPr>
          <w:rFonts w:ascii="Arial" w:hAnsi="Arial" w:cs="Arial"/>
          <w:color w:val="000000"/>
          <w:sz w:val="20"/>
          <w:szCs w:val="20"/>
        </w:rPr>
        <w:t>Berurah</w:t>
      </w:r>
      <w:proofErr w:type="spellEnd"/>
      <w:r w:rsidRPr="00CF5D63">
        <w:rPr>
          <w:rFonts w:ascii="Arial" w:hAnsi="Arial" w:cs="Arial"/>
          <w:color w:val="000000"/>
          <w:sz w:val="20"/>
          <w:szCs w:val="20"/>
        </w:rPr>
        <w:t xml:space="preserve">, customs and summaries of </w:t>
      </w:r>
      <w:proofErr w:type="spellStart"/>
      <w:proofErr w:type="gramStart"/>
      <w:r w:rsidRPr="00391651">
        <w:rPr>
          <w:rFonts w:ascii="Arial" w:hAnsi="Arial" w:cs="Arial"/>
          <w:color w:val="000000"/>
          <w:sz w:val="20"/>
          <w:szCs w:val="20"/>
        </w:rPr>
        <w:t>laws.The</w:t>
      </w:r>
      <w:proofErr w:type="spellEnd"/>
      <w:proofErr w:type="gramEnd"/>
      <w:r w:rsidRPr="00391651">
        <w:rPr>
          <w:rFonts w:ascii="Arial" w:hAnsi="Arial" w:cs="Arial"/>
          <w:color w:val="000000"/>
          <w:sz w:val="20"/>
          <w:szCs w:val="20"/>
        </w:rPr>
        <w:t xml:space="preserve"> first volume of </w:t>
      </w:r>
      <w:proofErr w:type="spellStart"/>
      <w:r w:rsidRPr="00391651">
        <w:rPr>
          <w:rFonts w:ascii="Arial" w:hAnsi="Arial" w:cs="Arial"/>
          <w:color w:val="000000"/>
          <w:sz w:val="20"/>
          <w:szCs w:val="20"/>
        </w:rPr>
        <w:t>Piskei</w:t>
      </w:r>
      <w:proofErr w:type="spellEnd"/>
      <w:r w:rsidRPr="00391651">
        <w:rPr>
          <w:rFonts w:ascii="Arial" w:hAnsi="Arial" w:cs="Arial"/>
          <w:color w:val="000000"/>
          <w:sz w:val="20"/>
          <w:szCs w:val="20"/>
        </w:rPr>
        <w:t xml:space="preserve"> </w:t>
      </w:r>
      <w:proofErr w:type="spellStart"/>
      <w:r w:rsidRPr="00391651">
        <w:rPr>
          <w:rFonts w:ascii="Arial" w:hAnsi="Arial" w:cs="Arial"/>
          <w:color w:val="000000"/>
          <w:sz w:val="20"/>
          <w:szCs w:val="20"/>
        </w:rPr>
        <w:t>Teshuvot</w:t>
      </w:r>
      <w:proofErr w:type="spellEnd"/>
      <w:r w:rsidRPr="00391651">
        <w:rPr>
          <w:rFonts w:ascii="Arial" w:hAnsi="Arial" w:cs="Arial"/>
          <w:color w:val="000000"/>
          <w:sz w:val="20"/>
          <w:szCs w:val="20"/>
        </w:rPr>
        <w:t xml:space="preserve"> on the laws of Shabbat was published in Jerusalem in 5771 (1991) . Since then, several new volumes were published, as well as revisions of previous volumes. </w:t>
      </w:r>
    </w:p>
    <w:p w14:paraId="79DE6DEF" w14:textId="1022DCEB" w:rsidR="00B309A9" w:rsidRPr="00016861" w:rsidRDefault="00B309A9" w:rsidP="00436D2F">
      <w:pPr>
        <w:pStyle w:val="NoSpacing"/>
        <w:rPr>
          <w:rFonts w:asciiTheme="minorBidi" w:hAnsiTheme="minorBidi"/>
          <w:sz w:val="20"/>
          <w:szCs w:val="20"/>
        </w:rPr>
      </w:pPr>
    </w:p>
    <w:p w14:paraId="2481E95B" w14:textId="556D893F" w:rsidR="00B309A9" w:rsidRDefault="00B309A9" w:rsidP="00436D2F">
      <w:pPr>
        <w:pStyle w:val="NoSpacing"/>
        <w:rPr>
          <w:rFonts w:asciiTheme="minorBidi" w:hAnsiTheme="minorBidi"/>
          <w:sz w:val="24"/>
          <w:szCs w:val="24"/>
        </w:rPr>
      </w:pPr>
      <w:r w:rsidRPr="00B309A9">
        <w:rPr>
          <w:rFonts w:asciiTheme="minorBidi" w:hAnsiTheme="minorBidi"/>
          <w:sz w:val="24"/>
          <w:szCs w:val="24"/>
        </w:rPr>
        <w:t>https://cross-currents.com/2010/07/12/a-response-to-rav-dessler-regarding-secular-study/</w:t>
      </w:r>
    </w:p>
    <w:p w14:paraId="5D9A0672" w14:textId="77777777" w:rsidR="00B309A9" w:rsidRPr="00B309A9" w:rsidRDefault="00B309A9" w:rsidP="00B309A9">
      <w:pPr>
        <w:shd w:val="clear" w:color="auto" w:fill="FFFFFF"/>
        <w:spacing w:after="30" w:line="360" w:lineRule="atLeast"/>
        <w:textAlignment w:val="baseline"/>
        <w:outlineLvl w:val="0"/>
        <w:rPr>
          <w:rFonts w:ascii="Source Sans Pro" w:eastAsia="Times New Roman" w:hAnsi="Source Sans Pro" w:cs="Times New Roman"/>
          <w:color w:val="444444"/>
          <w:spacing w:val="-15"/>
          <w:kern w:val="36"/>
          <w:sz w:val="32"/>
          <w:szCs w:val="32"/>
        </w:rPr>
      </w:pPr>
      <w:r w:rsidRPr="00B309A9">
        <w:rPr>
          <w:rFonts w:ascii="Source Sans Pro" w:eastAsia="Times New Roman" w:hAnsi="Source Sans Pro" w:cs="Times New Roman"/>
          <w:color w:val="444444"/>
          <w:spacing w:val="-15"/>
          <w:kern w:val="36"/>
          <w:sz w:val="32"/>
          <w:szCs w:val="32"/>
        </w:rPr>
        <w:t xml:space="preserve">A Response to </w:t>
      </w:r>
      <w:proofErr w:type="spellStart"/>
      <w:r w:rsidRPr="00B309A9">
        <w:rPr>
          <w:rFonts w:ascii="Source Sans Pro" w:eastAsia="Times New Roman" w:hAnsi="Source Sans Pro" w:cs="Times New Roman"/>
          <w:color w:val="444444"/>
          <w:spacing w:val="-15"/>
          <w:kern w:val="36"/>
          <w:sz w:val="32"/>
          <w:szCs w:val="32"/>
        </w:rPr>
        <w:t>Rav</w:t>
      </w:r>
      <w:proofErr w:type="spellEnd"/>
      <w:r w:rsidRPr="00B309A9">
        <w:rPr>
          <w:rFonts w:ascii="Source Sans Pro" w:eastAsia="Times New Roman" w:hAnsi="Source Sans Pro" w:cs="Times New Roman"/>
          <w:color w:val="444444"/>
          <w:spacing w:val="-15"/>
          <w:kern w:val="36"/>
          <w:sz w:val="32"/>
          <w:szCs w:val="32"/>
        </w:rPr>
        <w:t xml:space="preserve"> </w:t>
      </w:r>
      <w:proofErr w:type="spellStart"/>
      <w:r w:rsidRPr="00B309A9">
        <w:rPr>
          <w:rFonts w:ascii="Source Sans Pro" w:eastAsia="Times New Roman" w:hAnsi="Source Sans Pro" w:cs="Times New Roman"/>
          <w:color w:val="444444"/>
          <w:spacing w:val="-15"/>
          <w:kern w:val="36"/>
          <w:sz w:val="32"/>
          <w:szCs w:val="32"/>
        </w:rPr>
        <w:t>Dessler</w:t>
      </w:r>
      <w:proofErr w:type="spellEnd"/>
      <w:r w:rsidRPr="00B309A9">
        <w:rPr>
          <w:rFonts w:ascii="Source Sans Pro" w:eastAsia="Times New Roman" w:hAnsi="Source Sans Pro" w:cs="Times New Roman"/>
          <w:color w:val="444444"/>
          <w:spacing w:val="-15"/>
          <w:kern w:val="36"/>
          <w:sz w:val="32"/>
          <w:szCs w:val="32"/>
        </w:rPr>
        <w:t xml:space="preserve"> Regarding Secular Study</w:t>
      </w:r>
    </w:p>
    <w:p w14:paraId="147F7BC8" w14:textId="31C29511" w:rsidR="00B309A9" w:rsidRPr="00B309A9" w:rsidRDefault="00B309A9" w:rsidP="00B309A9">
      <w:pPr>
        <w:shd w:val="clear" w:color="auto" w:fill="FFFFFF"/>
        <w:spacing w:after="0" w:line="240" w:lineRule="auto"/>
        <w:textAlignment w:val="baseline"/>
        <w:rPr>
          <w:rFonts w:ascii="Source Sans Pro" w:eastAsia="Times New Roman" w:hAnsi="Source Sans Pro" w:cs="Times New Roman"/>
          <w:caps/>
          <w:color w:val="AAAAAA"/>
          <w:sz w:val="21"/>
          <w:szCs w:val="21"/>
        </w:rPr>
      </w:pPr>
      <w:r w:rsidRPr="00B309A9">
        <w:rPr>
          <w:rFonts w:ascii="Source Sans Pro" w:eastAsia="Times New Roman" w:hAnsi="Source Sans Pro" w:cs="Times New Roman"/>
          <w:caps/>
          <w:color w:val="AAAAAA"/>
          <w:sz w:val="21"/>
          <w:szCs w:val="21"/>
        </w:rPr>
        <w:t>BY </w:t>
      </w:r>
      <w:hyperlink r:id="rId28" w:tooltip="Posts by Yitzchok Adlerstein" w:history="1">
        <w:r w:rsidRPr="00B309A9">
          <w:rPr>
            <w:rFonts w:ascii="Source Sans Pro" w:eastAsia="Times New Roman" w:hAnsi="Source Sans Pro" w:cs="Times New Roman"/>
            <w:caps/>
            <w:color w:val="009E81"/>
            <w:sz w:val="21"/>
            <w:szCs w:val="21"/>
            <w:u w:val="single"/>
            <w:bdr w:val="none" w:sz="0" w:space="0" w:color="auto" w:frame="1"/>
          </w:rPr>
          <w:t>YITZCHOK ADLERSTEIN</w:t>
        </w:r>
      </w:hyperlink>
      <w:r w:rsidRPr="00B309A9">
        <w:rPr>
          <w:rFonts w:ascii="Source Sans Pro" w:eastAsia="Times New Roman" w:hAnsi="Source Sans Pro" w:cs="Times New Roman"/>
          <w:caps/>
          <w:color w:val="AAAAAA"/>
          <w:sz w:val="21"/>
          <w:szCs w:val="21"/>
          <w:bdr w:val="none" w:sz="0" w:space="0" w:color="auto" w:frame="1"/>
        </w:rPr>
        <w:t> </w:t>
      </w:r>
      <w:r w:rsidRPr="00B309A9">
        <w:rPr>
          <w:rFonts w:ascii="Source Sans Pro" w:eastAsia="Times New Roman" w:hAnsi="Source Sans Pro" w:cs="Times New Roman"/>
          <w:caps/>
          <w:color w:val="AAAAAA"/>
          <w:sz w:val="21"/>
          <w:szCs w:val="21"/>
        </w:rPr>
        <w:t>· PUBLISHED JULY 12, 2010 · UPDATED JULY 14, 2010</w:t>
      </w:r>
    </w:p>
    <w:p w14:paraId="79BC56EF" w14:textId="77777777" w:rsidR="00B309A9" w:rsidRPr="00B309A9" w:rsidRDefault="00B309A9" w:rsidP="001255E6">
      <w:pPr>
        <w:shd w:val="clear" w:color="auto" w:fill="FFFFFF"/>
        <w:spacing w:after="0" w:line="384" w:lineRule="atLeast"/>
        <w:textAlignment w:val="baseline"/>
        <w:rPr>
          <w:rFonts w:ascii="Arial" w:eastAsia="Times New Roman" w:hAnsi="Arial" w:cs="Arial"/>
          <w:color w:val="000000"/>
          <w:sz w:val="24"/>
          <w:szCs w:val="24"/>
        </w:rPr>
      </w:pPr>
      <w:r w:rsidRPr="00B309A9">
        <w:rPr>
          <w:rFonts w:ascii="Arial" w:eastAsia="Times New Roman" w:hAnsi="Arial" w:cs="Arial"/>
          <w:color w:val="000000"/>
          <w:sz w:val="24"/>
          <w:szCs w:val="24"/>
        </w:rPr>
        <w:t xml:space="preserve">While much of last week’s buzz concentrated on words that were never uttered, the issue behind it has been around for many hundreds of years. Should Torah </w:t>
      </w:r>
      <w:proofErr w:type="spellStart"/>
      <w:r w:rsidRPr="00B309A9">
        <w:rPr>
          <w:rFonts w:ascii="Arial" w:eastAsia="Times New Roman" w:hAnsi="Arial" w:cs="Arial"/>
          <w:color w:val="000000"/>
          <w:sz w:val="24"/>
          <w:szCs w:val="24"/>
        </w:rPr>
        <w:t>chinuch</w:t>
      </w:r>
      <w:proofErr w:type="spellEnd"/>
      <w:r w:rsidRPr="00B309A9">
        <w:rPr>
          <w:rFonts w:ascii="Arial" w:eastAsia="Times New Roman" w:hAnsi="Arial" w:cs="Arial"/>
          <w:color w:val="000000"/>
          <w:sz w:val="24"/>
          <w:szCs w:val="24"/>
        </w:rPr>
        <w:t xml:space="preserve"> stress </w:t>
      </w:r>
      <w:proofErr w:type="spellStart"/>
      <w:r w:rsidRPr="00B309A9">
        <w:rPr>
          <w:rFonts w:ascii="Arial" w:eastAsia="Times New Roman" w:hAnsi="Arial" w:cs="Arial"/>
          <w:color w:val="000000"/>
          <w:sz w:val="24"/>
          <w:szCs w:val="24"/>
        </w:rPr>
        <w:t>limud</w:t>
      </w:r>
      <w:proofErr w:type="spellEnd"/>
      <w:r w:rsidRPr="00B309A9">
        <w:rPr>
          <w:rFonts w:ascii="Arial" w:eastAsia="Times New Roman" w:hAnsi="Arial" w:cs="Arial"/>
          <w:color w:val="000000"/>
          <w:sz w:val="24"/>
          <w:szCs w:val="24"/>
        </w:rPr>
        <w:t xml:space="preserve"> Torah alone, taking a dim view of any other involvement, or should it include aspects of secular training and acculturation, large or small?</w:t>
      </w:r>
    </w:p>
    <w:p w14:paraId="49600044" w14:textId="77777777" w:rsidR="00B309A9" w:rsidRPr="00B309A9" w:rsidRDefault="00B309A9" w:rsidP="001255E6">
      <w:pPr>
        <w:shd w:val="clear" w:color="auto" w:fill="FFFFFF"/>
        <w:spacing w:after="0" w:line="384" w:lineRule="atLeast"/>
        <w:textAlignment w:val="baseline"/>
        <w:rPr>
          <w:rFonts w:ascii="Arial" w:eastAsia="Times New Roman" w:hAnsi="Arial" w:cs="Arial"/>
          <w:color w:val="000000"/>
          <w:sz w:val="24"/>
          <w:szCs w:val="24"/>
        </w:rPr>
      </w:pPr>
      <w:r w:rsidRPr="00B309A9">
        <w:rPr>
          <w:rFonts w:ascii="Arial" w:eastAsia="Times New Roman" w:hAnsi="Arial" w:cs="Arial"/>
          <w:color w:val="000000"/>
          <w:sz w:val="24"/>
          <w:szCs w:val="24"/>
        </w:rPr>
        <w:t xml:space="preserve">Most of our readers are familiar with the famous comparison made by </w:t>
      </w:r>
      <w:proofErr w:type="spellStart"/>
      <w:r w:rsidRPr="00B309A9">
        <w:rPr>
          <w:rFonts w:ascii="Arial" w:eastAsia="Times New Roman" w:hAnsi="Arial" w:cs="Arial"/>
          <w:color w:val="000000"/>
          <w:sz w:val="24"/>
          <w:szCs w:val="24"/>
        </w:rPr>
        <w:t>Rav</w:t>
      </w:r>
      <w:proofErr w:type="spellEnd"/>
      <w:r w:rsidRPr="00B309A9">
        <w:rPr>
          <w:rFonts w:ascii="Arial" w:eastAsia="Times New Roman" w:hAnsi="Arial" w:cs="Arial"/>
          <w:color w:val="000000"/>
          <w:sz w:val="24"/>
          <w:szCs w:val="24"/>
        </w:rPr>
        <w:t xml:space="preserve"> </w:t>
      </w:r>
      <w:proofErr w:type="spellStart"/>
      <w:r w:rsidRPr="00B309A9">
        <w:rPr>
          <w:rFonts w:ascii="Arial" w:eastAsia="Times New Roman" w:hAnsi="Arial" w:cs="Arial"/>
          <w:color w:val="000000"/>
          <w:sz w:val="24"/>
          <w:szCs w:val="24"/>
        </w:rPr>
        <w:t>Dessler</w:t>
      </w:r>
      <w:proofErr w:type="spellEnd"/>
      <w:r w:rsidRPr="00B309A9">
        <w:rPr>
          <w:rFonts w:ascii="Arial" w:eastAsia="Times New Roman" w:hAnsi="Arial" w:cs="Arial"/>
          <w:color w:val="000000"/>
          <w:sz w:val="24"/>
          <w:szCs w:val="24"/>
        </w:rPr>
        <w:t xml:space="preserve"> </w:t>
      </w:r>
      <w:proofErr w:type="spellStart"/>
      <w:proofErr w:type="gramStart"/>
      <w:r w:rsidRPr="00B309A9">
        <w:rPr>
          <w:rFonts w:ascii="Arial" w:eastAsia="Times New Roman" w:hAnsi="Arial" w:cs="Arial"/>
          <w:color w:val="000000"/>
          <w:sz w:val="24"/>
          <w:szCs w:val="24"/>
        </w:rPr>
        <w:t>zt”l</w:t>
      </w:r>
      <w:proofErr w:type="spellEnd"/>
      <w:proofErr w:type="gramEnd"/>
      <w:r w:rsidRPr="00B309A9">
        <w:rPr>
          <w:rFonts w:ascii="Arial" w:eastAsia="Times New Roman" w:hAnsi="Arial" w:cs="Arial"/>
          <w:color w:val="000000"/>
          <w:sz w:val="24"/>
          <w:szCs w:val="24"/>
        </w:rPr>
        <w:t xml:space="preserve"> in </w:t>
      </w:r>
      <w:proofErr w:type="spellStart"/>
      <w:r w:rsidRPr="00B309A9">
        <w:rPr>
          <w:rFonts w:ascii="inherit" w:eastAsia="Times New Roman" w:hAnsi="inherit" w:cs="Arial"/>
          <w:i/>
          <w:iCs/>
          <w:color w:val="000000"/>
          <w:sz w:val="24"/>
          <w:szCs w:val="24"/>
          <w:bdr w:val="none" w:sz="0" w:space="0" w:color="auto" w:frame="1"/>
        </w:rPr>
        <w:t>Michtav</w:t>
      </w:r>
      <w:proofErr w:type="spellEnd"/>
      <w:r w:rsidRPr="00B309A9">
        <w:rPr>
          <w:rFonts w:ascii="inherit" w:eastAsia="Times New Roman" w:hAnsi="inherit" w:cs="Arial"/>
          <w:i/>
          <w:iCs/>
          <w:color w:val="000000"/>
          <w:sz w:val="24"/>
          <w:szCs w:val="24"/>
          <w:bdr w:val="none" w:sz="0" w:space="0" w:color="auto" w:frame="1"/>
        </w:rPr>
        <w:t xml:space="preserve"> Me-Eliyahu </w:t>
      </w:r>
      <w:r w:rsidRPr="00B309A9">
        <w:rPr>
          <w:rFonts w:ascii="Arial" w:eastAsia="Times New Roman" w:hAnsi="Arial" w:cs="Arial"/>
          <w:color w:val="000000"/>
          <w:sz w:val="24"/>
          <w:szCs w:val="24"/>
        </w:rPr>
        <w:t xml:space="preserve">vol.3 </w:t>
      </w:r>
      <w:proofErr w:type="spellStart"/>
      <w:r w:rsidRPr="00B309A9">
        <w:rPr>
          <w:rFonts w:ascii="Arial" w:eastAsia="Times New Roman" w:hAnsi="Arial" w:cs="Arial"/>
          <w:color w:val="000000"/>
          <w:sz w:val="24"/>
          <w:szCs w:val="24"/>
        </w:rPr>
        <w:t>pgs</w:t>
      </w:r>
      <w:proofErr w:type="spellEnd"/>
      <w:r w:rsidRPr="00B309A9">
        <w:rPr>
          <w:rFonts w:ascii="Arial" w:eastAsia="Times New Roman" w:hAnsi="Arial" w:cs="Arial"/>
          <w:color w:val="000000"/>
          <w:sz w:val="24"/>
          <w:szCs w:val="24"/>
        </w:rPr>
        <w:t xml:space="preserve"> 355-360. </w:t>
      </w:r>
      <w:proofErr w:type="spellStart"/>
      <w:r w:rsidRPr="00B309A9">
        <w:rPr>
          <w:rFonts w:ascii="Arial" w:eastAsia="Times New Roman" w:hAnsi="Arial" w:cs="Arial"/>
          <w:color w:val="000000"/>
          <w:sz w:val="24"/>
          <w:szCs w:val="24"/>
        </w:rPr>
        <w:t>Rav</w:t>
      </w:r>
      <w:proofErr w:type="spellEnd"/>
      <w:r w:rsidRPr="00B309A9">
        <w:rPr>
          <w:rFonts w:ascii="Arial" w:eastAsia="Times New Roman" w:hAnsi="Arial" w:cs="Arial"/>
          <w:color w:val="000000"/>
          <w:sz w:val="24"/>
          <w:szCs w:val="24"/>
        </w:rPr>
        <w:t xml:space="preserve"> </w:t>
      </w:r>
      <w:proofErr w:type="spellStart"/>
      <w:r w:rsidRPr="00B309A9">
        <w:rPr>
          <w:rFonts w:ascii="Arial" w:eastAsia="Times New Roman" w:hAnsi="Arial" w:cs="Arial"/>
          <w:color w:val="000000"/>
          <w:sz w:val="24"/>
          <w:szCs w:val="24"/>
        </w:rPr>
        <w:t>Dessler</w:t>
      </w:r>
      <w:proofErr w:type="spellEnd"/>
      <w:r w:rsidRPr="00B309A9">
        <w:rPr>
          <w:rFonts w:ascii="Arial" w:eastAsia="Times New Roman" w:hAnsi="Arial" w:cs="Arial"/>
          <w:color w:val="000000"/>
          <w:sz w:val="24"/>
          <w:szCs w:val="24"/>
        </w:rPr>
        <w:t xml:space="preserve"> pointed out that </w:t>
      </w:r>
      <w:proofErr w:type="spellStart"/>
      <w:r w:rsidRPr="00B309A9">
        <w:rPr>
          <w:rFonts w:ascii="Arial" w:eastAsia="Times New Roman" w:hAnsi="Arial" w:cs="Arial"/>
          <w:color w:val="000000"/>
          <w:sz w:val="24"/>
          <w:szCs w:val="24"/>
        </w:rPr>
        <w:t>chinuch</w:t>
      </w:r>
      <w:proofErr w:type="spellEnd"/>
      <w:r w:rsidRPr="00B309A9">
        <w:rPr>
          <w:rFonts w:ascii="Arial" w:eastAsia="Times New Roman" w:hAnsi="Arial" w:cs="Arial"/>
          <w:color w:val="000000"/>
          <w:sz w:val="24"/>
          <w:szCs w:val="24"/>
        </w:rPr>
        <w:t xml:space="preserve"> in Germany, which included secular study according to the directives of R. Samson </w:t>
      </w:r>
      <w:r w:rsidRPr="00B309A9">
        <w:rPr>
          <w:rFonts w:ascii="Arial" w:eastAsia="Times New Roman" w:hAnsi="Arial" w:cs="Arial"/>
          <w:color w:val="000000"/>
          <w:sz w:val="24"/>
          <w:szCs w:val="24"/>
        </w:rPr>
        <w:lastRenderedPageBreak/>
        <w:t>Raphael Hirsch, succeeded in producing laypeople almost uniformly observant. It did not, however, produce Torah giants. Eastern Europe, however, which allowed no secular involvement, produced many Torah luminaries. The price it paid, however, was the many dropouts from observance altogether.</w:t>
      </w:r>
    </w:p>
    <w:p w14:paraId="02F70AD9" w14:textId="77777777" w:rsidR="00B309A9" w:rsidRPr="00B309A9" w:rsidRDefault="00B309A9" w:rsidP="001255E6">
      <w:pPr>
        <w:shd w:val="clear" w:color="auto" w:fill="FFFFFF"/>
        <w:spacing w:after="0" w:line="384" w:lineRule="atLeast"/>
        <w:textAlignment w:val="baseline"/>
        <w:rPr>
          <w:rFonts w:ascii="Arial" w:eastAsia="Times New Roman" w:hAnsi="Arial" w:cs="Arial"/>
          <w:color w:val="000000"/>
          <w:sz w:val="24"/>
          <w:szCs w:val="24"/>
        </w:rPr>
      </w:pPr>
      <w:proofErr w:type="spellStart"/>
      <w:r w:rsidRPr="00B309A9">
        <w:rPr>
          <w:rFonts w:ascii="Arial" w:eastAsia="Times New Roman" w:hAnsi="Arial" w:cs="Arial"/>
          <w:color w:val="000000"/>
          <w:sz w:val="24"/>
          <w:szCs w:val="24"/>
        </w:rPr>
        <w:t>Rav</w:t>
      </w:r>
      <w:proofErr w:type="spellEnd"/>
      <w:r w:rsidRPr="00B309A9">
        <w:rPr>
          <w:rFonts w:ascii="Arial" w:eastAsia="Times New Roman" w:hAnsi="Arial" w:cs="Arial"/>
          <w:color w:val="000000"/>
          <w:sz w:val="24"/>
          <w:szCs w:val="24"/>
        </w:rPr>
        <w:t xml:space="preserve"> </w:t>
      </w:r>
      <w:proofErr w:type="spellStart"/>
      <w:r w:rsidRPr="00B309A9">
        <w:rPr>
          <w:rFonts w:ascii="Arial" w:eastAsia="Times New Roman" w:hAnsi="Arial" w:cs="Arial"/>
          <w:color w:val="000000"/>
          <w:sz w:val="24"/>
          <w:szCs w:val="24"/>
        </w:rPr>
        <w:t>Dessler’s</w:t>
      </w:r>
      <w:proofErr w:type="spellEnd"/>
      <w:r w:rsidRPr="00B309A9">
        <w:rPr>
          <w:rFonts w:ascii="Arial" w:eastAsia="Times New Roman" w:hAnsi="Arial" w:cs="Arial"/>
          <w:color w:val="000000"/>
          <w:sz w:val="24"/>
          <w:szCs w:val="24"/>
        </w:rPr>
        <w:t xml:space="preserve"> analysis was first published in 1963. Three years later, the journal Ha-</w:t>
      </w:r>
      <w:proofErr w:type="spellStart"/>
      <w:r w:rsidRPr="00B309A9">
        <w:rPr>
          <w:rFonts w:ascii="Arial" w:eastAsia="Times New Roman" w:hAnsi="Arial" w:cs="Arial"/>
          <w:color w:val="000000"/>
          <w:sz w:val="24"/>
          <w:szCs w:val="24"/>
        </w:rPr>
        <w:t>Ma’ayan</w:t>
      </w:r>
      <w:proofErr w:type="spellEnd"/>
      <w:r w:rsidRPr="00B309A9">
        <w:rPr>
          <w:rFonts w:ascii="Arial" w:eastAsia="Times New Roman" w:hAnsi="Arial" w:cs="Arial"/>
          <w:color w:val="000000"/>
          <w:sz w:val="24"/>
          <w:szCs w:val="24"/>
        </w:rPr>
        <w:t xml:space="preserve"> published an anonymous response. This response is not as </w:t>
      </w:r>
      <w:proofErr w:type="spellStart"/>
      <w:r w:rsidRPr="00B309A9">
        <w:rPr>
          <w:rFonts w:ascii="Arial" w:eastAsia="Times New Roman" w:hAnsi="Arial" w:cs="Arial"/>
          <w:color w:val="000000"/>
          <w:sz w:val="24"/>
          <w:szCs w:val="24"/>
        </w:rPr>
        <w:t>well known</w:t>
      </w:r>
      <w:proofErr w:type="spellEnd"/>
      <w:r w:rsidRPr="00B309A9">
        <w:rPr>
          <w:rFonts w:ascii="Arial" w:eastAsia="Times New Roman" w:hAnsi="Arial" w:cs="Arial"/>
          <w:color w:val="000000"/>
          <w:sz w:val="24"/>
          <w:szCs w:val="24"/>
        </w:rPr>
        <w:t xml:space="preserve"> as R. </w:t>
      </w:r>
      <w:proofErr w:type="spellStart"/>
      <w:r w:rsidRPr="00B309A9">
        <w:rPr>
          <w:rFonts w:ascii="Arial" w:eastAsia="Times New Roman" w:hAnsi="Arial" w:cs="Arial"/>
          <w:color w:val="000000"/>
          <w:sz w:val="24"/>
          <w:szCs w:val="24"/>
        </w:rPr>
        <w:t>Dessler’s</w:t>
      </w:r>
      <w:proofErr w:type="spellEnd"/>
      <w:r w:rsidRPr="00B309A9">
        <w:rPr>
          <w:rFonts w:ascii="Arial" w:eastAsia="Times New Roman" w:hAnsi="Arial" w:cs="Arial"/>
          <w:color w:val="000000"/>
          <w:sz w:val="24"/>
          <w:szCs w:val="24"/>
        </w:rPr>
        <w:t xml:space="preserve"> piece, and deserves some attention and thought, whatever people decide is the proper course for them.</w:t>
      </w:r>
    </w:p>
    <w:p w14:paraId="5A67C7A6" w14:textId="77777777" w:rsidR="00B309A9" w:rsidRPr="00B309A9" w:rsidRDefault="00B309A9" w:rsidP="001255E6">
      <w:pPr>
        <w:shd w:val="clear" w:color="auto" w:fill="FFFFFF"/>
        <w:spacing w:after="0" w:line="384" w:lineRule="atLeast"/>
        <w:textAlignment w:val="baseline"/>
        <w:rPr>
          <w:rFonts w:ascii="Arial" w:eastAsia="Times New Roman" w:hAnsi="Arial" w:cs="Arial"/>
          <w:color w:val="000000"/>
          <w:sz w:val="24"/>
          <w:szCs w:val="24"/>
        </w:rPr>
      </w:pPr>
      <w:r w:rsidRPr="00B309A9">
        <w:rPr>
          <w:rFonts w:ascii="Arial" w:eastAsia="Times New Roman" w:hAnsi="Arial" w:cs="Arial"/>
          <w:color w:val="000000"/>
          <w:sz w:val="24"/>
          <w:szCs w:val="24"/>
        </w:rPr>
        <w:t xml:space="preserve">It may be true, says the author, that R. Samson Raphael Hirsch’s Germany did not produce many Torah giants. It is not at all clear that secular studies were the culprit. Germany’s observant community was miniscule compared to the five million Jews in Eastern Europe. It is possible that Germany produced as many Torah scholars proportionally as did Eastern Europe. Moreover, the decline of Germany began two hundred years before Mendelssohn’s disciple poisoned the well of German observance, Germany had stopped producing Torah </w:t>
      </w:r>
      <w:proofErr w:type="spellStart"/>
      <w:r w:rsidRPr="00B309A9">
        <w:rPr>
          <w:rFonts w:ascii="Arial" w:eastAsia="Times New Roman" w:hAnsi="Arial" w:cs="Arial"/>
          <w:color w:val="000000"/>
          <w:sz w:val="24"/>
          <w:szCs w:val="24"/>
        </w:rPr>
        <w:t>geonim</w:t>
      </w:r>
      <w:proofErr w:type="spellEnd"/>
      <w:r w:rsidRPr="00B309A9">
        <w:rPr>
          <w:rFonts w:ascii="Arial" w:eastAsia="Times New Roman" w:hAnsi="Arial" w:cs="Arial"/>
          <w:color w:val="000000"/>
          <w:sz w:val="24"/>
          <w:szCs w:val="24"/>
        </w:rPr>
        <w:t xml:space="preserve">, at a time that no one was studying secular subjects. “Who knows why a specific land produces </w:t>
      </w:r>
      <w:proofErr w:type="spellStart"/>
      <w:r w:rsidRPr="00B309A9">
        <w:rPr>
          <w:rFonts w:ascii="Arial" w:eastAsia="Times New Roman" w:hAnsi="Arial" w:cs="Arial"/>
          <w:color w:val="000000"/>
          <w:sz w:val="24"/>
          <w:szCs w:val="24"/>
        </w:rPr>
        <w:t>geonim</w:t>
      </w:r>
      <w:proofErr w:type="spellEnd"/>
      <w:r w:rsidRPr="00B309A9">
        <w:rPr>
          <w:rFonts w:ascii="Arial" w:eastAsia="Times New Roman" w:hAnsi="Arial" w:cs="Arial"/>
          <w:color w:val="000000"/>
          <w:sz w:val="24"/>
          <w:szCs w:val="24"/>
        </w:rPr>
        <w:t xml:space="preserve"> over a prescribed period of time, only to cease doing so when the privilege is transferred to another venue!”</w:t>
      </w:r>
    </w:p>
    <w:p w14:paraId="5A631A93" w14:textId="77777777" w:rsidR="00B309A9" w:rsidRPr="00B309A9" w:rsidRDefault="00B309A9" w:rsidP="001255E6">
      <w:pPr>
        <w:shd w:val="clear" w:color="auto" w:fill="FFFFFF"/>
        <w:spacing w:after="0" w:line="384" w:lineRule="atLeast"/>
        <w:textAlignment w:val="baseline"/>
        <w:rPr>
          <w:rFonts w:ascii="Arial" w:eastAsia="Times New Roman" w:hAnsi="Arial" w:cs="Arial"/>
          <w:color w:val="000000"/>
          <w:sz w:val="24"/>
          <w:szCs w:val="24"/>
        </w:rPr>
      </w:pPr>
      <w:r w:rsidRPr="00B309A9">
        <w:rPr>
          <w:rFonts w:ascii="Arial" w:eastAsia="Times New Roman" w:hAnsi="Arial" w:cs="Arial"/>
          <w:color w:val="000000"/>
          <w:sz w:val="24"/>
          <w:szCs w:val="24"/>
        </w:rPr>
        <w:t>How accurate is it to see a causal link between secular study and mediocrity in Torah?</w:t>
      </w:r>
    </w:p>
    <w:p w14:paraId="26FF6022" w14:textId="606EFD12" w:rsidR="00B309A9" w:rsidRPr="00B309A9" w:rsidRDefault="00B309A9" w:rsidP="001255E6">
      <w:pPr>
        <w:shd w:val="clear" w:color="auto" w:fill="FFFFFF"/>
        <w:spacing w:after="0" w:line="384" w:lineRule="atLeast"/>
        <w:textAlignment w:val="baseline"/>
        <w:rPr>
          <w:rFonts w:ascii="Arial" w:eastAsia="Times New Roman" w:hAnsi="Arial" w:cs="Arial"/>
          <w:i/>
          <w:iCs/>
          <w:color w:val="000000"/>
          <w:sz w:val="24"/>
          <w:szCs w:val="24"/>
        </w:rPr>
      </w:pPr>
      <w:r w:rsidRPr="00B309A9">
        <w:rPr>
          <w:rFonts w:ascii="Arial" w:eastAsia="Times New Roman" w:hAnsi="Arial" w:cs="Arial"/>
          <w:i/>
          <w:iCs/>
          <w:color w:val="000000"/>
          <w:sz w:val="24"/>
          <w:szCs w:val="24"/>
        </w:rPr>
        <w:t xml:space="preserve">The upshot of all this is that the claim that the Frankfurt approach was not capable of transforming gifted students into </w:t>
      </w:r>
      <w:proofErr w:type="spellStart"/>
      <w:r w:rsidRPr="00B309A9">
        <w:rPr>
          <w:rFonts w:ascii="Arial" w:eastAsia="Times New Roman" w:hAnsi="Arial" w:cs="Arial"/>
          <w:i/>
          <w:iCs/>
          <w:color w:val="000000"/>
          <w:sz w:val="24"/>
          <w:szCs w:val="24"/>
        </w:rPr>
        <w:t>geonim</w:t>
      </w:r>
      <w:proofErr w:type="spellEnd"/>
      <w:r w:rsidRPr="00B309A9">
        <w:rPr>
          <w:rFonts w:ascii="Arial" w:eastAsia="Times New Roman" w:hAnsi="Arial" w:cs="Arial"/>
          <w:i/>
          <w:iCs/>
          <w:color w:val="000000"/>
          <w:sz w:val="24"/>
          <w:szCs w:val="24"/>
        </w:rPr>
        <w:t xml:space="preserve"> in Torah is erroneous. It is certainly true that gifted students suffer no loss of talent by engaging in increased study. Thus, quite the contrary to the extent they increase their secular study, their minds are </w:t>
      </w:r>
      <w:proofErr w:type="gramStart"/>
      <w:r w:rsidRPr="00B309A9">
        <w:rPr>
          <w:rFonts w:ascii="Arial" w:eastAsia="Times New Roman" w:hAnsi="Arial" w:cs="Arial"/>
          <w:i/>
          <w:iCs/>
          <w:color w:val="000000"/>
          <w:sz w:val="24"/>
          <w:szCs w:val="24"/>
        </w:rPr>
        <w:t>broadened</w:t>
      </w:r>
      <w:proofErr w:type="gramEnd"/>
      <w:r w:rsidRPr="00B309A9">
        <w:rPr>
          <w:rFonts w:ascii="Arial" w:eastAsia="Times New Roman" w:hAnsi="Arial" w:cs="Arial"/>
          <w:i/>
          <w:iCs/>
          <w:color w:val="000000"/>
          <w:sz w:val="24"/>
          <w:szCs w:val="24"/>
        </w:rPr>
        <w:t xml:space="preserve"> and their Torah studies are deepened proportionately, so long as they truly study for the sake of Heaven. On the other hand, a student lacking in intelligence, who is also denied exposure to secular study, will hardly grow in </w:t>
      </w:r>
      <w:proofErr w:type="gramStart"/>
      <w:r w:rsidRPr="00B309A9">
        <w:rPr>
          <w:rFonts w:ascii="Arial" w:eastAsia="Times New Roman" w:hAnsi="Arial" w:cs="Arial"/>
          <w:i/>
          <w:iCs/>
          <w:color w:val="000000"/>
          <w:sz w:val="24"/>
          <w:szCs w:val="24"/>
        </w:rPr>
        <w:t>Torah</w:t>
      </w:r>
      <w:proofErr w:type="gramEnd"/>
      <w:r w:rsidRPr="00B309A9">
        <w:rPr>
          <w:rFonts w:ascii="Arial" w:eastAsia="Times New Roman" w:hAnsi="Arial" w:cs="Arial"/>
          <w:i/>
          <w:iCs/>
          <w:color w:val="000000"/>
          <w:sz w:val="24"/>
          <w:szCs w:val="24"/>
        </w:rPr>
        <w:t xml:space="preserve"> and become a distinguished </w:t>
      </w:r>
      <w:proofErr w:type="spellStart"/>
      <w:r w:rsidRPr="00B309A9">
        <w:rPr>
          <w:rFonts w:ascii="Arial" w:eastAsia="Times New Roman" w:hAnsi="Arial" w:cs="Arial"/>
          <w:i/>
          <w:iCs/>
          <w:color w:val="000000"/>
          <w:sz w:val="24"/>
          <w:szCs w:val="24"/>
        </w:rPr>
        <w:t>gaon</w:t>
      </w:r>
      <w:proofErr w:type="spellEnd"/>
      <w:r w:rsidRPr="00B309A9">
        <w:rPr>
          <w:rFonts w:ascii="Arial" w:eastAsia="Times New Roman" w:hAnsi="Arial" w:cs="Arial"/>
          <w:i/>
          <w:iCs/>
          <w:color w:val="000000"/>
          <w:sz w:val="24"/>
          <w:szCs w:val="24"/>
        </w:rPr>
        <w:t xml:space="preserve"> due to that denial alone. R. Baruch of </w:t>
      </w:r>
      <w:proofErr w:type="spellStart"/>
      <w:r w:rsidRPr="00B309A9">
        <w:rPr>
          <w:rFonts w:ascii="Arial" w:eastAsia="Times New Roman" w:hAnsi="Arial" w:cs="Arial"/>
          <w:i/>
          <w:iCs/>
          <w:color w:val="000000"/>
          <w:sz w:val="24"/>
          <w:szCs w:val="24"/>
        </w:rPr>
        <w:t>Shklov</w:t>
      </w:r>
      <w:proofErr w:type="spellEnd"/>
      <w:r w:rsidRPr="00B309A9">
        <w:rPr>
          <w:rFonts w:ascii="Arial" w:eastAsia="Times New Roman" w:hAnsi="Arial" w:cs="Arial"/>
          <w:i/>
          <w:iCs/>
          <w:color w:val="000000"/>
          <w:sz w:val="24"/>
          <w:szCs w:val="24"/>
        </w:rPr>
        <w:t xml:space="preserve"> [the </w:t>
      </w:r>
      <w:proofErr w:type="spellStart"/>
      <w:r w:rsidRPr="00B309A9">
        <w:rPr>
          <w:rFonts w:ascii="Arial" w:eastAsia="Times New Roman" w:hAnsi="Arial" w:cs="Arial"/>
          <w:i/>
          <w:iCs/>
          <w:color w:val="000000"/>
          <w:sz w:val="24"/>
          <w:szCs w:val="24"/>
        </w:rPr>
        <w:t>talmid</w:t>
      </w:r>
      <w:proofErr w:type="spellEnd"/>
      <w:r w:rsidRPr="00B309A9">
        <w:rPr>
          <w:rFonts w:ascii="Arial" w:eastAsia="Times New Roman" w:hAnsi="Arial" w:cs="Arial"/>
          <w:i/>
          <w:iCs/>
          <w:color w:val="000000"/>
          <w:sz w:val="24"/>
          <w:szCs w:val="24"/>
        </w:rPr>
        <w:t xml:space="preserve"> of the </w:t>
      </w:r>
      <w:proofErr w:type="spellStart"/>
      <w:r w:rsidR="00253672" w:rsidRPr="00B309A9">
        <w:rPr>
          <w:rFonts w:ascii="Arial" w:eastAsia="Times New Roman" w:hAnsi="Arial" w:cs="Arial"/>
          <w:i/>
          <w:iCs/>
          <w:color w:val="000000"/>
          <w:sz w:val="24"/>
          <w:szCs w:val="24"/>
        </w:rPr>
        <w:t>Gra</w:t>
      </w:r>
      <w:proofErr w:type="spellEnd"/>
      <w:r w:rsidR="00253672" w:rsidRPr="00B309A9">
        <w:rPr>
          <w:rFonts w:ascii="Arial" w:eastAsia="Times New Roman" w:hAnsi="Arial" w:cs="Arial"/>
          <w:i/>
          <w:iCs/>
          <w:color w:val="000000"/>
          <w:sz w:val="24"/>
          <w:szCs w:val="24"/>
        </w:rPr>
        <w:t>] …</w:t>
      </w:r>
      <w:r w:rsidRPr="00B309A9">
        <w:rPr>
          <w:rFonts w:ascii="Arial" w:eastAsia="Times New Roman" w:hAnsi="Arial" w:cs="Arial"/>
          <w:i/>
          <w:iCs/>
          <w:color w:val="000000"/>
          <w:sz w:val="24"/>
          <w:szCs w:val="24"/>
        </w:rPr>
        <w:t>states: “There are Jews who are bereft of intelligence and secular study, which is precisely why they denigrate the wisdom and knowledge they lack. Moreover, they hurl accusations of heresy against the wise, so that they be stigmatized and viewed as outcasts by the masses.</w:t>
      </w:r>
    </w:p>
    <w:p w14:paraId="2E17ACF4" w14:textId="77777777" w:rsidR="00B309A9" w:rsidRPr="00B309A9" w:rsidRDefault="00B309A9" w:rsidP="001255E6">
      <w:pPr>
        <w:shd w:val="clear" w:color="auto" w:fill="FFFFFF"/>
        <w:spacing w:after="0" w:line="384" w:lineRule="atLeast"/>
        <w:textAlignment w:val="baseline"/>
        <w:rPr>
          <w:rFonts w:ascii="Arial" w:eastAsia="Times New Roman" w:hAnsi="Arial" w:cs="Arial"/>
          <w:color w:val="000000"/>
          <w:sz w:val="24"/>
          <w:szCs w:val="24"/>
        </w:rPr>
      </w:pPr>
      <w:r w:rsidRPr="00B309A9">
        <w:rPr>
          <w:rFonts w:ascii="Arial" w:eastAsia="Times New Roman" w:hAnsi="Arial" w:cs="Arial"/>
          <w:color w:val="000000"/>
          <w:sz w:val="24"/>
          <w:szCs w:val="24"/>
        </w:rPr>
        <w:t xml:space="preserve">The author salutes those who wish to devote their lives to Torah study alone, following in the footsteps of </w:t>
      </w:r>
      <w:proofErr w:type="spellStart"/>
      <w:r w:rsidRPr="00B309A9">
        <w:rPr>
          <w:rFonts w:ascii="Arial" w:eastAsia="Times New Roman" w:hAnsi="Arial" w:cs="Arial"/>
          <w:color w:val="000000"/>
          <w:sz w:val="24"/>
          <w:szCs w:val="24"/>
        </w:rPr>
        <w:t>shevet</w:t>
      </w:r>
      <w:proofErr w:type="spellEnd"/>
      <w:r w:rsidRPr="00B309A9">
        <w:rPr>
          <w:rFonts w:ascii="Arial" w:eastAsia="Times New Roman" w:hAnsi="Arial" w:cs="Arial"/>
          <w:color w:val="000000"/>
          <w:sz w:val="24"/>
          <w:szCs w:val="24"/>
        </w:rPr>
        <w:t xml:space="preserve"> Levi.</w:t>
      </w:r>
    </w:p>
    <w:p w14:paraId="5D52D3BF" w14:textId="77777777" w:rsidR="00B309A9" w:rsidRPr="00B309A9" w:rsidRDefault="00B309A9" w:rsidP="001255E6">
      <w:pPr>
        <w:shd w:val="clear" w:color="auto" w:fill="FFFFFF"/>
        <w:spacing w:after="0" w:line="384" w:lineRule="atLeast"/>
        <w:textAlignment w:val="baseline"/>
        <w:rPr>
          <w:rFonts w:ascii="Arial" w:eastAsia="Times New Roman" w:hAnsi="Arial" w:cs="Arial"/>
          <w:i/>
          <w:iCs/>
          <w:color w:val="000000"/>
          <w:sz w:val="24"/>
          <w:szCs w:val="24"/>
        </w:rPr>
      </w:pPr>
      <w:r w:rsidRPr="00B309A9">
        <w:rPr>
          <w:rFonts w:ascii="Arial" w:eastAsia="Times New Roman" w:hAnsi="Arial" w:cs="Arial"/>
          <w:i/>
          <w:iCs/>
          <w:color w:val="000000"/>
          <w:sz w:val="24"/>
          <w:szCs w:val="24"/>
        </w:rPr>
        <w:lastRenderedPageBreak/>
        <w:t xml:space="preserve">But I worry about all the tribes of Israel…They too are obligated to study and live by the Torah…The approach of R. Samson Raphael Hirsch enables us to educate and produce G-d fearing and Torah loyal young men, and righteous and valiant young women…Had not R. Samson Raphael Hirsch established this approach for us, we would not dare to expropriate it without the prior approval of the </w:t>
      </w:r>
      <w:proofErr w:type="spellStart"/>
      <w:r w:rsidRPr="00B309A9">
        <w:rPr>
          <w:rFonts w:ascii="Arial" w:eastAsia="Times New Roman" w:hAnsi="Arial" w:cs="Arial"/>
          <w:i/>
          <w:iCs/>
          <w:color w:val="000000"/>
          <w:sz w:val="24"/>
          <w:szCs w:val="24"/>
        </w:rPr>
        <w:t>roshei</w:t>
      </w:r>
      <w:proofErr w:type="spellEnd"/>
      <w:r w:rsidRPr="00B309A9">
        <w:rPr>
          <w:rFonts w:ascii="Arial" w:eastAsia="Times New Roman" w:hAnsi="Arial" w:cs="Arial"/>
          <w:i/>
          <w:iCs/>
          <w:color w:val="000000"/>
          <w:sz w:val="24"/>
          <w:szCs w:val="24"/>
        </w:rPr>
        <w:t xml:space="preserve"> ha-yeshiva and </w:t>
      </w:r>
      <w:proofErr w:type="spellStart"/>
      <w:r w:rsidRPr="00B309A9">
        <w:rPr>
          <w:rFonts w:ascii="Arial" w:eastAsia="Times New Roman" w:hAnsi="Arial" w:cs="Arial"/>
          <w:i/>
          <w:iCs/>
          <w:color w:val="000000"/>
          <w:sz w:val="24"/>
          <w:szCs w:val="24"/>
        </w:rPr>
        <w:t>gedolei</w:t>
      </w:r>
      <w:proofErr w:type="spellEnd"/>
      <w:r w:rsidRPr="00B309A9">
        <w:rPr>
          <w:rFonts w:ascii="Arial" w:eastAsia="Times New Roman" w:hAnsi="Arial" w:cs="Arial"/>
          <w:i/>
          <w:iCs/>
          <w:color w:val="000000"/>
          <w:sz w:val="24"/>
          <w:szCs w:val="24"/>
        </w:rPr>
        <w:t xml:space="preserve"> ha-Torah of our generation. But since R. Samson Raphael Hirsch merited producing several generations…all who follow this path walk in a well-trodden path and drink from a well dug by experts. Those who, for the sake of Heaven, oppose this approach must admit that such a ban on secular study in our time and in our countries [</w:t>
      </w:r>
      <w:proofErr w:type="gramStart"/>
      <w:r w:rsidRPr="00B309A9">
        <w:rPr>
          <w:rFonts w:ascii="Arial" w:eastAsia="Times New Roman" w:hAnsi="Arial" w:cs="Arial"/>
          <w:i/>
          <w:iCs/>
          <w:color w:val="000000"/>
          <w:sz w:val="24"/>
          <w:szCs w:val="24"/>
        </w:rPr>
        <w:t>i.e.</w:t>
      </w:r>
      <w:proofErr w:type="gramEnd"/>
      <w:r w:rsidRPr="00B309A9">
        <w:rPr>
          <w:rFonts w:ascii="Arial" w:eastAsia="Times New Roman" w:hAnsi="Arial" w:cs="Arial"/>
          <w:i/>
          <w:iCs/>
          <w:color w:val="000000"/>
          <w:sz w:val="24"/>
          <w:szCs w:val="24"/>
        </w:rPr>
        <w:t xml:space="preserve"> in contradistinction to Israel, as he writes later] would be a “decree that the majority of the community could not comply with.</w:t>
      </w:r>
    </w:p>
    <w:p w14:paraId="4D922EB0" w14:textId="77777777" w:rsidR="00B309A9" w:rsidRPr="00B309A9" w:rsidRDefault="00B309A9" w:rsidP="001255E6">
      <w:pPr>
        <w:shd w:val="clear" w:color="auto" w:fill="FFFFFF"/>
        <w:spacing w:after="0" w:line="384" w:lineRule="atLeast"/>
        <w:textAlignment w:val="baseline"/>
        <w:rPr>
          <w:rFonts w:ascii="Arial" w:eastAsia="Times New Roman" w:hAnsi="Arial" w:cs="Arial"/>
          <w:color w:val="000000"/>
          <w:sz w:val="24"/>
          <w:szCs w:val="24"/>
        </w:rPr>
      </w:pPr>
      <w:r w:rsidRPr="00B309A9">
        <w:rPr>
          <w:rFonts w:ascii="Arial" w:eastAsia="Times New Roman" w:hAnsi="Arial" w:cs="Arial"/>
          <w:color w:val="000000"/>
          <w:sz w:val="24"/>
          <w:szCs w:val="24"/>
        </w:rPr>
        <w:t>His conclusion:</w:t>
      </w:r>
    </w:p>
    <w:p w14:paraId="7C15E9C7" w14:textId="77777777" w:rsidR="00B309A9" w:rsidRPr="00B309A9" w:rsidRDefault="00B309A9" w:rsidP="001255E6">
      <w:pPr>
        <w:shd w:val="clear" w:color="auto" w:fill="FFFFFF"/>
        <w:spacing w:after="0" w:line="384" w:lineRule="atLeast"/>
        <w:textAlignment w:val="baseline"/>
        <w:rPr>
          <w:rFonts w:ascii="Arial" w:eastAsia="Times New Roman" w:hAnsi="Arial" w:cs="Arial"/>
          <w:i/>
          <w:iCs/>
          <w:color w:val="000000"/>
          <w:sz w:val="24"/>
          <w:szCs w:val="24"/>
        </w:rPr>
      </w:pPr>
      <w:r w:rsidRPr="00B309A9">
        <w:rPr>
          <w:rFonts w:ascii="Arial" w:eastAsia="Times New Roman" w:hAnsi="Arial" w:cs="Arial"/>
          <w:i/>
          <w:iCs/>
          <w:color w:val="000000"/>
          <w:sz w:val="24"/>
          <w:szCs w:val="24"/>
        </w:rPr>
        <w:t>It seems to me that both [</w:t>
      </w:r>
      <w:proofErr w:type="gramStart"/>
      <w:r w:rsidRPr="00B309A9">
        <w:rPr>
          <w:rFonts w:ascii="Arial" w:eastAsia="Times New Roman" w:hAnsi="Arial" w:cs="Arial"/>
          <w:i/>
          <w:iCs/>
          <w:color w:val="000000"/>
          <w:sz w:val="24"/>
          <w:szCs w:val="24"/>
        </w:rPr>
        <w:t>i.e.</w:t>
      </w:r>
      <w:proofErr w:type="gramEnd"/>
      <w:r w:rsidRPr="00B309A9">
        <w:rPr>
          <w:rFonts w:ascii="Arial" w:eastAsia="Times New Roman" w:hAnsi="Arial" w:cs="Arial"/>
          <w:i/>
          <w:iCs/>
          <w:color w:val="000000"/>
          <w:sz w:val="24"/>
          <w:szCs w:val="24"/>
        </w:rPr>
        <w:t xml:space="preserve"> the approach that allows secular study, and the one that does not] educational approaches are well-grounded in the sources, and both are essential for the continued existence of the Jewish people in our time. </w:t>
      </w:r>
      <w:proofErr w:type="gramStart"/>
      <w:r w:rsidRPr="00B309A9">
        <w:rPr>
          <w:rFonts w:ascii="Arial" w:eastAsia="Times New Roman" w:hAnsi="Arial" w:cs="Arial"/>
          <w:i/>
          <w:iCs/>
          <w:color w:val="000000"/>
          <w:sz w:val="24"/>
          <w:szCs w:val="24"/>
        </w:rPr>
        <w:t>So</w:t>
      </w:r>
      <w:proofErr w:type="gramEnd"/>
      <w:r w:rsidRPr="00B309A9">
        <w:rPr>
          <w:rFonts w:ascii="Arial" w:eastAsia="Times New Roman" w:hAnsi="Arial" w:cs="Arial"/>
          <w:i/>
          <w:iCs/>
          <w:color w:val="000000"/>
          <w:sz w:val="24"/>
          <w:szCs w:val="24"/>
        </w:rPr>
        <w:t xml:space="preserve"> it shall remain until the redemption takes place.</w:t>
      </w:r>
    </w:p>
    <w:p w14:paraId="6FB6814F" w14:textId="77777777" w:rsidR="00B309A9" w:rsidRPr="00B309A9" w:rsidRDefault="00B309A9" w:rsidP="001255E6">
      <w:pPr>
        <w:shd w:val="clear" w:color="auto" w:fill="FFFFFF"/>
        <w:spacing w:after="0" w:line="384" w:lineRule="atLeast"/>
        <w:textAlignment w:val="baseline"/>
        <w:rPr>
          <w:rFonts w:ascii="Arial" w:eastAsia="Times New Roman" w:hAnsi="Arial" w:cs="Arial"/>
          <w:color w:val="000000"/>
          <w:sz w:val="24"/>
          <w:szCs w:val="24"/>
        </w:rPr>
      </w:pPr>
      <w:r w:rsidRPr="00B309A9">
        <w:rPr>
          <w:rFonts w:ascii="Arial" w:eastAsia="Times New Roman" w:hAnsi="Arial" w:cs="Arial"/>
          <w:color w:val="000000"/>
          <w:sz w:val="24"/>
          <w:szCs w:val="24"/>
        </w:rPr>
        <w:t xml:space="preserve">The identity of the anonymous author later became known. He was hardly an insignificant figure, but a </w:t>
      </w:r>
      <w:proofErr w:type="spellStart"/>
      <w:proofErr w:type="gramStart"/>
      <w:r w:rsidRPr="00B309A9">
        <w:rPr>
          <w:rFonts w:ascii="Arial" w:eastAsia="Times New Roman" w:hAnsi="Arial" w:cs="Arial"/>
          <w:color w:val="000000"/>
          <w:sz w:val="24"/>
          <w:szCs w:val="24"/>
        </w:rPr>
        <w:t>well respected</w:t>
      </w:r>
      <w:proofErr w:type="spellEnd"/>
      <w:proofErr w:type="gramEnd"/>
      <w:r w:rsidRPr="00B309A9">
        <w:rPr>
          <w:rFonts w:ascii="Arial" w:eastAsia="Times New Roman" w:hAnsi="Arial" w:cs="Arial"/>
          <w:color w:val="000000"/>
          <w:sz w:val="24"/>
          <w:szCs w:val="24"/>
        </w:rPr>
        <w:t xml:space="preserve"> figure in the Torah world. Moreover, discussion about the validity of R. Hirsch’s approach inevitably moves to the last piece of </w:t>
      </w:r>
      <w:proofErr w:type="spellStart"/>
      <w:r w:rsidRPr="00B309A9">
        <w:rPr>
          <w:rFonts w:ascii="Arial" w:eastAsia="Times New Roman" w:hAnsi="Arial" w:cs="Arial"/>
          <w:color w:val="000000"/>
          <w:sz w:val="24"/>
          <w:szCs w:val="24"/>
        </w:rPr>
        <w:t>Birkas</w:t>
      </w:r>
      <w:proofErr w:type="spellEnd"/>
      <w:r w:rsidRPr="00B309A9">
        <w:rPr>
          <w:rFonts w:ascii="Arial" w:eastAsia="Times New Roman" w:hAnsi="Arial" w:cs="Arial"/>
          <w:color w:val="000000"/>
          <w:sz w:val="24"/>
          <w:szCs w:val="24"/>
        </w:rPr>
        <w:t xml:space="preserve"> Shmuel in Kiddushin, where R. </w:t>
      </w:r>
      <w:proofErr w:type="spellStart"/>
      <w:r w:rsidRPr="00B309A9">
        <w:rPr>
          <w:rFonts w:ascii="Arial" w:eastAsia="Times New Roman" w:hAnsi="Arial" w:cs="Arial"/>
          <w:color w:val="000000"/>
          <w:sz w:val="24"/>
          <w:szCs w:val="24"/>
        </w:rPr>
        <w:t>Boruch</w:t>
      </w:r>
      <w:proofErr w:type="spellEnd"/>
      <w:r w:rsidRPr="00B309A9">
        <w:rPr>
          <w:rFonts w:ascii="Arial" w:eastAsia="Times New Roman" w:hAnsi="Arial" w:cs="Arial"/>
          <w:color w:val="000000"/>
          <w:sz w:val="24"/>
          <w:szCs w:val="24"/>
        </w:rPr>
        <w:t xml:space="preserve"> Ber </w:t>
      </w:r>
      <w:proofErr w:type="spellStart"/>
      <w:proofErr w:type="gramStart"/>
      <w:r w:rsidRPr="00B309A9">
        <w:rPr>
          <w:rFonts w:ascii="Arial" w:eastAsia="Times New Roman" w:hAnsi="Arial" w:cs="Arial"/>
          <w:color w:val="000000"/>
          <w:sz w:val="24"/>
          <w:szCs w:val="24"/>
        </w:rPr>
        <w:t>zt”l</w:t>
      </w:r>
      <w:proofErr w:type="spellEnd"/>
      <w:proofErr w:type="gramEnd"/>
      <w:r w:rsidRPr="00B309A9">
        <w:rPr>
          <w:rFonts w:ascii="Arial" w:eastAsia="Times New Roman" w:hAnsi="Arial" w:cs="Arial"/>
          <w:color w:val="000000"/>
          <w:sz w:val="24"/>
          <w:szCs w:val="24"/>
        </w:rPr>
        <w:t xml:space="preserve"> opines that R. Hirsch’s position was only a </w:t>
      </w:r>
      <w:proofErr w:type="spellStart"/>
      <w:r w:rsidRPr="00B309A9">
        <w:rPr>
          <w:rFonts w:ascii="Arial" w:eastAsia="Times New Roman" w:hAnsi="Arial" w:cs="Arial"/>
          <w:color w:val="000000"/>
          <w:sz w:val="24"/>
          <w:szCs w:val="24"/>
        </w:rPr>
        <w:t>hora’as</w:t>
      </w:r>
      <w:proofErr w:type="spellEnd"/>
      <w:r w:rsidRPr="00B309A9">
        <w:rPr>
          <w:rFonts w:ascii="Arial" w:eastAsia="Times New Roman" w:hAnsi="Arial" w:cs="Arial"/>
          <w:color w:val="000000"/>
          <w:sz w:val="24"/>
          <w:szCs w:val="24"/>
        </w:rPr>
        <w:t xml:space="preserve"> </w:t>
      </w:r>
      <w:proofErr w:type="spellStart"/>
      <w:r w:rsidRPr="00B309A9">
        <w:rPr>
          <w:rFonts w:ascii="Arial" w:eastAsia="Times New Roman" w:hAnsi="Arial" w:cs="Arial"/>
          <w:color w:val="000000"/>
          <w:sz w:val="24"/>
          <w:szCs w:val="24"/>
        </w:rPr>
        <w:t>sha’ah</w:t>
      </w:r>
      <w:proofErr w:type="spellEnd"/>
      <w:r w:rsidRPr="00B309A9">
        <w:rPr>
          <w:rFonts w:ascii="Arial" w:eastAsia="Times New Roman" w:hAnsi="Arial" w:cs="Arial"/>
          <w:color w:val="000000"/>
          <w:sz w:val="24"/>
          <w:szCs w:val="24"/>
        </w:rPr>
        <w:t xml:space="preserve">, an emergency, stop-gap measure to rescue the drowning German community, and not meant to be implemented elsewhere. It is perhaps ironic that R. </w:t>
      </w:r>
      <w:proofErr w:type="spellStart"/>
      <w:r w:rsidRPr="00B309A9">
        <w:rPr>
          <w:rFonts w:ascii="Arial" w:eastAsia="Times New Roman" w:hAnsi="Arial" w:cs="Arial"/>
          <w:color w:val="000000"/>
          <w:sz w:val="24"/>
          <w:szCs w:val="24"/>
        </w:rPr>
        <w:t>Boruch</w:t>
      </w:r>
      <w:proofErr w:type="spellEnd"/>
      <w:r w:rsidRPr="00B309A9">
        <w:rPr>
          <w:rFonts w:ascii="Arial" w:eastAsia="Times New Roman" w:hAnsi="Arial" w:cs="Arial"/>
          <w:color w:val="000000"/>
          <w:sz w:val="24"/>
          <w:szCs w:val="24"/>
        </w:rPr>
        <w:t xml:space="preserve"> Ber’s words were addressed to our anonymous author, when as a much younger man, he wrestled with the issue of whether to honor his parents’ request that he study in a secular university. (He sent the question to other </w:t>
      </w:r>
      <w:proofErr w:type="spellStart"/>
      <w:r w:rsidRPr="00B309A9">
        <w:rPr>
          <w:rFonts w:ascii="Arial" w:eastAsia="Times New Roman" w:hAnsi="Arial" w:cs="Arial"/>
          <w:color w:val="000000"/>
          <w:sz w:val="24"/>
          <w:szCs w:val="24"/>
        </w:rPr>
        <w:t>gedolim</w:t>
      </w:r>
      <w:proofErr w:type="spellEnd"/>
      <w:r w:rsidRPr="00B309A9">
        <w:rPr>
          <w:rFonts w:ascii="Arial" w:eastAsia="Times New Roman" w:hAnsi="Arial" w:cs="Arial"/>
          <w:color w:val="000000"/>
          <w:sz w:val="24"/>
          <w:szCs w:val="24"/>
        </w:rPr>
        <w:t xml:space="preserve"> as well. </w:t>
      </w:r>
      <w:proofErr w:type="gramStart"/>
      <w:r w:rsidRPr="00B309A9">
        <w:rPr>
          <w:rFonts w:ascii="Arial" w:eastAsia="Times New Roman" w:hAnsi="Arial" w:cs="Arial"/>
          <w:color w:val="000000"/>
          <w:sz w:val="24"/>
          <w:szCs w:val="24"/>
        </w:rPr>
        <w:t>All of</w:t>
      </w:r>
      <w:proofErr w:type="gramEnd"/>
      <w:r w:rsidRPr="00B309A9">
        <w:rPr>
          <w:rFonts w:ascii="Arial" w:eastAsia="Times New Roman" w:hAnsi="Arial" w:cs="Arial"/>
          <w:color w:val="000000"/>
          <w:sz w:val="24"/>
          <w:szCs w:val="24"/>
        </w:rPr>
        <w:t xml:space="preserve"> the </w:t>
      </w:r>
      <w:proofErr w:type="spellStart"/>
      <w:r w:rsidRPr="00B309A9">
        <w:rPr>
          <w:rFonts w:ascii="Arial" w:eastAsia="Times New Roman" w:hAnsi="Arial" w:cs="Arial"/>
          <w:color w:val="000000"/>
          <w:sz w:val="24"/>
          <w:szCs w:val="24"/>
        </w:rPr>
        <w:t>chassidishe</w:t>
      </w:r>
      <w:proofErr w:type="spellEnd"/>
      <w:r w:rsidRPr="00B309A9">
        <w:rPr>
          <w:rFonts w:ascii="Arial" w:eastAsia="Times New Roman" w:hAnsi="Arial" w:cs="Arial"/>
          <w:color w:val="000000"/>
          <w:sz w:val="24"/>
          <w:szCs w:val="24"/>
        </w:rPr>
        <w:t xml:space="preserve"> told him to heed the request of his parents, if that was the custom in their locale. He decided, in the end, to listen to R. </w:t>
      </w:r>
      <w:proofErr w:type="spellStart"/>
      <w:r w:rsidRPr="00B309A9">
        <w:rPr>
          <w:rFonts w:ascii="Arial" w:eastAsia="Times New Roman" w:hAnsi="Arial" w:cs="Arial"/>
          <w:color w:val="000000"/>
          <w:sz w:val="24"/>
          <w:szCs w:val="24"/>
        </w:rPr>
        <w:t>Boruch</w:t>
      </w:r>
      <w:proofErr w:type="spellEnd"/>
      <w:r w:rsidRPr="00B309A9">
        <w:rPr>
          <w:rFonts w:ascii="Arial" w:eastAsia="Times New Roman" w:hAnsi="Arial" w:cs="Arial"/>
          <w:color w:val="000000"/>
          <w:sz w:val="24"/>
          <w:szCs w:val="24"/>
        </w:rPr>
        <w:t xml:space="preserve"> Ber, and left for the Mir.)</w:t>
      </w:r>
    </w:p>
    <w:p w14:paraId="478BA404" w14:textId="77777777" w:rsidR="00B309A9" w:rsidRPr="00B309A9" w:rsidRDefault="00B309A9" w:rsidP="001255E6">
      <w:pPr>
        <w:shd w:val="clear" w:color="auto" w:fill="FFFFFF"/>
        <w:spacing w:after="0" w:line="384" w:lineRule="atLeast"/>
        <w:textAlignment w:val="baseline"/>
        <w:rPr>
          <w:rFonts w:ascii="Arial" w:eastAsia="Times New Roman" w:hAnsi="Arial" w:cs="Arial"/>
          <w:color w:val="000000"/>
          <w:sz w:val="24"/>
          <w:szCs w:val="24"/>
        </w:rPr>
      </w:pPr>
      <w:r w:rsidRPr="00B309A9">
        <w:rPr>
          <w:rFonts w:ascii="Arial" w:eastAsia="Times New Roman" w:hAnsi="Arial" w:cs="Arial"/>
          <w:color w:val="000000"/>
          <w:sz w:val="24"/>
          <w:szCs w:val="24"/>
        </w:rPr>
        <w:t xml:space="preserve">By now, the identity of the author ought to be clear. He was R. Shimon Schwab, </w:t>
      </w:r>
      <w:proofErr w:type="spellStart"/>
      <w:proofErr w:type="gramStart"/>
      <w:r w:rsidRPr="00B309A9">
        <w:rPr>
          <w:rFonts w:ascii="Arial" w:eastAsia="Times New Roman" w:hAnsi="Arial" w:cs="Arial"/>
          <w:color w:val="000000"/>
          <w:sz w:val="24"/>
          <w:szCs w:val="24"/>
        </w:rPr>
        <w:t>zt”l</w:t>
      </w:r>
      <w:proofErr w:type="spellEnd"/>
      <w:r w:rsidRPr="00B309A9">
        <w:rPr>
          <w:rFonts w:ascii="Arial" w:eastAsia="Times New Roman" w:hAnsi="Arial" w:cs="Arial"/>
          <w:color w:val="000000"/>
          <w:sz w:val="24"/>
          <w:szCs w:val="24"/>
        </w:rPr>
        <w:t>.</w:t>
      </w:r>
      <w:proofErr w:type="gramEnd"/>
    </w:p>
    <w:p w14:paraId="53201215" w14:textId="77777777" w:rsidR="00B309A9" w:rsidRPr="00B309A9" w:rsidRDefault="00B309A9" w:rsidP="00B309A9">
      <w:pPr>
        <w:shd w:val="clear" w:color="auto" w:fill="FFFFFF"/>
        <w:spacing w:after="0" w:line="384" w:lineRule="atLeast"/>
        <w:textAlignment w:val="baseline"/>
        <w:rPr>
          <w:rFonts w:ascii="Arial" w:eastAsia="Times New Roman" w:hAnsi="Arial" w:cs="Arial"/>
          <w:color w:val="000000"/>
          <w:sz w:val="24"/>
          <w:szCs w:val="24"/>
        </w:rPr>
      </w:pPr>
      <w:r w:rsidRPr="00B309A9">
        <w:rPr>
          <w:rFonts w:ascii="Arial" w:eastAsia="Times New Roman" w:hAnsi="Arial" w:cs="Arial"/>
          <w:color w:val="000000"/>
          <w:sz w:val="24"/>
          <w:szCs w:val="24"/>
        </w:rPr>
        <w:t>{The rest of his essay can be read </w:t>
      </w:r>
      <w:hyperlink r:id="rId29" w:tgtFrame="_blank" w:history="1">
        <w:r w:rsidRPr="00B309A9">
          <w:rPr>
            <w:rFonts w:ascii="Arial" w:eastAsia="Times New Roman" w:hAnsi="Arial" w:cs="Arial"/>
            <w:color w:val="009E81"/>
            <w:sz w:val="24"/>
            <w:szCs w:val="24"/>
            <w:u w:val="single"/>
            <w:bdr w:val="none" w:sz="0" w:space="0" w:color="auto" w:frame="1"/>
          </w:rPr>
          <w:t>here</w:t>
        </w:r>
      </w:hyperlink>
      <w:r w:rsidRPr="00B309A9">
        <w:rPr>
          <w:rFonts w:ascii="Arial" w:eastAsia="Times New Roman" w:hAnsi="Arial" w:cs="Arial"/>
          <w:color w:val="000000"/>
          <w:sz w:val="24"/>
          <w:szCs w:val="24"/>
        </w:rPr>
        <w:t>.</w:t>
      </w:r>
    </w:p>
    <w:p w14:paraId="4A3B9D3F" w14:textId="77777777" w:rsidR="00B309A9" w:rsidRDefault="00B309A9" w:rsidP="00436D2F">
      <w:pPr>
        <w:pStyle w:val="NoSpacing"/>
        <w:rPr>
          <w:rFonts w:asciiTheme="minorBidi" w:hAnsiTheme="minorBidi"/>
          <w:sz w:val="24"/>
          <w:szCs w:val="24"/>
        </w:rPr>
      </w:pPr>
    </w:p>
    <w:p w14:paraId="09D47E14" w14:textId="6BEF3F97" w:rsidR="00604270" w:rsidRPr="009E5AA9" w:rsidRDefault="00B309A9" w:rsidP="009E5AA9">
      <w:pPr>
        <w:pStyle w:val="NoSpacing"/>
        <w:rPr>
          <w:rFonts w:asciiTheme="minorBidi" w:hAnsiTheme="minorBidi"/>
          <w:sz w:val="24"/>
          <w:szCs w:val="24"/>
          <w:rtl/>
        </w:rPr>
      </w:pPr>
      <w:hyperlink r:id="rId30" w:history="1">
        <w:r w:rsidRPr="00F83A60">
          <w:rPr>
            <w:rStyle w:val="Hyperlink"/>
            <w:rFonts w:asciiTheme="minorBidi" w:hAnsiTheme="minorBidi"/>
            <w:sz w:val="24"/>
            <w:szCs w:val="24"/>
          </w:rPr>
          <w:t>http://www.leimanlibrary.com/texts_of_publications/71.%20Rabbi%20Shimon%20Schwab%20A%20Letter%20Regarding%20the%20Frankfurt%20Approach.pdf</w:t>
        </w:r>
      </w:hyperlink>
    </w:p>
    <w:p w14:paraId="2E70429F" w14:textId="77777777" w:rsidR="00253672" w:rsidRDefault="00253672" w:rsidP="00604270">
      <w:pPr>
        <w:autoSpaceDE w:val="0"/>
        <w:autoSpaceDN w:val="0"/>
        <w:bidi/>
        <w:adjustRightInd w:val="0"/>
        <w:spacing w:after="0" w:line="240" w:lineRule="auto"/>
        <w:rPr>
          <w:rFonts w:ascii="Arial" w:hAnsi="Arial" w:cs="Arial"/>
          <w:b/>
          <w:bCs/>
          <w:color w:val="000000"/>
        </w:rPr>
      </w:pPr>
    </w:p>
    <w:p w14:paraId="7A901851" w14:textId="77777777" w:rsidR="00253672" w:rsidRDefault="00253672" w:rsidP="00253672">
      <w:pPr>
        <w:autoSpaceDE w:val="0"/>
        <w:autoSpaceDN w:val="0"/>
        <w:bidi/>
        <w:adjustRightInd w:val="0"/>
        <w:spacing w:after="0" w:line="240" w:lineRule="auto"/>
        <w:rPr>
          <w:rFonts w:ascii="Arial" w:hAnsi="Arial" w:cs="Arial"/>
          <w:b/>
          <w:bCs/>
          <w:color w:val="000000"/>
        </w:rPr>
      </w:pPr>
    </w:p>
    <w:p w14:paraId="3322A382" w14:textId="77777777" w:rsidR="00253672" w:rsidRDefault="00253672" w:rsidP="00253672">
      <w:pPr>
        <w:autoSpaceDE w:val="0"/>
        <w:autoSpaceDN w:val="0"/>
        <w:bidi/>
        <w:adjustRightInd w:val="0"/>
        <w:spacing w:after="0" w:line="240" w:lineRule="auto"/>
        <w:rPr>
          <w:rFonts w:ascii="Arial" w:hAnsi="Arial" w:cs="Arial"/>
          <w:b/>
          <w:bCs/>
          <w:color w:val="000000"/>
        </w:rPr>
      </w:pPr>
    </w:p>
    <w:p w14:paraId="74EFC38E" w14:textId="0501DA5C" w:rsidR="0064584F" w:rsidRPr="00436D2F" w:rsidRDefault="0064584F" w:rsidP="00253672">
      <w:pPr>
        <w:autoSpaceDE w:val="0"/>
        <w:autoSpaceDN w:val="0"/>
        <w:bidi/>
        <w:adjustRightInd w:val="0"/>
        <w:spacing w:after="0" w:line="240" w:lineRule="auto"/>
        <w:rPr>
          <w:rFonts w:ascii="Arial" w:hAnsi="Arial" w:cs="Arial"/>
          <w:rtl/>
        </w:rPr>
      </w:pPr>
      <w:r w:rsidRPr="00436D2F">
        <w:rPr>
          <w:rFonts w:ascii="Arial" w:hAnsi="Arial" w:cs="Arial"/>
          <w:b/>
          <w:bCs/>
          <w:color w:val="000000"/>
          <w:rtl/>
        </w:rPr>
        <w:lastRenderedPageBreak/>
        <w:t>חברותא קידושין דף פב עמוד א</w:t>
      </w:r>
      <w:r w:rsidRPr="00436D2F">
        <w:rPr>
          <w:rFonts w:ascii="Arial" w:hAnsi="Arial" w:cs="Arial"/>
        </w:rPr>
        <w:t xml:space="preserve"> </w:t>
      </w:r>
    </w:p>
    <w:p w14:paraId="2D2E0EC1" w14:textId="77777777" w:rsidR="0064584F" w:rsidRDefault="0064584F" w:rsidP="0064584F">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רבי נהוראי אומר: מניח אני כל</w:t>
      </w:r>
      <w:r>
        <w:rPr>
          <w:rFonts w:ascii="Arial" w:hAnsi="Arial" w:cs="Arial"/>
          <w:color w:val="000000"/>
          <w:sz w:val="28"/>
          <w:szCs w:val="28"/>
          <w:rtl/>
        </w:rPr>
        <w:t xml:space="preserve"> את כל מיני ה</w:t>
      </w:r>
      <w:r>
        <w:rPr>
          <w:rFonts w:ascii="Arial" w:hAnsi="Arial" w:cs="Arial"/>
          <w:color w:val="000000"/>
          <w:sz w:val="32"/>
          <w:szCs w:val="32"/>
          <w:rtl/>
        </w:rPr>
        <w:t>אומנות שבעולם, ואיני מלמד את בני אלא תורה</w:t>
      </w:r>
      <w:r>
        <w:rPr>
          <w:rFonts w:ascii="Arial" w:hAnsi="Arial" w:cs="Arial"/>
          <w:color w:val="000000"/>
          <w:sz w:val="28"/>
          <w:szCs w:val="28"/>
          <w:rtl/>
        </w:rPr>
        <w:t>.</w:t>
      </w:r>
    </w:p>
    <w:p w14:paraId="5AF8D8CE" w14:textId="77777777" w:rsidR="0064584F" w:rsidRPr="00750736" w:rsidRDefault="0064584F" w:rsidP="0064584F">
      <w:pPr>
        <w:autoSpaceDE w:val="0"/>
        <w:autoSpaceDN w:val="0"/>
        <w:bidi/>
        <w:adjustRightInd w:val="0"/>
        <w:spacing w:after="0" w:line="240" w:lineRule="auto"/>
        <w:rPr>
          <w:rFonts w:ascii="Arial" w:hAnsi="Arial" w:cs="Arial"/>
          <w:color w:val="000000"/>
          <w:sz w:val="20"/>
          <w:szCs w:val="20"/>
        </w:rPr>
      </w:pPr>
    </w:p>
    <w:p w14:paraId="17A236BF" w14:textId="77777777" w:rsidR="0064584F" w:rsidRPr="00436D2F" w:rsidRDefault="0064584F" w:rsidP="0064584F">
      <w:pPr>
        <w:autoSpaceDE w:val="0"/>
        <w:autoSpaceDN w:val="0"/>
        <w:bidi/>
        <w:adjustRightInd w:val="0"/>
        <w:spacing w:after="0" w:line="240" w:lineRule="auto"/>
        <w:rPr>
          <w:rFonts w:ascii="Arial" w:hAnsi="Arial" w:cs="Arial"/>
          <w:rtl/>
        </w:rPr>
      </w:pPr>
      <w:r w:rsidRPr="00436D2F">
        <w:rPr>
          <w:rFonts w:ascii="Arial" w:hAnsi="Arial" w:cs="Arial"/>
          <w:b/>
          <w:bCs/>
          <w:color w:val="000000"/>
          <w:rtl/>
        </w:rPr>
        <w:t>חברותא - הערות קידושין דף פב עמוד א</w:t>
      </w:r>
      <w:r w:rsidRPr="00436D2F">
        <w:rPr>
          <w:rFonts w:ascii="Arial" w:hAnsi="Arial" w:cs="Arial"/>
        </w:rPr>
        <w:t xml:space="preserve"> </w:t>
      </w:r>
    </w:p>
    <w:p w14:paraId="451B040B" w14:textId="77777777" w:rsidR="0064584F" w:rsidRPr="0036657B" w:rsidRDefault="0064584F" w:rsidP="0064584F">
      <w:pPr>
        <w:autoSpaceDE w:val="0"/>
        <w:autoSpaceDN w:val="0"/>
        <w:bidi/>
        <w:adjustRightInd w:val="0"/>
        <w:spacing w:after="0" w:line="240" w:lineRule="auto"/>
        <w:rPr>
          <w:rFonts w:ascii="Arial" w:hAnsi="Arial" w:cs="Arial"/>
          <w:color w:val="000000"/>
          <w:sz w:val="28"/>
          <w:szCs w:val="28"/>
          <w:rtl/>
        </w:rPr>
      </w:pPr>
      <w:r w:rsidRPr="0036657B">
        <w:rPr>
          <w:rFonts w:ascii="Arial" w:hAnsi="Arial" w:cs="Arial"/>
          <w:color w:val="000000"/>
          <w:sz w:val="28"/>
          <w:szCs w:val="28"/>
          <w:rtl/>
        </w:rPr>
        <w:t>(5). הרמ"א [יו"ד רמ"א ד] פסק: ואין לאדם ללמוד כי אם מקרא משנה גמרא והפוסקים הנמשכים אחריהם, ובזה יקנה העולם הזה והעולם הבא. אבל לא בלימוד שאר החכמות.</w:t>
      </w:r>
    </w:p>
    <w:p w14:paraId="3876FEDA" w14:textId="77777777" w:rsidR="0064584F" w:rsidRPr="0036657B" w:rsidRDefault="0064584F" w:rsidP="0064584F">
      <w:pPr>
        <w:autoSpaceDE w:val="0"/>
        <w:autoSpaceDN w:val="0"/>
        <w:bidi/>
        <w:adjustRightInd w:val="0"/>
        <w:spacing w:after="0" w:line="240" w:lineRule="auto"/>
        <w:rPr>
          <w:rFonts w:ascii="Arial" w:hAnsi="Arial" w:cs="Arial"/>
          <w:color w:val="000000"/>
          <w:sz w:val="28"/>
          <w:szCs w:val="28"/>
          <w:rtl/>
        </w:rPr>
      </w:pPr>
      <w:r w:rsidRPr="0036657B">
        <w:rPr>
          <w:rFonts w:ascii="Arial" w:hAnsi="Arial" w:cs="Arial"/>
          <w:color w:val="000000"/>
          <w:sz w:val="28"/>
          <w:szCs w:val="28"/>
          <w:rtl/>
        </w:rPr>
        <w:t>ומכל מקום, מותר ללמוד באקראי בשאר חכמות, ובלבד שלא יהיו ספרי מינים.</w:t>
      </w:r>
    </w:p>
    <w:p w14:paraId="481BB767" w14:textId="77777777" w:rsidR="0064584F" w:rsidRPr="0036657B" w:rsidRDefault="0064584F" w:rsidP="0064584F">
      <w:pPr>
        <w:autoSpaceDE w:val="0"/>
        <w:autoSpaceDN w:val="0"/>
        <w:bidi/>
        <w:adjustRightInd w:val="0"/>
        <w:spacing w:after="0" w:line="240" w:lineRule="auto"/>
        <w:rPr>
          <w:rFonts w:ascii="Arial" w:hAnsi="Arial" w:cs="Arial"/>
          <w:color w:val="000000"/>
          <w:sz w:val="28"/>
          <w:szCs w:val="28"/>
          <w:rtl/>
        </w:rPr>
      </w:pPr>
      <w:r w:rsidRPr="0036657B">
        <w:rPr>
          <w:rFonts w:ascii="Arial" w:hAnsi="Arial" w:cs="Arial"/>
          <w:color w:val="000000"/>
          <w:sz w:val="28"/>
          <w:szCs w:val="28"/>
          <w:rtl/>
        </w:rPr>
        <w:t xml:space="preserve">ומביא הגר"א, שמקור הדברים הוא ממסכת מנחות צט ב, "שלא תאמר: </w:t>
      </w:r>
      <w:r w:rsidRPr="0036657B">
        <w:rPr>
          <w:rFonts w:ascii="Arial" w:hAnsi="Arial" w:cs="Arial"/>
          <w:color w:val="FF00FF"/>
          <w:sz w:val="28"/>
          <w:szCs w:val="28"/>
          <w:rtl/>
        </w:rPr>
        <w:t>למדתי</w:t>
      </w:r>
      <w:r w:rsidRPr="0036657B">
        <w:rPr>
          <w:rFonts w:ascii="Arial" w:hAnsi="Arial" w:cs="Arial"/>
          <w:color w:val="000000"/>
          <w:sz w:val="28"/>
          <w:szCs w:val="28"/>
          <w:rtl/>
        </w:rPr>
        <w:t xml:space="preserve"> </w:t>
      </w:r>
      <w:r w:rsidRPr="0036657B">
        <w:rPr>
          <w:rFonts w:ascii="Arial" w:hAnsi="Arial" w:cs="Arial"/>
          <w:color w:val="FF00FF"/>
          <w:sz w:val="28"/>
          <w:szCs w:val="28"/>
          <w:rtl/>
        </w:rPr>
        <w:t>חכמת</w:t>
      </w:r>
      <w:r w:rsidRPr="0036657B">
        <w:rPr>
          <w:rFonts w:ascii="Arial" w:hAnsi="Arial" w:cs="Arial"/>
          <w:color w:val="000000"/>
          <w:sz w:val="28"/>
          <w:szCs w:val="28"/>
          <w:rtl/>
        </w:rPr>
        <w:t xml:space="preserve"> </w:t>
      </w:r>
      <w:r w:rsidRPr="0036657B">
        <w:rPr>
          <w:rFonts w:ascii="Arial" w:hAnsi="Arial" w:cs="Arial"/>
          <w:color w:val="FF00FF"/>
          <w:sz w:val="28"/>
          <w:szCs w:val="28"/>
          <w:rtl/>
        </w:rPr>
        <w:t>ישראל</w:t>
      </w:r>
      <w:r w:rsidRPr="0036657B">
        <w:rPr>
          <w:rFonts w:ascii="Arial" w:hAnsi="Arial" w:cs="Arial"/>
          <w:color w:val="000000"/>
          <w:sz w:val="28"/>
          <w:szCs w:val="28"/>
          <w:rtl/>
        </w:rPr>
        <w:t>, אלך ואלמד חכמות האומות! תלמוד לומר "ללכת בהם, ולא להפטר מהם!"</w:t>
      </w:r>
    </w:p>
    <w:p w14:paraId="6A57CBD3" w14:textId="77777777" w:rsidR="0064584F" w:rsidRPr="0036657B" w:rsidRDefault="0064584F" w:rsidP="0064584F">
      <w:pPr>
        <w:autoSpaceDE w:val="0"/>
        <w:autoSpaceDN w:val="0"/>
        <w:bidi/>
        <w:adjustRightInd w:val="0"/>
        <w:spacing w:after="0" w:line="240" w:lineRule="auto"/>
        <w:rPr>
          <w:rFonts w:ascii="Arial" w:hAnsi="Arial" w:cs="Arial"/>
          <w:color w:val="000000"/>
          <w:sz w:val="28"/>
          <w:szCs w:val="28"/>
          <w:rtl/>
        </w:rPr>
      </w:pPr>
      <w:r w:rsidRPr="0036657B">
        <w:rPr>
          <w:rFonts w:ascii="Arial" w:hAnsi="Arial" w:cs="Arial"/>
          <w:color w:val="000000"/>
          <w:sz w:val="28"/>
          <w:szCs w:val="28"/>
          <w:rtl/>
        </w:rPr>
        <w:t>והגמרא שם מביאה את שאלתו של בן דמא, בן אחותו של רבי ישמעאל, ששאל: כגון אני, שלמדתי את כל התורה כולה, מהו ללמוד חכמה יונית? והשיב לו רבי ישמעאל: צא ובדוק שעה שאינה לא יום ולא לילה, ובה תוכל ללמוד חכמה יונית, כי דברי הכתוב "והגית בו יומם ולילה", מחייבים להגות בזמן הפנוי רק בתורה ולא בדברים אחרים.</w:t>
      </w:r>
    </w:p>
    <w:p w14:paraId="45333C96" w14:textId="77777777" w:rsidR="0064584F" w:rsidRPr="0036657B" w:rsidRDefault="0064584F" w:rsidP="0064584F">
      <w:pPr>
        <w:autoSpaceDE w:val="0"/>
        <w:autoSpaceDN w:val="0"/>
        <w:bidi/>
        <w:adjustRightInd w:val="0"/>
        <w:spacing w:after="0" w:line="240" w:lineRule="auto"/>
        <w:rPr>
          <w:rFonts w:ascii="Arial" w:hAnsi="Arial" w:cs="Arial"/>
          <w:color w:val="000000"/>
          <w:sz w:val="28"/>
          <w:szCs w:val="28"/>
          <w:rtl/>
        </w:rPr>
      </w:pPr>
      <w:r w:rsidRPr="0036657B">
        <w:rPr>
          <w:rFonts w:ascii="Arial" w:hAnsi="Arial" w:cs="Arial"/>
          <w:color w:val="000000"/>
          <w:sz w:val="28"/>
          <w:szCs w:val="28"/>
          <w:rtl/>
        </w:rPr>
        <w:t>והירושלמי בתחילת מסכת פאה מקשה, מדוע לא נתיר ללמוד חכמה יונית בתורת לימוד אומנות, ומתרץ, משום שאמרו חכמים: ארור האיש שילמוד חכמה יונית!</w:t>
      </w:r>
    </w:p>
    <w:p w14:paraId="59A825A6" w14:textId="77777777" w:rsidR="0064584F" w:rsidRPr="0036657B" w:rsidRDefault="0064584F" w:rsidP="0064584F">
      <w:pPr>
        <w:autoSpaceDE w:val="0"/>
        <w:autoSpaceDN w:val="0"/>
        <w:bidi/>
        <w:adjustRightInd w:val="0"/>
        <w:spacing w:after="0" w:line="240" w:lineRule="auto"/>
        <w:rPr>
          <w:rFonts w:ascii="Arial" w:hAnsi="Arial" w:cs="Arial"/>
          <w:color w:val="000000"/>
          <w:sz w:val="28"/>
          <w:szCs w:val="28"/>
          <w:rtl/>
        </w:rPr>
      </w:pPr>
      <w:r w:rsidRPr="0036657B">
        <w:rPr>
          <w:rFonts w:ascii="Arial" w:hAnsi="Arial" w:cs="Arial"/>
          <w:color w:val="000000"/>
          <w:sz w:val="28"/>
          <w:szCs w:val="28"/>
          <w:rtl/>
        </w:rPr>
        <w:t>ומבאר הברכת שמואל לקידושין [סימן כז ז] שכוונת הירושלמי לומר, שלאחר שנאסר ללמוד חכמה יונית, מדברי סופרים, הרי מי שלומד חכמה זאת, מלבד שעובר על "ארור האיש שילמוד חכמה יונית", הרי הוא עובר על איסור ביטול תורה, שהוא איסור מן התורה.</w:t>
      </w:r>
    </w:p>
    <w:p w14:paraId="22B9455F" w14:textId="77777777" w:rsidR="0064584F" w:rsidRPr="0036657B" w:rsidRDefault="0064584F" w:rsidP="0064584F">
      <w:pPr>
        <w:autoSpaceDE w:val="0"/>
        <w:autoSpaceDN w:val="0"/>
        <w:bidi/>
        <w:adjustRightInd w:val="0"/>
        <w:spacing w:after="0" w:line="240" w:lineRule="auto"/>
        <w:rPr>
          <w:rFonts w:ascii="Arial" w:hAnsi="Arial" w:cs="Arial"/>
          <w:color w:val="000000"/>
          <w:sz w:val="28"/>
          <w:szCs w:val="28"/>
          <w:rtl/>
        </w:rPr>
      </w:pPr>
      <w:r w:rsidRPr="0036657B">
        <w:rPr>
          <w:rFonts w:ascii="Arial" w:hAnsi="Arial" w:cs="Arial"/>
          <w:color w:val="000000"/>
          <w:sz w:val="28"/>
          <w:szCs w:val="28"/>
          <w:rtl/>
        </w:rPr>
        <w:t>והיינו, שהלימוד של אומנות באופן המותר, אין בו משום ביטול תלמוד תורה, אלא להיפך, זהו שמירת התורה, שעל ידי לימוד האומנות הוא יתפרנס, ויוכל לעסוק בדברי תורה ביושר. אך לימוד אומנות של חכמה יונית, שנאסר על ידי חכמים ב"ארור", הוא אינו הלימוד הראוי של אומנות, ובכך הוא הופך לאיסור של ביטול תורה.</w:t>
      </w:r>
    </w:p>
    <w:p w14:paraId="38A70EDA" w14:textId="77777777" w:rsidR="0064584F" w:rsidRPr="0036657B" w:rsidRDefault="0064584F" w:rsidP="0064584F">
      <w:pPr>
        <w:autoSpaceDE w:val="0"/>
        <w:autoSpaceDN w:val="0"/>
        <w:bidi/>
        <w:adjustRightInd w:val="0"/>
        <w:spacing w:after="0" w:line="240" w:lineRule="auto"/>
        <w:rPr>
          <w:rFonts w:ascii="Arial" w:hAnsi="Arial" w:cs="Arial"/>
          <w:color w:val="000000"/>
          <w:sz w:val="28"/>
          <w:szCs w:val="28"/>
          <w:rtl/>
        </w:rPr>
      </w:pPr>
      <w:r w:rsidRPr="0036657B">
        <w:rPr>
          <w:rFonts w:ascii="Arial" w:hAnsi="Arial" w:cs="Arial"/>
          <w:color w:val="000000"/>
          <w:sz w:val="28"/>
          <w:szCs w:val="28"/>
          <w:rtl/>
        </w:rPr>
        <w:t>ומביא הברכת שמואל את דברי הגר"א [בביאור "שנות אליהו" לתחילת מסכת פאה] ש"דרך ארץ" הוא מצוה [ובכלל "דרך ארץ" הוא כל העיסוקים שצריך האדם לעשות, כמו אכילה ושינה, ועיסוק בפרנסה], וכשם שמפסיקים מלימוד התורה לצורך קיום מצוה מן התורה, ואין זה נחשב לביטול תורה, ומקיימים את מצות "והגית בו יומם ולילה" בפרק הזמן שלמד בו, ואין ההפסקה פוגעת בקיום "והגית בו יומם ולילה", כך ההפסקה בלימוד לצורך דרך ארץ אינה גורעת מקיום מצות "והגית בו יומם ולילה".</w:t>
      </w:r>
    </w:p>
    <w:p w14:paraId="7BF183A7" w14:textId="77777777" w:rsidR="0064584F" w:rsidRPr="0036657B" w:rsidRDefault="0064584F" w:rsidP="0064584F">
      <w:pPr>
        <w:autoSpaceDE w:val="0"/>
        <w:autoSpaceDN w:val="0"/>
        <w:bidi/>
        <w:adjustRightInd w:val="0"/>
        <w:spacing w:after="0" w:line="240" w:lineRule="auto"/>
        <w:rPr>
          <w:rFonts w:ascii="Arial" w:hAnsi="Arial" w:cs="Arial"/>
          <w:color w:val="000000"/>
          <w:sz w:val="28"/>
          <w:szCs w:val="28"/>
          <w:rtl/>
        </w:rPr>
      </w:pPr>
      <w:r w:rsidRPr="0036657B">
        <w:rPr>
          <w:rFonts w:ascii="Arial" w:hAnsi="Arial" w:cs="Arial"/>
          <w:color w:val="000000"/>
          <w:sz w:val="28"/>
          <w:szCs w:val="28"/>
          <w:rtl/>
        </w:rPr>
        <w:t>אך במה דברים אמורים, כשמפסיק האדם בלימוד התורה לצורך דברים הצריכים לקיומו, אבל אם חפץ הוא בלימוד חכמות מחוץ לתורה משום שמעלה בדעתו כי יש השתלמות השכלתית בעולם מחוץ לתורה, הרי הוא נחשב כמי שפוטר עצמו מלימוד תורה, שהוא חמור ממי שמבטלה לצורך הנאתו גרידא.</w:t>
      </w:r>
    </w:p>
    <w:p w14:paraId="7B54A24A" w14:textId="77777777" w:rsidR="0064584F" w:rsidRPr="0036657B" w:rsidRDefault="0064584F" w:rsidP="0064584F">
      <w:pPr>
        <w:autoSpaceDE w:val="0"/>
        <w:autoSpaceDN w:val="0"/>
        <w:bidi/>
        <w:adjustRightInd w:val="0"/>
        <w:spacing w:after="0" w:line="240" w:lineRule="auto"/>
        <w:rPr>
          <w:rFonts w:ascii="Arial" w:hAnsi="Arial" w:cs="Arial"/>
          <w:color w:val="000000"/>
          <w:sz w:val="28"/>
          <w:szCs w:val="28"/>
          <w:rtl/>
        </w:rPr>
      </w:pPr>
      <w:r w:rsidRPr="0036657B">
        <w:rPr>
          <w:rFonts w:ascii="Arial" w:hAnsi="Arial" w:cs="Arial"/>
          <w:color w:val="000000"/>
          <w:sz w:val="28"/>
          <w:szCs w:val="28"/>
          <w:rtl/>
        </w:rPr>
        <w:t>וסיבת הדבר, כי אילו היתה עוד השתלמות בהשכלה אנושית, היה הקדוש ברוך הוא נותנה לנו על הר סיני. ומשלא ניתנה לנו בסיני אלא התורה, הרי מי שלומד חכמות חיצונית שלא לצורך פרנסה אלא לומד בהן בקביעות, משום שהן חשובות בעיניו להתפאר בהן, הרי לא רק שמבטל הוא מלימוד תורה. אלא נחשב כמי שמסיר לבו מן התורה, ואף נהנה מעבירה זו.</w:t>
      </w:r>
    </w:p>
    <w:p w14:paraId="78E2DE33" w14:textId="77777777" w:rsidR="0064584F" w:rsidRPr="0036657B" w:rsidRDefault="0064584F" w:rsidP="0064584F">
      <w:pPr>
        <w:autoSpaceDE w:val="0"/>
        <w:autoSpaceDN w:val="0"/>
        <w:bidi/>
        <w:adjustRightInd w:val="0"/>
        <w:spacing w:after="0" w:line="240" w:lineRule="auto"/>
        <w:rPr>
          <w:rFonts w:ascii="Arial" w:hAnsi="Arial" w:cs="Arial"/>
          <w:color w:val="000000"/>
          <w:sz w:val="28"/>
          <w:szCs w:val="28"/>
        </w:rPr>
      </w:pPr>
      <w:r w:rsidRPr="0036657B">
        <w:rPr>
          <w:rFonts w:ascii="Arial" w:hAnsi="Arial" w:cs="Arial"/>
          <w:color w:val="000000"/>
          <w:sz w:val="28"/>
          <w:szCs w:val="28"/>
          <w:rtl/>
        </w:rPr>
        <w:lastRenderedPageBreak/>
        <w:t>אבל, מי שמפסיק מדברי תורה לצורך קיום מצוה, ובכלל קיום דרך ארץ, שגם היא, כאמור, מצוה, שמחמתה יכול האדם לעסוק בתורה ובמצוות, הרי גם הזמן של ההפסקה מהלימוד נחשב בכלל "ללכת בהם", שהרי הולך הוא תחת העול הקדוש של תלמוד תורה!</w:t>
      </w:r>
    </w:p>
    <w:p w14:paraId="36F6BBBC" w14:textId="77777777" w:rsidR="00C6389D" w:rsidRPr="0036657B" w:rsidRDefault="00C6389D" w:rsidP="00C6389D">
      <w:pPr>
        <w:autoSpaceDE w:val="0"/>
        <w:autoSpaceDN w:val="0"/>
        <w:bidi/>
        <w:adjustRightInd w:val="0"/>
        <w:spacing w:after="0" w:line="240" w:lineRule="auto"/>
        <w:rPr>
          <w:rFonts w:ascii="Arial" w:hAnsi="Arial" w:cs="Arial"/>
          <w:b/>
          <w:bCs/>
          <w:color w:val="000000"/>
          <w:sz w:val="24"/>
          <w:szCs w:val="24"/>
          <w:rtl/>
        </w:rPr>
      </w:pPr>
    </w:p>
    <w:p w14:paraId="7B0BDEF2" w14:textId="6AD2E060" w:rsidR="00C6389D" w:rsidRPr="00436D2F" w:rsidRDefault="00C6389D" w:rsidP="00C6389D">
      <w:pPr>
        <w:autoSpaceDE w:val="0"/>
        <w:autoSpaceDN w:val="0"/>
        <w:bidi/>
        <w:adjustRightInd w:val="0"/>
        <w:spacing w:after="0" w:line="240" w:lineRule="auto"/>
        <w:rPr>
          <w:rFonts w:ascii="Arial" w:hAnsi="Arial" w:cs="Arial"/>
          <w:rtl/>
        </w:rPr>
      </w:pPr>
      <w:r w:rsidRPr="00436D2F">
        <w:rPr>
          <w:rFonts w:ascii="Arial" w:hAnsi="Arial" w:cs="Arial"/>
          <w:b/>
          <w:bCs/>
          <w:color w:val="000000"/>
          <w:rtl/>
        </w:rPr>
        <w:t>ביאור הגר"א יורה דעה סימן רמו</w:t>
      </w:r>
      <w:r w:rsidRPr="00436D2F">
        <w:rPr>
          <w:rFonts w:ascii="Arial" w:hAnsi="Arial" w:cs="Arial"/>
        </w:rPr>
        <w:t xml:space="preserve"> </w:t>
      </w:r>
    </w:p>
    <w:p w14:paraId="1174E34D" w14:textId="77777777" w:rsidR="00C6389D" w:rsidRDefault="00C6389D" w:rsidP="00C6389D">
      <w:pPr>
        <w:bidi/>
        <w:spacing w:after="0"/>
        <w:rPr>
          <w:rFonts w:ascii="Arial" w:hAnsi="Arial" w:cs="Arial"/>
          <w:color w:val="000000"/>
          <w:sz w:val="28"/>
          <w:szCs w:val="28"/>
          <w:rtl/>
        </w:rPr>
      </w:pPr>
      <w:r>
        <w:rPr>
          <w:rFonts w:ascii="Arial" w:hAnsi="Arial" w:cs="Arial"/>
          <w:color w:val="000000"/>
          <w:sz w:val="28"/>
          <w:szCs w:val="28"/>
          <w:rtl/>
        </w:rPr>
        <w:t>(יז)</w:t>
      </w:r>
      <w:r>
        <w:rPr>
          <w:rFonts w:ascii="Arial" w:hAnsi="Arial" w:cs="Arial"/>
          <w:color w:val="000000"/>
          <w:sz w:val="32"/>
          <w:szCs w:val="32"/>
          <w:rtl/>
        </w:rPr>
        <w:t xml:space="preserve"> </w:t>
      </w:r>
      <w:r w:rsidRPr="0064584F">
        <w:rPr>
          <w:rFonts w:ascii="Arial" w:hAnsi="Arial" w:cs="Arial"/>
          <w:b/>
          <w:bCs/>
          <w:color w:val="000000"/>
          <w:sz w:val="32"/>
          <w:szCs w:val="32"/>
          <w:rtl/>
        </w:rPr>
        <w:t>ואין לאדם כו'</w:t>
      </w:r>
      <w:r>
        <w:rPr>
          <w:rFonts w:ascii="Arial" w:hAnsi="Arial" w:cs="Arial"/>
          <w:color w:val="000000"/>
          <w:sz w:val="28"/>
          <w:szCs w:val="28"/>
          <w:rtl/>
        </w:rPr>
        <w:t xml:space="preserve">. כמ"ש במנחות שם שאל בן דמה כו' ובספרי ודברת בם עשה אותם עיקר ואל תעשם טפילה שלא יהא משאך ומתנך אלא בהם שלא תערב בהם דברים אחרים שלא תאמר </w:t>
      </w:r>
      <w:r>
        <w:rPr>
          <w:rFonts w:ascii="Arial" w:hAnsi="Arial" w:cs="Arial"/>
          <w:color w:val="FF00FF"/>
          <w:sz w:val="28"/>
          <w:szCs w:val="28"/>
          <w:rtl/>
        </w:rPr>
        <w:t>למדתי</w:t>
      </w:r>
      <w:r>
        <w:rPr>
          <w:rFonts w:ascii="Arial" w:hAnsi="Arial" w:cs="Arial"/>
          <w:color w:val="000000"/>
          <w:sz w:val="28"/>
          <w:szCs w:val="28"/>
          <w:rtl/>
        </w:rPr>
        <w:t xml:space="preserve"> </w:t>
      </w:r>
      <w:r>
        <w:rPr>
          <w:rFonts w:ascii="Arial" w:hAnsi="Arial" w:cs="Arial"/>
          <w:color w:val="FF00FF"/>
          <w:sz w:val="28"/>
          <w:szCs w:val="28"/>
          <w:rtl/>
        </w:rPr>
        <w:t>חכמת</w:t>
      </w:r>
      <w:r>
        <w:rPr>
          <w:rFonts w:ascii="Arial" w:hAnsi="Arial" w:cs="Arial"/>
          <w:color w:val="000000"/>
          <w:sz w:val="28"/>
          <w:szCs w:val="28"/>
          <w:rtl/>
        </w:rPr>
        <w:t xml:space="preserve"> </w:t>
      </w:r>
      <w:r>
        <w:rPr>
          <w:rFonts w:ascii="Arial" w:hAnsi="Arial" w:cs="Arial"/>
          <w:color w:val="FF00FF"/>
          <w:sz w:val="28"/>
          <w:szCs w:val="28"/>
          <w:rtl/>
        </w:rPr>
        <w:t>ישראל</w:t>
      </w:r>
      <w:r>
        <w:rPr>
          <w:rFonts w:ascii="Arial" w:hAnsi="Arial" w:cs="Arial"/>
          <w:color w:val="000000"/>
          <w:sz w:val="28"/>
          <w:szCs w:val="28"/>
          <w:rtl/>
        </w:rPr>
        <w:t xml:space="preserve"> אלך ואלמוד חכמות האומות ת"ל ללכת בהם ולא להפטר מהם וכה"א יהיו לך לבדך בהתהלכך תנחה אותך כו':</w:t>
      </w:r>
    </w:p>
    <w:p w14:paraId="5AF5FB50" w14:textId="6881A962" w:rsidR="0064584F" w:rsidRDefault="0064584F" w:rsidP="00436D2F">
      <w:pPr>
        <w:pStyle w:val="NoSpacing"/>
        <w:rPr>
          <w:rFonts w:asciiTheme="minorBidi" w:hAnsiTheme="minorBidi"/>
          <w:sz w:val="24"/>
          <w:szCs w:val="24"/>
        </w:rPr>
      </w:pPr>
    </w:p>
    <w:p w14:paraId="6CF26996" w14:textId="77777777" w:rsidR="0036657B" w:rsidRPr="00436D2F" w:rsidRDefault="0036657B" w:rsidP="0036657B">
      <w:pPr>
        <w:autoSpaceDE w:val="0"/>
        <w:autoSpaceDN w:val="0"/>
        <w:bidi/>
        <w:adjustRightInd w:val="0"/>
        <w:spacing w:after="0" w:line="240" w:lineRule="auto"/>
        <w:rPr>
          <w:rFonts w:ascii="Arial" w:hAnsi="Arial" w:cs="Arial"/>
          <w:rtl/>
        </w:rPr>
      </w:pPr>
      <w:r w:rsidRPr="00436D2F">
        <w:rPr>
          <w:rFonts w:ascii="Arial" w:hAnsi="Arial" w:cs="Arial"/>
          <w:b/>
          <w:bCs/>
          <w:color w:val="000000"/>
          <w:rtl/>
        </w:rPr>
        <w:t>ש"ך יורה דעה סימן רמו ס"ק ו</w:t>
      </w:r>
      <w:r w:rsidRPr="00436D2F">
        <w:rPr>
          <w:rFonts w:ascii="Arial" w:hAnsi="Arial" w:cs="Arial"/>
        </w:rPr>
        <w:t xml:space="preserve"> </w:t>
      </w:r>
    </w:p>
    <w:p w14:paraId="2AC98C71" w14:textId="77777777" w:rsidR="0036657B" w:rsidRDefault="0036657B" w:rsidP="0036657B">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28"/>
          <w:szCs w:val="28"/>
          <w:rtl/>
        </w:rPr>
        <w:t>ו</w:t>
      </w:r>
      <w:r>
        <w:rPr>
          <w:rFonts w:ascii="Arial" w:hAnsi="Arial" w:cs="Arial"/>
          <w:color w:val="000000"/>
          <w:sz w:val="32"/>
          <w:szCs w:val="32"/>
          <w:rtl/>
        </w:rPr>
        <w:t xml:space="preserve"> </w:t>
      </w:r>
      <w:r w:rsidRPr="0036657B">
        <w:rPr>
          <w:rFonts w:ascii="Arial" w:hAnsi="Arial" w:cs="Arial"/>
          <w:b/>
          <w:bCs/>
          <w:color w:val="000000"/>
          <w:sz w:val="28"/>
          <w:szCs w:val="28"/>
          <w:rtl/>
        </w:rPr>
        <w:t>אבל לא בלימוד שאר החכמות</w:t>
      </w:r>
      <w:r w:rsidRPr="0036657B">
        <w:rPr>
          <w:rFonts w:ascii="Arial" w:hAnsi="Arial" w:cs="Arial"/>
          <w:color w:val="000000"/>
          <w:sz w:val="28"/>
          <w:szCs w:val="28"/>
          <w:rtl/>
        </w:rPr>
        <w:t>.</w:t>
      </w:r>
      <w:r>
        <w:rPr>
          <w:rFonts w:ascii="Arial" w:hAnsi="Arial" w:cs="Arial"/>
          <w:color w:val="000000"/>
          <w:sz w:val="28"/>
          <w:szCs w:val="28"/>
          <w:rtl/>
        </w:rPr>
        <w:t xml:space="preserve"> כגון ספרי הפילוסופים ותכונה וחכמת הקבלה וכיוצא בהן ואין לשון הרב מתוקן שכתב וזהו נקרא בין החכמים טיול בפרדס כו' משמע שכל שאר החכמות זולת הש"ס נקרא טיול בפרדס ואינו כן שהרמב"ם כתב בספ"ד מהל' יסודי התורה שעניני מעשה בראשית ומעשה מרכבה הם שחכמים קוראים אותו פרדס כמ"ש (בפ' אין דורשין) ארבעה נכנסו לפרדס ואף ע"פ שגדולי ישראל וחכמים גדולים היו לא כולם היו בהן כח לידע ולהשיג כל הדברים על בוריין ואני אומר שאין ראוי לטייל בפרדס אלא מי שנתמלא כריסו לחם ובשר ולחם ובשר הוא לידע האסור והמותר וכיוצא בהם משאר המצות ואף ע"פ שדברים אלו דבר קטן קראו אותן חכמים שהרי אמרו (בבבא בתרא דף קל"ד ע"א) דבר גדול מעשה מרכבה דבר קטן הוויות דאביי ורבא אף על פי כן ראויין הן להקדימן שהם מיישבים דעתו של אדם תחלה ועוד שהם הטוב' הגדולה שהשפיע הקדוש ברוך הוא לישוב העוה"ז כדי לנחול חיי העוה"ב ואפשר שיודעים הכל קטן וגדול איש ואשה בעל לב רחב ובעל לב קצר ע"כ גם בדרישה נסתבך בלשון זה שכתב הרב ולא עיין רק בדברי הרמב"ם שבפ"א מהל' ת"ת שסיים שם וז"ל וענינים הנקראים פרדס בכלל הש"ס הן וכתב עליו וז"ל ודבריו תמוהים לפע"ד כי לפע"ד פרדס הנזכר ר"ל חכמות הטבעיות ואיך כללו בכלל הש"ס ונ"ל שפרדס ר"ל ע"ד שאמרו ד' נכנסו לפרדס והוא חקירה עיונית אלהיית ואפי' אזה כתב הרמב"ם שאע"פ שבכלל הש"ס הן מ"מ לא ילמדנו רק אחר שמילא כריסו ממשנה וש"ס עכ"ל ואילו ראה דברי הרמב"ם שבספ"ד מהלכות יסודי התורה שהבאתי לא כתב כן גם המקובלים ושאר האחרונים הפליגו בדבר שלא ללמוד חכמת הקבלה עד אחר שמילא כריסו מהש"ס ויש שכתבו שלא ללמוד קבלה עד שיהא בן ארבעים שנה כמ"ש בן ארבעים לבינה בשגם שצריך קדושה וטהרה וזריזות ונקיות לזה ורוב המתפרצים לעלות בחכמה זו קודם הזמן הראוי קומטו בלא עת כמ"ש כל זה בד' חכמי האמת:</w:t>
      </w:r>
    </w:p>
    <w:p w14:paraId="18861DC2" w14:textId="77777777" w:rsidR="0036657B" w:rsidRPr="00C6389D" w:rsidRDefault="0036657B" w:rsidP="0036657B">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ביוגרפיה - ש"ך</w:t>
      </w:r>
      <w:r>
        <w:rPr>
          <w:rFonts w:ascii="Arial" w:hAnsi="Arial" w:cs="Arial"/>
          <w:sz w:val="24"/>
          <w:szCs w:val="24"/>
        </w:rPr>
        <w:t xml:space="preserve"> </w:t>
      </w:r>
    </w:p>
    <w:p w14:paraId="6C3052FF" w14:textId="77777777" w:rsidR="0036657B" w:rsidRPr="00C6389D" w:rsidRDefault="0036657B" w:rsidP="0036657B">
      <w:pPr>
        <w:autoSpaceDE w:val="0"/>
        <w:autoSpaceDN w:val="0"/>
        <w:adjustRightInd w:val="0"/>
        <w:spacing w:after="0" w:line="240" w:lineRule="auto"/>
        <w:rPr>
          <w:rFonts w:ascii="Arial" w:hAnsi="Arial" w:cs="Arial"/>
          <w:color w:val="000000"/>
          <w:sz w:val="20"/>
          <w:szCs w:val="20"/>
        </w:rPr>
      </w:pPr>
      <w:r w:rsidRPr="00C6389D">
        <w:rPr>
          <w:rFonts w:ascii="Arial" w:hAnsi="Arial" w:cs="Arial"/>
          <w:color w:val="000000"/>
          <w:sz w:val="20"/>
          <w:szCs w:val="20"/>
        </w:rPr>
        <w:t xml:space="preserve">R. </w:t>
      </w:r>
      <w:proofErr w:type="spellStart"/>
      <w:r w:rsidRPr="00C6389D">
        <w:rPr>
          <w:rFonts w:ascii="Arial" w:hAnsi="Arial" w:cs="Arial"/>
          <w:color w:val="000000"/>
          <w:sz w:val="20"/>
          <w:szCs w:val="20"/>
        </w:rPr>
        <w:t>Shabbetai</w:t>
      </w:r>
      <w:proofErr w:type="spellEnd"/>
      <w:r w:rsidRPr="00C6389D">
        <w:rPr>
          <w:rFonts w:ascii="Arial" w:hAnsi="Arial" w:cs="Arial"/>
          <w:color w:val="000000"/>
          <w:sz w:val="20"/>
          <w:szCs w:val="20"/>
        </w:rPr>
        <w:t xml:space="preserve"> ben Meir </w:t>
      </w:r>
      <w:proofErr w:type="spellStart"/>
      <w:r w:rsidRPr="00C6389D">
        <w:rPr>
          <w:rFonts w:ascii="Arial" w:hAnsi="Arial" w:cs="Arial"/>
          <w:color w:val="000000"/>
          <w:sz w:val="20"/>
          <w:szCs w:val="20"/>
        </w:rPr>
        <w:t>HaKohen</w:t>
      </w:r>
      <w:proofErr w:type="spellEnd"/>
      <w:r w:rsidRPr="00C6389D">
        <w:rPr>
          <w:rFonts w:ascii="Arial" w:hAnsi="Arial" w:cs="Arial"/>
          <w:color w:val="000000"/>
          <w:sz w:val="20"/>
          <w:szCs w:val="20"/>
        </w:rPr>
        <w:t xml:space="preserve">, a leading halakhic authority, was born in 1621 and died in 1662. He </w:t>
      </w:r>
    </w:p>
    <w:p w14:paraId="14ECF155" w14:textId="77777777" w:rsidR="0036657B" w:rsidRPr="00C6389D" w:rsidRDefault="0036657B" w:rsidP="0036657B">
      <w:pPr>
        <w:autoSpaceDE w:val="0"/>
        <w:autoSpaceDN w:val="0"/>
        <w:adjustRightInd w:val="0"/>
        <w:spacing w:after="0" w:line="240" w:lineRule="auto"/>
        <w:rPr>
          <w:rFonts w:ascii="Arial" w:hAnsi="Arial" w:cs="Arial"/>
          <w:color w:val="000000"/>
          <w:sz w:val="20"/>
          <w:szCs w:val="20"/>
        </w:rPr>
      </w:pPr>
      <w:r w:rsidRPr="00C6389D">
        <w:rPr>
          <w:rFonts w:ascii="Arial" w:hAnsi="Arial" w:cs="Arial"/>
          <w:color w:val="000000"/>
          <w:sz w:val="20"/>
          <w:szCs w:val="20"/>
        </w:rPr>
        <w:t xml:space="preserve">spent most of his life in Lithuania. He studied with his father, R. Meir, who was a noted scholar, and was </w:t>
      </w:r>
    </w:p>
    <w:p w14:paraId="60F3048C" w14:textId="77777777" w:rsidR="0036657B" w:rsidRPr="00C6389D" w:rsidRDefault="0036657B" w:rsidP="0036657B">
      <w:pPr>
        <w:autoSpaceDE w:val="0"/>
        <w:autoSpaceDN w:val="0"/>
        <w:adjustRightInd w:val="0"/>
        <w:spacing w:after="0" w:line="240" w:lineRule="auto"/>
        <w:rPr>
          <w:rFonts w:ascii="Arial" w:hAnsi="Arial" w:cs="Arial"/>
          <w:color w:val="000000"/>
          <w:sz w:val="20"/>
          <w:szCs w:val="20"/>
        </w:rPr>
      </w:pPr>
      <w:r w:rsidRPr="00C6389D">
        <w:rPr>
          <w:rFonts w:ascii="Arial" w:hAnsi="Arial" w:cs="Arial"/>
          <w:color w:val="000000"/>
          <w:sz w:val="20"/>
          <w:szCs w:val="20"/>
        </w:rPr>
        <w:t xml:space="preserve">famed for his brilliance since his childhood. He married the great - granddaughter of R. Moses Isserles. </w:t>
      </w:r>
    </w:p>
    <w:p w14:paraId="66025150" w14:textId="77777777" w:rsidR="0036657B" w:rsidRPr="00C6389D" w:rsidRDefault="0036657B" w:rsidP="0036657B">
      <w:pPr>
        <w:autoSpaceDE w:val="0"/>
        <w:autoSpaceDN w:val="0"/>
        <w:adjustRightInd w:val="0"/>
        <w:spacing w:after="0" w:line="240" w:lineRule="auto"/>
        <w:rPr>
          <w:rFonts w:ascii="Arial" w:hAnsi="Arial" w:cs="Arial"/>
          <w:color w:val="000000"/>
          <w:sz w:val="20"/>
          <w:szCs w:val="20"/>
        </w:rPr>
      </w:pPr>
      <w:r w:rsidRPr="00C6389D">
        <w:rPr>
          <w:rFonts w:ascii="Arial" w:hAnsi="Arial" w:cs="Arial"/>
          <w:color w:val="000000"/>
          <w:sz w:val="20"/>
          <w:szCs w:val="20"/>
        </w:rPr>
        <w:t xml:space="preserve">Despite his young age, he was appointed a member of the Vilna Bet Din. During the persecutions which </w:t>
      </w:r>
    </w:p>
    <w:p w14:paraId="01F65DD5" w14:textId="77777777" w:rsidR="0036657B" w:rsidRPr="00C6389D" w:rsidRDefault="0036657B" w:rsidP="0036657B">
      <w:pPr>
        <w:autoSpaceDE w:val="0"/>
        <w:autoSpaceDN w:val="0"/>
        <w:adjustRightInd w:val="0"/>
        <w:spacing w:after="0" w:line="240" w:lineRule="auto"/>
        <w:rPr>
          <w:rFonts w:ascii="Arial" w:hAnsi="Arial" w:cs="Arial"/>
          <w:color w:val="000000"/>
          <w:sz w:val="20"/>
          <w:szCs w:val="20"/>
        </w:rPr>
      </w:pPr>
      <w:r w:rsidRPr="00C6389D">
        <w:rPr>
          <w:rFonts w:ascii="Arial" w:hAnsi="Arial" w:cs="Arial"/>
          <w:color w:val="000000"/>
          <w:sz w:val="20"/>
          <w:szCs w:val="20"/>
        </w:rPr>
        <w:t xml:space="preserve">began in 1648 - 1649 and continued for </w:t>
      </w:r>
      <w:proofErr w:type="gramStart"/>
      <w:r w:rsidRPr="00C6389D">
        <w:rPr>
          <w:rFonts w:ascii="Arial" w:hAnsi="Arial" w:cs="Arial"/>
          <w:color w:val="000000"/>
          <w:sz w:val="20"/>
          <w:szCs w:val="20"/>
        </w:rPr>
        <w:t>a number of</w:t>
      </w:r>
      <w:proofErr w:type="gramEnd"/>
      <w:r w:rsidRPr="00C6389D">
        <w:rPr>
          <w:rFonts w:ascii="Arial" w:hAnsi="Arial" w:cs="Arial"/>
          <w:color w:val="000000"/>
          <w:sz w:val="20"/>
          <w:szCs w:val="20"/>
        </w:rPr>
        <w:t xml:space="preserve"> years, he fled Vilna and wandered from place to </w:t>
      </w:r>
    </w:p>
    <w:p w14:paraId="637A59D7" w14:textId="77777777" w:rsidR="0036657B" w:rsidRPr="00C6389D" w:rsidRDefault="0036657B" w:rsidP="0036657B">
      <w:pPr>
        <w:autoSpaceDE w:val="0"/>
        <w:autoSpaceDN w:val="0"/>
        <w:adjustRightInd w:val="0"/>
        <w:spacing w:after="0" w:line="240" w:lineRule="auto"/>
        <w:rPr>
          <w:rFonts w:ascii="Arial" w:hAnsi="Arial" w:cs="Arial"/>
          <w:color w:val="000000"/>
          <w:sz w:val="20"/>
          <w:szCs w:val="20"/>
        </w:rPr>
      </w:pPr>
      <w:r w:rsidRPr="00C6389D">
        <w:rPr>
          <w:rFonts w:ascii="Arial" w:hAnsi="Arial" w:cs="Arial"/>
          <w:color w:val="000000"/>
          <w:sz w:val="20"/>
          <w:szCs w:val="20"/>
        </w:rPr>
        <w:t xml:space="preserve">place until he reached </w:t>
      </w:r>
      <w:proofErr w:type="spellStart"/>
      <w:r w:rsidRPr="00C6389D">
        <w:rPr>
          <w:rFonts w:ascii="Arial" w:hAnsi="Arial" w:cs="Arial"/>
          <w:color w:val="000000"/>
          <w:sz w:val="20"/>
          <w:szCs w:val="20"/>
        </w:rPr>
        <w:t>Holesov</w:t>
      </w:r>
      <w:proofErr w:type="spellEnd"/>
      <w:r w:rsidRPr="00C6389D">
        <w:rPr>
          <w:rFonts w:ascii="Arial" w:hAnsi="Arial" w:cs="Arial"/>
          <w:color w:val="000000"/>
          <w:sz w:val="20"/>
          <w:szCs w:val="20"/>
        </w:rPr>
        <w:t xml:space="preserve">, Czechoslovakia, where he was appointed rabbi; he died shortly </w:t>
      </w:r>
    </w:p>
    <w:p w14:paraId="67D5866A" w14:textId="77777777" w:rsidR="0036657B" w:rsidRPr="00C6389D" w:rsidRDefault="0036657B" w:rsidP="0036657B">
      <w:pPr>
        <w:autoSpaceDE w:val="0"/>
        <w:autoSpaceDN w:val="0"/>
        <w:adjustRightInd w:val="0"/>
        <w:spacing w:after="0" w:line="240" w:lineRule="auto"/>
        <w:rPr>
          <w:rFonts w:ascii="Arial" w:hAnsi="Arial" w:cs="Arial"/>
          <w:color w:val="000000"/>
          <w:sz w:val="20"/>
          <w:szCs w:val="20"/>
        </w:rPr>
      </w:pPr>
      <w:r w:rsidRPr="00C6389D">
        <w:rPr>
          <w:rFonts w:ascii="Arial" w:hAnsi="Arial" w:cs="Arial"/>
          <w:color w:val="000000"/>
          <w:sz w:val="20"/>
          <w:szCs w:val="20"/>
        </w:rPr>
        <w:t xml:space="preserve">thereafter. The most famous work of his numerous compositions is </w:t>
      </w:r>
      <w:proofErr w:type="spellStart"/>
      <w:r w:rsidRPr="00C6389D">
        <w:rPr>
          <w:rFonts w:ascii="Arial" w:hAnsi="Arial" w:cs="Arial"/>
          <w:color w:val="000000"/>
          <w:sz w:val="20"/>
          <w:szCs w:val="20"/>
        </w:rPr>
        <w:t>Siftei</w:t>
      </w:r>
      <w:proofErr w:type="spellEnd"/>
      <w:r w:rsidRPr="00C6389D">
        <w:rPr>
          <w:rFonts w:ascii="Arial" w:hAnsi="Arial" w:cs="Arial"/>
          <w:color w:val="000000"/>
          <w:sz w:val="20"/>
          <w:szCs w:val="20"/>
        </w:rPr>
        <w:t xml:space="preserve"> Kohen (acronym: </w:t>
      </w:r>
      <w:proofErr w:type="spellStart"/>
      <w:r w:rsidRPr="00C6389D">
        <w:rPr>
          <w:rFonts w:ascii="Arial" w:hAnsi="Arial" w:cs="Arial"/>
          <w:color w:val="000000"/>
          <w:sz w:val="20"/>
          <w:szCs w:val="20"/>
        </w:rPr>
        <w:t>Shach</w:t>
      </w:r>
      <w:proofErr w:type="spellEnd"/>
      <w:r w:rsidRPr="00C6389D">
        <w:rPr>
          <w:rFonts w:ascii="Arial" w:hAnsi="Arial" w:cs="Arial"/>
          <w:color w:val="000000"/>
          <w:sz w:val="20"/>
          <w:szCs w:val="20"/>
        </w:rPr>
        <w:t xml:space="preserve">), one of the most important commentaries on Shulchan </w:t>
      </w:r>
      <w:proofErr w:type="spellStart"/>
      <w:r w:rsidRPr="00C6389D">
        <w:rPr>
          <w:rFonts w:ascii="Arial" w:hAnsi="Arial" w:cs="Arial"/>
          <w:color w:val="000000"/>
          <w:sz w:val="20"/>
          <w:szCs w:val="20"/>
        </w:rPr>
        <w:t>Aruch</w:t>
      </w:r>
      <w:proofErr w:type="spellEnd"/>
      <w:r w:rsidRPr="00C6389D">
        <w:rPr>
          <w:rFonts w:ascii="Arial" w:hAnsi="Arial" w:cs="Arial"/>
          <w:color w:val="000000"/>
          <w:sz w:val="20"/>
          <w:szCs w:val="20"/>
        </w:rPr>
        <w:t xml:space="preserve"> </w:t>
      </w:r>
      <w:proofErr w:type="spellStart"/>
      <w:r w:rsidRPr="00C6389D">
        <w:rPr>
          <w:rFonts w:ascii="Arial" w:hAnsi="Arial" w:cs="Arial"/>
          <w:color w:val="000000"/>
          <w:sz w:val="20"/>
          <w:szCs w:val="20"/>
        </w:rPr>
        <w:t>Yoreh</w:t>
      </w:r>
      <w:proofErr w:type="spellEnd"/>
      <w:r w:rsidRPr="00C6389D">
        <w:rPr>
          <w:rFonts w:ascii="Arial" w:hAnsi="Arial" w:cs="Arial"/>
          <w:color w:val="000000"/>
          <w:sz w:val="20"/>
          <w:szCs w:val="20"/>
        </w:rPr>
        <w:t xml:space="preserve"> </w:t>
      </w:r>
      <w:proofErr w:type="spellStart"/>
      <w:r w:rsidRPr="00C6389D">
        <w:rPr>
          <w:rFonts w:ascii="Arial" w:hAnsi="Arial" w:cs="Arial"/>
          <w:color w:val="000000"/>
          <w:sz w:val="20"/>
          <w:szCs w:val="20"/>
        </w:rPr>
        <w:t>De'ah</w:t>
      </w:r>
      <w:proofErr w:type="spellEnd"/>
      <w:r w:rsidRPr="00C6389D">
        <w:rPr>
          <w:rFonts w:ascii="Arial" w:hAnsi="Arial" w:cs="Arial"/>
          <w:color w:val="000000"/>
          <w:sz w:val="20"/>
          <w:szCs w:val="20"/>
        </w:rPr>
        <w:t xml:space="preserve">, which R. </w:t>
      </w:r>
      <w:proofErr w:type="spellStart"/>
      <w:r w:rsidRPr="00C6389D">
        <w:rPr>
          <w:rFonts w:ascii="Arial" w:hAnsi="Arial" w:cs="Arial"/>
          <w:color w:val="000000"/>
          <w:sz w:val="20"/>
          <w:szCs w:val="20"/>
        </w:rPr>
        <w:t>Shabbetai</w:t>
      </w:r>
      <w:proofErr w:type="spellEnd"/>
      <w:r w:rsidRPr="00C6389D">
        <w:rPr>
          <w:rFonts w:ascii="Arial" w:hAnsi="Arial" w:cs="Arial"/>
          <w:color w:val="000000"/>
          <w:sz w:val="20"/>
          <w:szCs w:val="20"/>
        </w:rPr>
        <w:t xml:space="preserve"> published in </w:t>
      </w:r>
    </w:p>
    <w:p w14:paraId="05928447" w14:textId="77777777" w:rsidR="0036657B" w:rsidRPr="00C6389D" w:rsidRDefault="0036657B" w:rsidP="0036657B">
      <w:pPr>
        <w:autoSpaceDE w:val="0"/>
        <w:autoSpaceDN w:val="0"/>
        <w:adjustRightInd w:val="0"/>
        <w:spacing w:after="0" w:line="240" w:lineRule="auto"/>
        <w:rPr>
          <w:rFonts w:ascii="Arial" w:hAnsi="Arial" w:cs="Arial"/>
          <w:color w:val="000000"/>
          <w:sz w:val="20"/>
          <w:szCs w:val="20"/>
        </w:rPr>
      </w:pPr>
      <w:r w:rsidRPr="00C6389D">
        <w:rPr>
          <w:rFonts w:ascii="Arial" w:hAnsi="Arial" w:cs="Arial"/>
          <w:color w:val="000000"/>
          <w:sz w:val="20"/>
          <w:szCs w:val="20"/>
        </w:rPr>
        <w:t xml:space="preserve">Cracow in 1646 at age 24. </w:t>
      </w:r>
    </w:p>
    <w:p w14:paraId="111D82BA" w14:textId="77777777" w:rsidR="0036657B" w:rsidRPr="00232133" w:rsidRDefault="0036657B" w:rsidP="0036657B">
      <w:pPr>
        <w:autoSpaceDE w:val="0"/>
        <w:autoSpaceDN w:val="0"/>
        <w:bidi/>
        <w:adjustRightInd w:val="0"/>
        <w:spacing w:after="0" w:line="240" w:lineRule="auto"/>
        <w:rPr>
          <w:rFonts w:ascii="Arial" w:hAnsi="Arial" w:cs="Arial"/>
          <w:b/>
          <w:bCs/>
          <w:color w:val="000000"/>
          <w:sz w:val="20"/>
          <w:szCs w:val="20"/>
        </w:rPr>
      </w:pPr>
    </w:p>
    <w:p w14:paraId="514C0897" w14:textId="77777777" w:rsidR="0036657B" w:rsidRPr="00436D2F" w:rsidRDefault="0036657B" w:rsidP="00436D2F">
      <w:pPr>
        <w:pStyle w:val="NoSpacing"/>
        <w:rPr>
          <w:rFonts w:asciiTheme="minorBidi" w:hAnsiTheme="minorBidi"/>
          <w:sz w:val="24"/>
          <w:szCs w:val="24"/>
        </w:rPr>
      </w:pPr>
    </w:p>
    <w:sectPr w:rsidR="0036657B" w:rsidRPr="00436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4BA4"/>
    <w:rsid w:val="00011037"/>
    <w:rsid w:val="00016861"/>
    <w:rsid w:val="001255E6"/>
    <w:rsid w:val="0017123F"/>
    <w:rsid w:val="002172A0"/>
    <w:rsid w:val="00232133"/>
    <w:rsid w:val="00253672"/>
    <w:rsid w:val="002A0394"/>
    <w:rsid w:val="002D4BA4"/>
    <w:rsid w:val="003321D0"/>
    <w:rsid w:val="0036657B"/>
    <w:rsid w:val="003709EF"/>
    <w:rsid w:val="00391651"/>
    <w:rsid w:val="00436D2F"/>
    <w:rsid w:val="004F1761"/>
    <w:rsid w:val="00532CBC"/>
    <w:rsid w:val="005754E7"/>
    <w:rsid w:val="00604270"/>
    <w:rsid w:val="0064584F"/>
    <w:rsid w:val="00652E9B"/>
    <w:rsid w:val="006B1487"/>
    <w:rsid w:val="006B2A60"/>
    <w:rsid w:val="006D3463"/>
    <w:rsid w:val="007226D7"/>
    <w:rsid w:val="00750736"/>
    <w:rsid w:val="008820C8"/>
    <w:rsid w:val="009021E6"/>
    <w:rsid w:val="00932267"/>
    <w:rsid w:val="00957BE2"/>
    <w:rsid w:val="009858A4"/>
    <w:rsid w:val="009E5AA9"/>
    <w:rsid w:val="009F61EF"/>
    <w:rsid w:val="00B237BD"/>
    <w:rsid w:val="00B309A9"/>
    <w:rsid w:val="00BC6BBB"/>
    <w:rsid w:val="00BE1BF9"/>
    <w:rsid w:val="00C020EC"/>
    <w:rsid w:val="00C15314"/>
    <w:rsid w:val="00C461A2"/>
    <w:rsid w:val="00C6389D"/>
    <w:rsid w:val="00CF5D63"/>
    <w:rsid w:val="00DA396A"/>
    <w:rsid w:val="00E0503C"/>
    <w:rsid w:val="00EA2202"/>
    <w:rsid w:val="00F16C80"/>
    <w:rsid w:val="00F946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A984"/>
  <w15:docId w15:val="{ADA4F138-0CE3-491E-A2E7-EBE831A7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gmenttext">
    <w:name w:val="segmenttext"/>
    <w:basedOn w:val="Normal"/>
    <w:rsid w:val="00F1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
    <w:name w:val="en"/>
    <w:basedOn w:val="DefaultParagraphFont"/>
    <w:rsid w:val="00F16C80"/>
  </w:style>
  <w:style w:type="character" w:styleId="Hyperlink">
    <w:name w:val="Hyperlink"/>
    <w:basedOn w:val="DefaultParagraphFont"/>
    <w:uiPriority w:val="99"/>
    <w:unhideWhenUsed/>
    <w:rsid w:val="009F61EF"/>
    <w:rPr>
      <w:color w:val="0000FF"/>
      <w:u w:val="single"/>
    </w:rPr>
  </w:style>
  <w:style w:type="character" w:customStyle="1" w:styleId="coversetext">
    <w:name w:val="co_versetext"/>
    <w:basedOn w:val="DefaultParagraphFont"/>
    <w:rsid w:val="003709EF"/>
  </w:style>
  <w:style w:type="character" w:customStyle="1" w:styleId="corashititle">
    <w:name w:val="co_rashititle"/>
    <w:basedOn w:val="DefaultParagraphFont"/>
    <w:rsid w:val="003709EF"/>
  </w:style>
  <w:style w:type="character" w:customStyle="1" w:styleId="corashitext">
    <w:name w:val="co_rashitext"/>
    <w:basedOn w:val="DefaultParagraphFont"/>
    <w:rsid w:val="003709EF"/>
  </w:style>
  <w:style w:type="paragraph" w:styleId="NoSpacing">
    <w:name w:val="No Spacing"/>
    <w:uiPriority w:val="1"/>
    <w:qFormat/>
    <w:rsid w:val="003709EF"/>
    <w:pPr>
      <w:spacing w:after="0" w:line="240" w:lineRule="auto"/>
    </w:pPr>
  </w:style>
  <w:style w:type="paragraph" w:styleId="NormalWeb">
    <w:name w:val="Normal (Web)"/>
    <w:basedOn w:val="Normal"/>
    <w:uiPriority w:val="99"/>
    <w:unhideWhenUsed/>
    <w:rsid w:val="009322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2267"/>
    <w:rPr>
      <w:i/>
      <w:iCs/>
    </w:rPr>
  </w:style>
  <w:style w:type="character" w:styleId="UnresolvedMention">
    <w:name w:val="Unresolved Mention"/>
    <w:basedOn w:val="DefaultParagraphFont"/>
    <w:uiPriority w:val="99"/>
    <w:semiHidden/>
    <w:unhideWhenUsed/>
    <w:rsid w:val="00B30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2814">
      <w:bodyDiv w:val="1"/>
      <w:marLeft w:val="0"/>
      <w:marRight w:val="0"/>
      <w:marTop w:val="0"/>
      <w:marBottom w:val="0"/>
      <w:divBdr>
        <w:top w:val="none" w:sz="0" w:space="0" w:color="auto"/>
        <w:left w:val="none" w:sz="0" w:space="0" w:color="auto"/>
        <w:bottom w:val="none" w:sz="0" w:space="0" w:color="auto"/>
        <w:right w:val="none" w:sz="0" w:space="0" w:color="auto"/>
      </w:divBdr>
      <w:divsChild>
        <w:div w:id="2070834007">
          <w:marLeft w:val="0"/>
          <w:marRight w:val="0"/>
          <w:marTop w:val="0"/>
          <w:marBottom w:val="0"/>
          <w:divBdr>
            <w:top w:val="none" w:sz="0" w:space="0" w:color="auto"/>
            <w:left w:val="none" w:sz="0" w:space="0" w:color="auto"/>
            <w:bottom w:val="none" w:sz="0" w:space="0" w:color="auto"/>
            <w:right w:val="none" w:sz="0" w:space="0" w:color="auto"/>
          </w:divBdr>
          <w:divsChild>
            <w:div w:id="1793862776">
              <w:marLeft w:val="0"/>
              <w:marRight w:val="0"/>
              <w:marTop w:val="0"/>
              <w:marBottom w:val="0"/>
              <w:divBdr>
                <w:top w:val="none" w:sz="0" w:space="0" w:color="auto"/>
                <w:left w:val="none" w:sz="0" w:space="0" w:color="auto"/>
                <w:bottom w:val="none" w:sz="0" w:space="0" w:color="auto"/>
                <w:right w:val="none" w:sz="0" w:space="0" w:color="auto"/>
              </w:divBdr>
              <w:divsChild>
                <w:div w:id="250896103">
                  <w:blockQuote w:val="1"/>
                  <w:marLeft w:val="0"/>
                  <w:marRight w:val="0"/>
                  <w:marTop w:val="0"/>
                  <w:marBottom w:val="300"/>
                  <w:divBdr>
                    <w:top w:val="none" w:sz="0" w:space="0" w:color="auto"/>
                    <w:left w:val="none" w:sz="0" w:space="0" w:color="auto"/>
                    <w:bottom w:val="none" w:sz="0" w:space="0" w:color="auto"/>
                    <w:right w:val="none" w:sz="0" w:space="0" w:color="auto"/>
                  </w:divBdr>
                </w:div>
                <w:div w:id="1578401788">
                  <w:blockQuote w:val="1"/>
                  <w:marLeft w:val="0"/>
                  <w:marRight w:val="0"/>
                  <w:marTop w:val="0"/>
                  <w:marBottom w:val="300"/>
                  <w:divBdr>
                    <w:top w:val="none" w:sz="0" w:space="0" w:color="auto"/>
                    <w:left w:val="none" w:sz="0" w:space="0" w:color="auto"/>
                    <w:bottom w:val="none" w:sz="0" w:space="0" w:color="auto"/>
                    <w:right w:val="none" w:sz="0" w:space="0" w:color="auto"/>
                  </w:divBdr>
                </w:div>
                <w:div w:id="6061588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55871631">
      <w:bodyDiv w:val="1"/>
      <w:marLeft w:val="0"/>
      <w:marRight w:val="0"/>
      <w:marTop w:val="0"/>
      <w:marBottom w:val="0"/>
      <w:divBdr>
        <w:top w:val="none" w:sz="0" w:space="0" w:color="auto"/>
        <w:left w:val="none" w:sz="0" w:space="0" w:color="auto"/>
        <w:bottom w:val="none" w:sz="0" w:space="0" w:color="auto"/>
        <w:right w:val="none" w:sz="0" w:space="0" w:color="auto"/>
      </w:divBdr>
      <w:divsChild>
        <w:div w:id="537595599">
          <w:marLeft w:val="0"/>
          <w:marRight w:val="0"/>
          <w:marTop w:val="0"/>
          <w:marBottom w:val="0"/>
          <w:divBdr>
            <w:top w:val="none" w:sz="0" w:space="0" w:color="auto"/>
            <w:left w:val="none" w:sz="0" w:space="0" w:color="auto"/>
            <w:bottom w:val="none" w:sz="0" w:space="0" w:color="auto"/>
            <w:right w:val="none" w:sz="0" w:space="0" w:color="auto"/>
          </w:divBdr>
        </w:div>
        <w:div w:id="951286163">
          <w:marLeft w:val="0"/>
          <w:marRight w:val="0"/>
          <w:marTop w:val="0"/>
          <w:marBottom w:val="0"/>
          <w:divBdr>
            <w:top w:val="none" w:sz="0" w:space="0" w:color="auto"/>
            <w:left w:val="none" w:sz="0" w:space="0" w:color="auto"/>
            <w:bottom w:val="none" w:sz="0" w:space="0" w:color="auto"/>
            <w:right w:val="none" w:sz="0" w:space="0" w:color="auto"/>
          </w:divBdr>
        </w:div>
        <w:div w:id="1406419913">
          <w:marLeft w:val="0"/>
          <w:marRight w:val="0"/>
          <w:marTop w:val="0"/>
          <w:marBottom w:val="0"/>
          <w:divBdr>
            <w:top w:val="none" w:sz="0" w:space="0" w:color="auto"/>
            <w:left w:val="none" w:sz="0" w:space="0" w:color="auto"/>
            <w:bottom w:val="none" w:sz="0" w:space="0" w:color="auto"/>
            <w:right w:val="none" w:sz="0" w:space="0" w:color="auto"/>
          </w:divBdr>
        </w:div>
      </w:divsChild>
    </w:div>
    <w:div w:id="790590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Isaiah.26.19" TargetMode="External"/><Relationship Id="rId13" Type="http://schemas.openxmlformats.org/officeDocument/2006/relationships/hyperlink" Target="https://www.chabad.org/library/bible_cdo/aid/9970" TargetMode="External"/><Relationship Id="rId18" Type="http://schemas.openxmlformats.org/officeDocument/2006/relationships/hyperlink" Target="/Deuteronomy.30.19" TargetMode="External"/><Relationship Id="rId26" Type="http://schemas.openxmlformats.org/officeDocument/2006/relationships/hyperlink" Target="https://www.chabad.org/library/bible_cdo/aid/15957" TargetMode="External"/><Relationship Id="rId3" Type="http://schemas.openxmlformats.org/officeDocument/2006/relationships/settings" Target="settings.xml"/><Relationship Id="rId21" Type="http://schemas.openxmlformats.org/officeDocument/2006/relationships/hyperlink" Target="/topics/rabbi-yochanan-b-napacha" TargetMode="External"/><Relationship Id="rId7" Type="http://schemas.openxmlformats.org/officeDocument/2006/relationships/hyperlink" Target="/Leviticus.6.22" TargetMode="External"/><Relationship Id="rId12" Type="http://schemas.openxmlformats.org/officeDocument/2006/relationships/hyperlink" Target="/Isaiah.41.4" TargetMode="External"/><Relationship Id="rId17" Type="http://schemas.openxmlformats.org/officeDocument/2006/relationships/hyperlink" Target="/topics/rabbi-yishmael-b-elisha" TargetMode="External"/><Relationship Id="rId25" Type="http://schemas.openxmlformats.org/officeDocument/2006/relationships/hyperlink" Target="https://www.chabad.org/library/bible_cdo/aid/16376/jewish/Chapter-5.htm" TargetMode="External"/><Relationship Id="rId2" Type="http://schemas.openxmlformats.org/officeDocument/2006/relationships/styles" Target="styles.xml"/><Relationship Id="rId16" Type="http://schemas.openxmlformats.org/officeDocument/2006/relationships/hyperlink" Target="/Joshua.1.8" TargetMode="External"/><Relationship Id="rId20" Type="http://schemas.openxmlformats.org/officeDocument/2006/relationships/hyperlink" Target="/topics/rabbi-chiyya" TargetMode="External"/><Relationship Id="rId29" Type="http://schemas.openxmlformats.org/officeDocument/2006/relationships/hyperlink" Target="http://www.leimanlibrary.com/texts_of_publications/71.%20Rabbi%20Shimon%20Schwab%20A%20Letter%20Regarding%20the%20Frankfurt%20Approach.pdf" TargetMode="External"/><Relationship Id="rId1" Type="http://schemas.openxmlformats.org/officeDocument/2006/relationships/customXml" Target="../customXml/item1.xml"/><Relationship Id="rId6" Type="http://schemas.openxmlformats.org/officeDocument/2006/relationships/hyperlink" Target="/Leviticus.18.4" TargetMode="External"/><Relationship Id="rId11" Type="http://schemas.openxmlformats.org/officeDocument/2006/relationships/hyperlink" Target="/Isaiah.48.12" TargetMode="External"/><Relationship Id="rId24" Type="http://schemas.openxmlformats.org/officeDocument/2006/relationships/hyperlink" Target="https://www.chabad.org/library/bible_cdo/aid/16377" TargetMode="External"/><Relationship Id="rId32" Type="http://schemas.openxmlformats.org/officeDocument/2006/relationships/theme" Target="theme/theme1.xml"/><Relationship Id="rId5" Type="http://schemas.openxmlformats.org/officeDocument/2006/relationships/hyperlink" Target="https://www.chabad.org/library/bible_cdo/aid/9919/showrashi/true" TargetMode="External"/><Relationship Id="rId15" Type="http://schemas.openxmlformats.org/officeDocument/2006/relationships/hyperlink" Target="/topics/rabbi-yehoshua-b-hananyah" TargetMode="External"/><Relationship Id="rId23" Type="http://schemas.openxmlformats.org/officeDocument/2006/relationships/hyperlink" Target="/topics/rabbi-yochanan-b-napacha" TargetMode="External"/><Relationship Id="rId28" Type="http://schemas.openxmlformats.org/officeDocument/2006/relationships/hyperlink" Target="https://cross-currents.com/author/yitzchok-adlerstein/" TargetMode="External"/><Relationship Id="rId10" Type="http://schemas.openxmlformats.org/officeDocument/2006/relationships/hyperlink" Target="/Isaiah.44.6" TargetMode="External"/><Relationship Id="rId19" Type="http://schemas.openxmlformats.org/officeDocument/2006/relationships/hyperlink" Target="/topics/rabbi-abba-b-r-hiyya-b-abb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Isaiah.46.4" TargetMode="External"/><Relationship Id="rId14" Type="http://schemas.openxmlformats.org/officeDocument/2006/relationships/hyperlink" Target="/topics/yochanan-ben-bag-bag" TargetMode="External"/><Relationship Id="rId22" Type="http://schemas.openxmlformats.org/officeDocument/2006/relationships/hyperlink" Target="/topics/rabbi-abahu" TargetMode="External"/><Relationship Id="rId27" Type="http://schemas.openxmlformats.org/officeDocument/2006/relationships/hyperlink" Target="https://www.chabad.org/library/bible_cdo/aid/15977" TargetMode="External"/><Relationship Id="rId30" Type="http://schemas.openxmlformats.org/officeDocument/2006/relationships/hyperlink" Target="http://www.leimanlibrary.com/texts_of_publications/71.%20Rabbi%20Shimon%20Schwab%20A%20Letter%20Regarding%20the%20Frankfurt%20Approa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6FF2-CC6F-4FBA-8A1D-6E14F931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13</Pages>
  <Words>5371</Words>
  <Characters>30618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9</cp:revision>
  <cp:lastPrinted>2022-04-27T22:06:00Z</cp:lastPrinted>
  <dcterms:created xsi:type="dcterms:W3CDTF">2022-04-25T21:31:00Z</dcterms:created>
  <dcterms:modified xsi:type="dcterms:W3CDTF">2022-04-28T00:01:00Z</dcterms:modified>
</cp:coreProperties>
</file>