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DC3EBA" w14:textId="06995154" w:rsidR="001D119A" w:rsidRPr="001D119A" w:rsidRDefault="001D119A" w:rsidP="001D119A">
      <w:pPr>
        <w:autoSpaceDE w:val="0"/>
        <w:autoSpaceDN w:val="0"/>
        <w:bidi/>
        <w:adjustRightInd w:val="0"/>
        <w:spacing w:after="0" w:line="240" w:lineRule="auto"/>
        <w:rPr>
          <w:rFonts w:ascii="Arial" w:hAnsi="Arial" w:cs="Arial"/>
          <w:rtl/>
        </w:rPr>
      </w:pPr>
      <w:r w:rsidRPr="001D119A">
        <w:rPr>
          <w:rFonts w:ascii="Arial" w:hAnsi="Arial" w:cs="Arial"/>
          <w:b/>
          <w:bCs/>
          <w:color w:val="000000"/>
          <w:rtl/>
        </w:rPr>
        <w:t>תלמוד בבלי מסכת ברכות דף לד עמוד ב</w:t>
      </w:r>
      <w:r w:rsidRPr="001D119A">
        <w:rPr>
          <w:rFonts w:ascii="Arial" w:hAnsi="Arial" w:cs="Arial"/>
        </w:rPr>
        <w:t xml:space="preserve"> </w:t>
      </w:r>
    </w:p>
    <w:p w14:paraId="0FB40AFB" w14:textId="685F3332" w:rsidR="001D119A" w:rsidRDefault="001D119A" w:rsidP="001D119A">
      <w:pPr>
        <w:bidi/>
        <w:spacing w:after="0" w:line="240" w:lineRule="auto"/>
        <w:rPr>
          <w:rFonts w:ascii="Times New Roman" w:eastAsia="Times New Roman" w:hAnsi="Times New Roman" w:cs="Times New Roman"/>
          <w:b/>
          <w:bCs/>
          <w:sz w:val="24"/>
          <w:szCs w:val="24"/>
        </w:rPr>
      </w:pPr>
      <w:r>
        <w:rPr>
          <w:rFonts w:ascii="Arial" w:hAnsi="Arial" w:cs="Arial"/>
          <w:color w:val="000000"/>
          <w:sz w:val="28"/>
          <w:szCs w:val="28"/>
          <w:rtl/>
        </w:rPr>
        <w:t>ואמר רבי חייא בר אבא אמר רבי יוחנן: כל הנביאים כולן לא נתנבאו אלא לימות המשיח, אבל לעולם הבא - עין לא ראתה אלהים זולתך. ופליגא דשמואל, דאמר שמואל: אין בין העולם הזה לימות המשיח אלא שעבוד מלכיות בלבד, שנאמר: כי לא יחדל אביון מקרב הארץ.</w:t>
      </w:r>
    </w:p>
    <w:p w14:paraId="1539DA48" w14:textId="3A3B4ADE" w:rsidR="001D119A" w:rsidRPr="001D119A" w:rsidRDefault="001D119A" w:rsidP="001D119A">
      <w:pPr>
        <w:spacing w:after="0" w:line="240" w:lineRule="auto"/>
        <w:rPr>
          <w:rFonts w:asciiTheme="minorBidi" w:eastAsia="Times New Roman" w:hAnsiTheme="minorBidi"/>
        </w:rPr>
      </w:pPr>
      <w:r w:rsidRPr="001D119A">
        <w:rPr>
          <w:rFonts w:asciiTheme="minorBidi" w:eastAsia="Times New Roman" w:hAnsiTheme="minorBidi"/>
          <w:b/>
          <w:bCs/>
        </w:rPr>
        <w:t xml:space="preserve">And Rabbi </w:t>
      </w:r>
      <w:proofErr w:type="spellStart"/>
      <w:r w:rsidRPr="001D119A">
        <w:rPr>
          <w:rFonts w:asciiTheme="minorBidi" w:eastAsia="Times New Roman" w:hAnsiTheme="minorBidi"/>
          <w:b/>
          <w:bCs/>
        </w:rPr>
        <w:t>Ḥiyya</w:t>
      </w:r>
      <w:proofErr w:type="spellEnd"/>
      <w:r w:rsidRPr="001D119A">
        <w:rPr>
          <w:rFonts w:asciiTheme="minorBidi" w:eastAsia="Times New Roman" w:hAnsiTheme="minorBidi"/>
          <w:b/>
          <w:bCs/>
        </w:rPr>
        <w:t xml:space="preserve"> bar Abba said</w:t>
      </w:r>
      <w:r w:rsidRPr="001D119A">
        <w:rPr>
          <w:rFonts w:asciiTheme="minorBidi" w:eastAsia="Times New Roman" w:hAnsiTheme="minorBidi"/>
        </w:rPr>
        <w:t xml:space="preserve"> that </w:t>
      </w:r>
      <w:r w:rsidRPr="001D119A">
        <w:rPr>
          <w:rFonts w:asciiTheme="minorBidi" w:eastAsia="Times New Roman" w:hAnsiTheme="minorBidi"/>
          <w:b/>
          <w:bCs/>
        </w:rPr>
        <w:t xml:space="preserve">Rabbi </w:t>
      </w:r>
      <w:proofErr w:type="spellStart"/>
      <w:r w:rsidRPr="001D119A">
        <w:rPr>
          <w:rFonts w:asciiTheme="minorBidi" w:eastAsia="Times New Roman" w:hAnsiTheme="minorBidi"/>
          <w:b/>
          <w:bCs/>
        </w:rPr>
        <w:t>Yoḥanan</w:t>
      </w:r>
      <w:proofErr w:type="spellEnd"/>
      <w:r w:rsidRPr="001D119A">
        <w:rPr>
          <w:rFonts w:asciiTheme="minorBidi" w:eastAsia="Times New Roman" w:hAnsiTheme="minorBidi"/>
          <w:b/>
          <w:bCs/>
        </w:rPr>
        <w:t xml:space="preserve"> said: All the prophets only prophesied</w:t>
      </w:r>
      <w:r w:rsidRPr="001D119A">
        <w:rPr>
          <w:rFonts w:asciiTheme="minorBidi" w:eastAsia="Times New Roman" w:hAnsiTheme="minorBidi"/>
        </w:rPr>
        <w:t xml:space="preserve"> </w:t>
      </w:r>
      <w:proofErr w:type="gramStart"/>
      <w:r w:rsidRPr="001D119A">
        <w:rPr>
          <w:rFonts w:asciiTheme="minorBidi" w:eastAsia="Times New Roman" w:hAnsiTheme="minorBidi"/>
        </w:rPr>
        <w:t>with regard to</w:t>
      </w:r>
      <w:proofErr w:type="gramEnd"/>
      <w:r w:rsidRPr="001D119A">
        <w:rPr>
          <w:rFonts w:asciiTheme="minorBidi" w:eastAsia="Times New Roman" w:hAnsiTheme="minorBidi"/>
        </w:rPr>
        <w:t xml:space="preserve"> the change in world order in the end of days </w:t>
      </w:r>
      <w:r w:rsidRPr="001D119A">
        <w:rPr>
          <w:rFonts w:asciiTheme="minorBidi" w:eastAsia="Times New Roman" w:hAnsiTheme="minorBidi"/>
          <w:b/>
          <w:bCs/>
        </w:rPr>
        <w:t xml:space="preserve">with regard to the days of the Messiah. However, </w:t>
      </w:r>
      <w:proofErr w:type="gramStart"/>
      <w:r w:rsidRPr="001D119A">
        <w:rPr>
          <w:rFonts w:asciiTheme="minorBidi" w:eastAsia="Times New Roman" w:hAnsiTheme="minorBidi"/>
          <w:b/>
          <w:bCs/>
        </w:rPr>
        <w:t>with regard to</w:t>
      </w:r>
      <w:proofErr w:type="gramEnd"/>
      <w:r w:rsidRPr="001D119A">
        <w:rPr>
          <w:rFonts w:asciiTheme="minorBidi" w:eastAsia="Times New Roman" w:hAnsiTheme="minorBidi"/>
          <w:b/>
          <w:bCs/>
        </w:rPr>
        <w:t xml:space="preserve"> the World-to-Come,</w:t>
      </w:r>
      <w:r w:rsidRPr="001D119A">
        <w:rPr>
          <w:rFonts w:asciiTheme="minorBidi" w:eastAsia="Times New Roman" w:hAnsiTheme="minorBidi"/>
        </w:rPr>
        <w:t xml:space="preserve"> which exists on a higher level, it is stated: </w:t>
      </w:r>
      <w:r w:rsidRPr="001D119A">
        <w:rPr>
          <w:rFonts w:asciiTheme="minorBidi" w:eastAsia="Times New Roman" w:hAnsiTheme="minorBidi"/>
          <w:b/>
          <w:bCs/>
        </w:rPr>
        <w:t>“No eye has seen it, God, aside from You.”</w:t>
      </w:r>
    </w:p>
    <w:p w14:paraId="657F8379" w14:textId="58CD9F31" w:rsidR="001D119A" w:rsidRDefault="001D119A" w:rsidP="001D119A">
      <w:pPr>
        <w:spacing w:after="0" w:line="240" w:lineRule="auto"/>
        <w:rPr>
          <w:rFonts w:asciiTheme="minorBidi" w:eastAsia="Times New Roman" w:hAnsiTheme="minorBidi"/>
        </w:rPr>
      </w:pPr>
      <w:r w:rsidRPr="001D119A">
        <w:rPr>
          <w:rFonts w:asciiTheme="minorBidi" w:eastAsia="Times New Roman" w:hAnsiTheme="minorBidi"/>
          <w:b/>
          <w:bCs/>
        </w:rPr>
        <w:t>And</w:t>
      </w:r>
      <w:r w:rsidRPr="001D119A">
        <w:rPr>
          <w:rFonts w:asciiTheme="minorBidi" w:eastAsia="Times New Roman" w:hAnsiTheme="minorBidi"/>
        </w:rPr>
        <w:t xml:space="preserve"> the </w:t>
      </w:r>
      <w:proofErr w:type="spellStart"/>
      <w:r w:rsidRPr="001D119A">
        <w:rPr>
          <w:rFonts w:asciiTheme="minorBidi" w:eastAsia="Times New Roman" w:hAnsiTheme="minorBidi"/>
        </w:rPr>
        <w:t>Gemara</w:t>
      </w:r>
      <w:proofErr w:type="spellEnd"/>
      <w:r w:rsidRPr="001D119A">
        <w:rPr>
          <w:rFonts w:asciiTheme="minorBidi" w:eastAsia="Times New Roman" w:hAnsiTheme="minorBidi"/>
        </w:rPr>
        <w:t xml:space="preserve"> notes that this statement </w:t>
      </w:r>
      <w:r w:rsidRPr="001D119A">
        <w:rPr>
          <w:rFonts w:asciiTheme="minorBidi" w:eastAsia="Times New Roman" w:hAnsiTheme="minorBidi"/>
          <w:b/>
          <w:bCs/>
        </w:rPr>
        <w:t>disagrees with</w:t>
      </w:r>
      <w:r w:rsidRPr="001D119A">
        <w:rPr>
          <w:rFonts w:asciiTheme="minorBidi" w:eastAsia="Times New Roman" w:hAnsiTheme="minorBidi"/>
        </w:rPr>
        <w:t xml:space="preserve"> the opinion of </w:t>
      </w:r>
      <w:r w:rsidRPr="001D119A">
        <w:rPr>
          <w:rFonts w:asciiTheme="minorBidi" w:eastAsia="Times New Roman" w:hAnsiTheme="minorBidi"/>
          <w:b/>
          <w:bCs/>
        </w:rPr>
        <w:t>Shmuel, as Shmuel said: The only</w:t>
      </w:r>
      <w:r w:rsidRPr="001D119A">
        <w:rPr>
          <w:rFonts w:asciiTheme="minorBidi" w:eastAsia="Times New Roman" w:hAnsiTheme="minorBidi"/>
        </w:rPr>
        <w:t xml:space="preserve"> difference </w:t>
      </w:r>
      <w:r w:rsidRPr="001D119A">
        <w:rPr>
          <w:rFonts w:asciiTheme="minorBidi" w:eastAsia="Times New Roman" w:hAnsiTheme="minorBidi"/>
          <w:b/>
          <w:bCs/>
        </w:rPr>
        <w:t xml:space="preserve">between this world and the </w:t>
      </w:r>
      <w:proofErr w:type="gramStart"/>
      <w:r w:rsidRPr="001D119A">
        <w:rPr>
          <w:rFonts w:asciiTheme="minorBidi" w:eastAsia="Times New Roman" w:hAnsiTheme="minorBidi"/>
          <w:b/>
          <w:bCs/>
        </w:rPr>
        <w:t>days</w:t>
      </w:r>
      <w:proofErr w:type="gramEnd"/>
      <w:r w:rsidRPr="001D119A">
        <w:rPr>
          <w:rFonts w:asciiTheme="minorBidi" w:eastAsia="Times New Roman" w:hAnsiTheme="minorBidi"/>
          <w:b/>
          <w:bCs/>
        </w:rPr>
        <w:t xml:space="preserve"> of the Messiah is</w:t>
      </w:r>
      <w:r w:rsidRPr="001D119A">
        <w:rPr>
          <w:rFonts w:asciiTheme="minorBidi" w:eastAsia="Times New Roman" w:hAnsiTheme="minorBidi"/>
        </w:rPr>
        <w:t xml:space="preserve"> with regard to </w:t>
      </w:r>
      <w:r w:rsidRPr="001D119A">
        <w:rPr>
          <w:rFonts w:asciiTheme="minorBidi" w:eastAsia="Times New Roman" w:hAnsiTheme="minorBidi"/>
          <w:b/>
          <w:bCs/>
        </w:rPr>
        <w:t>servitude to</w:t>
      </w:r>
      <w:r w:rsidRPr="001D119A">
        <w:rPr>
          <w:rFonts w:asciiTheme="minorBidi" w:eastAsia="Times New Roman" w:hAnsiTheme="minorBidi"/>
        </w:rPr>
        <w:t xml:space="preserve"> foreign </w:t>
      </w:r>
      <w:r w:rsidRPr="001D119A">
        <w:rPr>
          <w:rFonts w:asciiTheme="minorBidi" w:eastAsia="Times New Roman" w:hAnsiTheme="minorBidi"/>
          <w:b/>
          <w:bCs/>
        </w:rPr>
        <w:t>kingdoms alone.</w:t>
      </w:r>
      <w:r w:rsidRPr="001D119A">
        <w:rPr>
          <w:rFonts w:asciiTheme="minorBidi" w:eastAsia="Times New Roman" w:hAnsiTheme="minorBidi"/>
        </w:rPr>
        <w:t xml:space="preserve"> While in the days of the Messiah, Israel will be independent and free from enslavement to foreign powers, the world order will remain otherwise unchanged, </w:t>
      </w:r>
      <w:r w:rsidRPr="001D119A">
        <w:rPr>
          <w:rFonts w:asciiTheme="minorBidi" w:eastAsia="Times New Roman" w:hAnsiTheme="minorBidi"/>
          <w:b/>
          <w:bCs/>
        </w:rPr>
        <w:t>as it is stated: “For the poor shall not cease from the land”</w:t>
      </w:r>
      <w:r w:rsidRPr="001D119A">
        <w:rPr>
          <w:rFonts w:asciiTheme="minorBidi" w:eastAsia="Times New Roman" w:hAnsiTheme="minorBidi"/>
        </w:rPr>
        <w:t xml:space="preserve"> (Deuteronomy 15:11), which indicates that the ways of the world are set and unchanging.</w:t>
      </w:r>
    </w:p>
    <w:p w14:paraId="18C432B2" w14:textId="77777777" w:rsidR="001D119A" w:rsidRPr="0018144F" w:rsidRDefault="001D119A" w:rsidP="001D119A">
      <w:pPr>
        <w:spacing w:after="0" w:line="240" w:lineRule="auto"/>
        <w:rPr>
          <w:rFonts w:asciiTheme="minorBidi" w:eastAsia="Times New Roman" w:hAnsiTheme="minorBidi"/>
          <w:sz w:val="20"/>
          <w:szCs w:val="20"/>
        </w:rPr>
      </w:pPr>
    </w:p>
    <w:p w14:paraId="75CE6C39" w14:textId="2B004CCA" w:rsidR="001D119A" w:rsidRPr="001D119A" w:rsidRDefault="001D119A" w:rsidP="001D119A">
      <w:pPr>
        <w:autoSpaceDE w:val="0"/>
        <w:autoSpaceDN w:val="0"/>
        <w:bidi/>
        <w:adjustRightInd w:val="0"/>
        <w:spacing w:after="0" w:line="240" w:lineRule="auto"/>
        <w:rPr>
          <w:rFonts w:ascii="Arial" w:hAnsi="Arial" w:cs="Arial"/>
          <w:rtl/>
        </w:rPr>
      </w:pPr>
      <w:r w:rsidRPr="001D119A">
        <w:rPr>
          <w:rFonts w:ascii="Arial" w:hAnsi="Arial" w:cs="Arial"/>
          <w:b/>
          <w:bCs/>
          <w:color w:val="000000"/>
          <w:rtl/>
        </w:rPr>
        <w:t>תלמוד בבלי מסכת שבת דף סג עמוד א</w:t>
      </w:r>
      <w:r w:rsidRPr="001D119A">
        <w:rPr>
          <w:rFonts w:ascii="Arial" w:hAnsi="Arial" w:cs="Arial"/>
        </w:rPr>
        <w:t xml:space="preserve"> </w:t>
      </w:r>
    </w:p>
    <w:p w14:paraId="17E927E9" w14:textId="0B1AB2AF" w:rsidR="001D119A" w:rsidRDefault="001D119A" w:rsidP="001D119A">
      <w:pPr>
        <w:bidi/>
        <w:spacing w:after="0" w:line="240" w:lineRule="auto"/>
        <w:rPr>
          <w:rFonts w:asciiTheme="minorBidi" w:eastAsia="Times New Roman" w:hAnsiTheme="minorBidi"/>
          <w:sz w:val="16"/>
          <w:szCs w:val="16"/>
        </w:rPr>
      </w:pPr>
      <w:r>
        <w:rPr>
          <w:rFonts w:ascii="Arial" w:hAnsi="Arial" w:cs="Arial"/>
          <w:color w:val="000000"/>
          <w:sz w:val="28"/>
          <w:szCs w:val="28"/>
          <w:rtl/>
        </w:rPr>
        <w:t>רבי אליעזר אומר תכשיטין הן לו. תניא, אמרו לו לרבי אליעזר: וכי מאחר דתכשיטין הן לו, מפני מה הן בטלין לימות המשיח? אמר להן: לפי שאינן צריכין, שנאמר לא ישא גוי אל גוי חרב - ותהוי לנוי בעלמא! - אמר אביי: מידי דהוה אשרגא בטיהרא, ופליגא דשמואל, דאמר שמואל אין בין העולם הזה לימות המשיח אלא שיעבוד גליות בלבד, שנאמר כי לא יחדל אביון מקרב הארץ. מסייע ליה לרבי חייא בר אבא, דאמר רבי חייא בר אבא: כל הנביאים לא נתנבאו אלא לימות המשיח, אבל לעולם הבא - עין לא ראתה אלהים זולתך.</w:t>
      </w:r>
    </w:p>
    <w:p w14:paraId="3320E815" w14:textId="77777777" w:rsidR="001D119A" w:rsidRPr="001D119A" w:rsidRDefault="001D119A" w:rsidP="001D119A">
      <w:pPr>
        <w:spacing w:after="0" w:line="240" w:lineRule="auto"/>
        <w:rPr>
          <w:rFonts w:asciiTheme="minorBidi" w:eastAsia="Times New Roman" w:hAnsiTheme="minorBidi"/>
        </w:rPr>
      </w:pPr>
      <w:r w:rsidRPr="001D119A">
        <w:rPr>
          <w:rFonts w:asciiTheme="minorBidi" w:eastAsia="Times New Roman" w:hAnsiTheme="minorBidi"/>
        </w:rPr>
        <w:t xml:space="preserve">We learned in the </w:t>
      </w:r>
      <w:proofErr w:type="spellStart"/>
      <w:r w:rsidRPr="001D119A">
        <w:rPr>
          <w:rFonts w:asciiTheme="minorBidi" w:eastAsia="Times New Roman" w:hAnsiTheme="minorBidi"/>
        </w:rPr>
        <w:t>mishna</w:t>
      </w:r>
      <w:proofErr w:type="spellEnd"/>
      <w:r w:rsidRPr="001D119A">
        <w:rPr>
          <w:rFonts w:asciiTheme="minorBidi" w:eastAsia="Times New Roman" w:hAnsiTheme="minorBidi"/>
        </w:rPr>
        <w:t xml:space="preserve"> that </w:t>
      </w:r>
      <w:r w:rsidRPr="001D119A">
        <w:rPr>
          <w:rFonts w:asciiTheme="minorBidi" w:eastAsia="Times New Roman" w:hAnsiTheme="minorBidi"/>
          <w:b/>
          <w:bCs/>
        </w:rPr>
        <w:t>Rabbi Eliezer says: These</w:t>
      </w:r>
      <w:r w:rsidRPr="001D119A">
        <w:rPr>
          <w:rFonts w:asciiTheme="minorBidi" w:eastAsia="Times New Roman" w:hAnsiTheme="minorBidi"/>
        </w:rPr>
        <w:t xml:space="preserve"> weapons </w:t>
      </w:r>
      <w:r w:rsidRPr="001D119A">
        <w:rPr>
          <w:rFonts w:asciiTheme="minorBidi" w:eastAsia="Times New Roman" w:hAnsiTheme="minorBidi"/>
          <w:b/>
          <w:bCs/>
        </w:rPr>
        <w:t>are ornaments for him. It was taught</w:t>
      </w:r>
      <w:r w:rsidRPr="001D119A">
        <w:rPr>
          <w:rFonts w:asciiTheme="minorBidi" w:eastAsia="Times New Roman" w:hAnsiTheme="minorBidi"/>
        </w:rPr>
        <w:t xml:space="preserve"> in a </w:t>
      </w:r>
      <w:proofErr w:type="spellStart"/>
      <w:r w:rsidRPr="001D119A">
        <w:rPr>
          <w:rFonts w:asciiTheme="minorBidi" w:eastAsia="Times New Roman" w:hAnsiTheme="minorBidi"/>
          <w:i/>
          <w:iCs/>
        </w:rPr>
        <w:t>baraita</w:t>
      </w:r>
      <w:proofErr w:type="spellEnd"/>
      <w:r w:rsidRPr="001D119A">
        <w:rPr>
          <w:rFonts w:asciiTheme="minorBidi" w:eastAsia="Times New Roman" w:hAnsiTheme="minorBidi"/>
        </w:rPr>
        <w:t xml:space="preserve"> that elaborates on this subject: The Rabbis </w:t>
      </w:r>
      <w:r w:rsidRPr="001D119A">
        <w:rPr>
          <w:rFonts w:asciiTheme="minorBidi" w:eastAsia="Times New Roman" w:hAnsiTheme="minorBidi"/>
          <w:b/>
          <w:bCs/>
        </w:rPr>
        <w:t>said to Rabbi Eliezer: And since,</w:t>
      </w:r>
      <w:r w:rsidRPr="001D119A">
        <w:rPr>
          <w:rFonts w:asciiTheme="minorBidi" w:eastAsia="Times New Roman" w:hAnsiTheme="minorBidi"/>
        </w:rPr>
        <w:t xml:space="preserve"> in your opinion, </w:t>
      </w:r>
      <w:r w:rsidRPr="001D119A">
        <w:rPr>
          <w:rFonts w:asciiTheme="minorBidi" w:eastAsia="Times New Roman" w:hAnsiTheme="minorBidi"/>
          <w:b/>
          <w:bCs/>
        </w:rPr>
        <w:t>they are ornaments for him, why are they</w:t>
      </w:r>
      <w:r w:rsidRPr="001D119A">
        <w:rPr>
          <w:rFonts w:asciiTheme="minorBidi" w:eastAsia="Times New Roman" w:hAnsiTheme="minorBidi"/>
        </w:rPr>
        <w:t xml:space="preserve"> to be </w:t>
      </w:r>
      <w:r w:rsidRPr="001D119A">
        <w:rPr>
          <w:rFonts w:asciiTheme="minorBidi" w:eastAsia="Times New Roman" w:hAnsiTheme="minorBidi"/>
          <w:b/>
          <w:bCs/>
        </w:rPr>
        <w:t>eliminated in the messianic era? He said to them: They will not be needed</w:t>
      </w:r>
      <w:r w:rsidRPr="001D119A">
        <w:rPr>
          <w:rFonts w:asciiTheme="minorBidi" w:eastAsia="Times New Roman" w:hAnsiTheme="minorBidi"/>
        </w:rPr>
        <w:t xml:space="preserve"> anymore, </w:t>
      </w:r>
      <w:r w:rsidRPr="001D119A">
        <w:rPr>
          <w:rFonts w:asciiTheme="minorBidi" w:eastAsia="Times New Roman" w:hAnsiTheme="minorBidi"/>
          <w:b/>
          <w:bCs/>
        </w:rPr>
        <w:t>as it is stated: “Nation will not raise sword against nation”</w:t>
      </w:r>
      <w:r w:rsidRPr="001D119A">
        <w:rPr>
          <w:rFonts w:asciiTheme="minorBidi" w:eastAsia="Times New Roman" w:hAnsiTheme="minorBidi"/>
        </w:rPr>
        <w:t xml:space="preserve"> (Isaiah 2:4). The </w:t>
      </w:r>
      <w:proofErr w:type="spellStart"/>
      <w:r w:rsidRPr="001D119A">
        <w:rPr>
          <w:rFonts w:asciiTheme="minorBidi" w:eastAsia="Times New Roman" w:hAnsiTheme="minorBidi"/>
        </w:rPr>
        <w:t>Gemara</w:t>
      </w:r>
      <w:proofErr w:type="spellEnd"/>
      <w:r w:rsidRPr="001D119A">
        <w:rPr>
          <w:rFonts w:asciiTheme="minorBidi" w:eastAsia="Times New Roman" w:hAnsiTheme="minorBidi"/>
        </w:rPr>
        <w:t xml:space="preserve"> asks: </w:t>
      </w:r>
      <w:r w:rsidRPr="001D119A">
        <w:rPr>
          <w:rFonts w:asciiTheme="minorBidi" w:eastAsia="Times New Roman" w:hAnsiTheme="minorBidi"/>
          <w:b/>
          <w:bCs/>
        </w:rPr>
        <w:t>And let the weapons be merely for ornamental</w:t>
      </w:r>
      <w:r w:rsidRPr="001D119A">
        <w:rPr>
          <w:rFonts w:asciiTheme="minorBidi" w:eastAsia="Times New Roman" w:hAnsiTheme="minorBidi"/>
        </w:rPr>
        <w:t xml:space="preserve"> purposes, even though they will not be needed for war. </w:t>
      </w:r>
      <w:r w:rsidRPr="001D119A">
        <w:rPr>
          <w:rFonts w:asciiTheme="minorBidi" w:eastAsia="Times New Roman" w:hAnsiTheme="minorBidi"/>
          <w:b/>
          <w:bCs/>
        </w:rPr>
        <w:t>Abaye said:</w:t>
      </w:r>
      <w:r w:rsidRPr="001D119A">
        <w:rPr>
          <w:rFonts w:asciiTheme="minorBidi" w:eastAsia="Times New Roman" w:hAnsiTheme="minorBidi"/>
        </w:rPr>
        <w:t xml:space="preserve"> It is </w:t>
      </w:r>
      <w:r w:rsidRPr="001D119A">
        <w:rPr>
          <w:rFonts w:asciiTheme="minorBidi" w:eastAsia="Times New Roman" w:hAnsiTheme="minorBidi"/>
          <w:b/>
          <w:bCs/>
        </w:rPr>
        <w:t>just as in</w:t>
      </w:r>
      <w:r w:rsidRPr="001D119A">
        <w:rPr>
          <w:rFonts w:asciiTheme="minorBidi" w:eastAsia="Times New Roman" w:hAnsiTheme="minorBidi"/>
        </w:rPr>
        <w:t xml:space="preserve"> the case of </w:t>
      </w:r>
      <w:r w:rsidRPr="001D119A">
        <w:rPr>
          <w:rFonts w:asciiTheme="minorBidi" w:eastAsia="Times New Roman" w:hAnsiTheme="minorBidi"/>
          <w:b/>
          <w:bCs/>
        </w:rPr>
        <w:t>a candle in the afternoon.</w:t>
      </w:r>
      <w:r w:rsidRPr="001D119A">
        <w:rPr>
          <w:rFonts w:asciiTheme="minorBidi" w:eastAsia="Times New Roman" w:hAnsiTheme="minorBidi"/>
        </w:rPr>
        <w:t xml:space="preserve"> Since its light is not needed, it serves no ornamental purpose. Weapons, too; when not needed for war, they serve no ornamental purpose either.</w:t>
      </w:r>
    </w:p>
    <w:p w14:paraId="4EB5FADE" w14:textId="77777777" w:rsidR="001D119A" w:rsidRPr="001D119A" w:rsidRDefault="001D119A" w:rsidP="001D119A">
      <w:pPr>
        <w:spacing w:after="0" w:line="240" w:lineRule="auto"/>
        <w:rPr>
          <w:rFonts w:asciiTheme="minorBidi" w:eastAsia="Times New Roman" w:hAnsiTheme="minorBidi"/>
        </w:rPr>
      </w:pPr>
      <w:r w:rsidRPr="001D119A">
        <w:rPr>
          <w:rFonts w:asciiTheme="minorBidi" w:eastAsia="Times New Roman" w:hAnsiTheme="minorBidi"/>
          <w:b/>
          <w:bCs/>
        </w:rPr>
        <w:t>And</w:t>
      </w:r>
      <w:r w:rsidRPr="001D119A">
        <w:rPr>
          <w:rFonts w:asciiTheme="minorBidi" w:eastAsia="Times New Roman" w:hAnsiTheme="minorBidi"/>
        </w:rPr>
        <w:t xml:space="preserve"> this </w:t>
      </w:r>
      <w:proofErr w:type="spellStart"/>
      <w:r w:rsidRPr="001D119A">
        <w:rPr>
          <w:rFonts w:asciiTheme="minorBidi" w:eastAsia="Times New Roman" w:hAnsiTheme="minorBidi"/>
          <w:i/>
          <w:iCs/>
        </w:rPr>
        <w:t>baraita</w:t>
      </w:r>
      <w:proofErr w:type="spellEnd"/>
      <w:r w:rsidRPr="001D119A">
        <w:rPr>
          <w:rFonts w:asciiTheme="minorBidi" w:eastAsia="Times New Roman" w:hAnsiTheme="minorBidi"/>
        </w:rPr>
        <w:t xml:space="preserve"> </w:t>
      </w:r>
      <w:r w:rsidRPr="001D119A">
        <w:rPr>
          <w:rFonts w:asciiTheme="minorBidi" w:eastAsia="Times New Roman" w:hAnsiTheme="minorBidi"/>
          <w:b/>
          <w:bCs/>
        </w:rPr>
        <w:t>disagrees with</w:t>
      </w:r>
      <w:r w:rsidRPr="001D119A">
        <w:rPr>
          <w:rFonts w:asciiTheme="minorBidi" w:eastAsia="Times New Roman" w:hAnsiTheme="minorBidi"/>
        </w:rPr>
        <w:t xml:space="preserve"> the opinion of </w:t>
      </w:r>
      <w:r w:rsidRPr="001D119A">
        <w:rPr>
          <w:rFonts w:asciiTheme="minorBidi" w:eastAsia="Times New Roman" w:hAnsiTheme="minorBidi"/>
          <w:b/>
          <w:bCs/>
        </w:rPr>
        <w:t>Shmuel, as Shmuel said: The only difference between this world and the messianic era is subjugation of the exiles</w:t>
      </w:r>
      <w:r w:rsidRPr="001D119A">
        <w:rPr>
          <w:rFonts w:asciiTheme="minorBidi" w:eastAsia="Times New Roman" w:hAnsiTheme="minorBidi"/>
        </w:rPr>
        <w:t xml:space="preserve"> to other kingdoms, from which the Jewish people will be released. However, in other respects, the world will remain as it is, </w:t>
      </w:r>
      <w:r w:rsidRPr="001D119A">
        <w:rPr>
          <w:rFonts w:asciiTheme="minorBidi" w:eastAsia="Times New Roman" w:hAnsiTheme="minorBidi"/>
          <w:b/>
          <w:bCs/>
        </w:rPr>
        <w:t>as it is written: “Because the poor will not cease from within the land”</w:t>
      </w:r>
      <w:r w:rsidRPr="001D119A">
        <w:rPr>
          <w:rFonts w:asciiTheme="minorBidi" w:eastAsia="Times New Roman" w:hAnsiTheme="minorBidi"/>
        </w:rPr>
        <w:t xml:space="preserve"> (Deuteronomy 15:11). Society will not change, and wars will continue to be waged.</w:t>
      </w:r>
    </w:p>
    <w:p w14:paraId="6267BE9D" w14:textId="77777777" w:rsidR="001D119A" w:rsidRPr="001D119A" w:rsidRDefault="001D119A" w:rsidP="001D119A">
      <w:pPr>
        <w:spacing w:after="0" w:line="240" w:lineRule="auto"/>
        <w:rPr>
          <w:rFonts w:asciiTheme="minorBidi" w:eastAsia="Times New Roman" w:hAnsiTheme="minorBidi"/>
        </w:rPr>
      </w:pPr>
      <w:r w:rsidRPr="001D119A">
        <w:rPr>
          <w:rFonts w:asciiTheme="minorBidi" w:eastAsia="Times New Roman" w:hAnsiTheme="minorBidi"/>
        </w:rPr>
        <w:t xml:space="preserve">However, </w:t>
      </w:r>
      <w:r w:rsidRPr="001D119A">
        <w:rPr>
          <w:rFonts w:asciiTheme="minorBidi" w:eastAsia="Times New Roman" w:hAnsiTheme="minorBidi"/>
          <w:b/>
          <w:bCs/>
        </w:rPr>
        <w:t>this</w:t>
      </w:r>
      <w:r w:rsidRPr="001D119A">
        <w:rPr>
          <w:rFonts w:asciiTheme="minorBidi" w:eastAsia="Times New Roman" w:hAnsiTheme="minorBidi"/>
        </w:rPr>
        <w:t xml:space="preserve"> </w:t>
      </w:r>
      <w:proofErr w:type="spellStart"/>
      <w:r w:rsidRPr="001D119A">
        <w:rPr>
          <w:rFonts w:asciiTheme="minorBidi" w:eastAsia="Times New Roman" w:hAnsiTheme="minorBidi"/>
          <w:i/>
          <w:iCs/>
        </w:rPr>
        <w:t>baraita</w:t>
      </w:r>
      <w:proofErr w:type="spellEnd"/>
      <w:r w:rsidRPr="001D119A">
        <w:rPr>
          <w:rFonts w:asciiTheme="minorBidi" w:eastAsia="Times New Roman" w:hAnsiTheme="minorBidi"/>
        </w:rPr>
        <w:t xml:space="preserve"> </w:t>
      </w:r>
      <w:r w:rsidRPr="001D119A">
        <w:rPr>
          <w:rFonts w:asciiTheme="minorBidi" w:eastAsia="Times New Roman" w:hAnsiTheme="minorBidi"/>
          <w:b/>
          <w:bCs/>
        </w:rPr>
        <w:t>supports</w:t>
      </w:r>
      <w:r w:rsidRPr="001D119A">
        <w:rPr>
          <w:rFonts w:asciiTheme="minorBidi" w:eastAsia="Times New Roman" w:hAnsiTheme="minorBidi"/>
        </w:rPr>
        <w:t xml:space="preserve"> the opinion of </w:t>
      </w:r>
      <w:r w:rsidRPr="001D119A">
        <w:rPr>
          <w:rFonts w:asciiTheme="minorBidi" w:eastAsia="Times New Roman" w:hAnsiTheme="minorBidi"/>
          <w:b/>
          <w:bCs/>
        </w:rPr>
        <w:t xml:space="preserve">Rabbi </w:t>
      </w:r>
      <w:proofErr w:type="spellStart"/>
      <w:r w:rsidRPr="001D119A">
        <w:rPr>
          <w:rFonts w:asciiTheme="minorBidi" w:eastAsia="Times New Roman" w:hAnsiTheme="minorBidi"/>
          <w:b/>
          <w:bCs/>
        </w:rPr>
        <w:t>Ḥiyya</w:t>
      </w:r>
      <w:proofErr w:type="spellEnd"/>
      <w:r w:rsidRPr="001D119A">
        <w:rPr>
          <w:rFonts w:asciiTheme="minorBidi" w:eastAsia="Times New Roman" w:hAnsiTheme="minorBidi"/>
          <w:b/>
          <w:bCs/>
        </w:rPr>
        <w:t xml:space="preserve"> bar Abba</w:t>
      </w:r>
      <w:r w:rsidRPr="001D119A">
        <w:rPr>
          <w:rFonts w:asciiTheme="minorBidi" w:eastAsia="Times New Roman" w:hAnsiTheme="minorBidi"/>
        </w:rPr>
        <w:t xml:space="preserve"> who disagrees with Shmuel. </w:t>
      </w:r>
      <w:r w:rsidRPr="001D119A">
        <w:rPr>
          <w:rFonts w:asciiTheme="minorBidi" w:eastAsia="Times New Roman" w:hAnsiTheme="minorBidi"/>
          <w:b/>
          <w:bCs/>
        </w:rPr>
        <w:t xml:space="preserve">As Rabbi </w:t>
      </w:r>
      <w:proofErr w:type="spellStart"/>
      <w:r w:rsidRPr="001D119A">
        <w:rPr>
          <w:rFonts w:asciiTheme="minorBidi" w:eastAsia="Times New Roman" w:hAnsiTheme="minorBidi"/>
          <w:b/>
          <w:bCs/>
        </w:rPr>
        <w:t>Ḥiyya</w:t>
      </w:r>
      <w:proofErr w:type="spellEnd"/>
      <w:r w:rsidRPr="001D119A">
        <w:rPr>
          <w:rFonts w:asciiTheme="minorBidi" w:eastAsia="Times New Roman" w:hAnsiTheme="minorBidi"/>
          <w:b/>
          <w:bCs/>
        </w:rPr>
        <w:t xml:space="preserve"> bar Abba said: </w:t>
      </w:r>
      <w:proofErr w:type="gramStart"/>
      <w:r w:rsidRPr="001D119A">
        <w:rPr>
          <w:rFonts w:asciiTheme="minorBidi" w:eastAsia="Times New Roman" w:hAnsiTheme="minorBidi"/>
          <w:b/>
          <w:bCs/>
        </w:rPr>
        <w:t>All of</w:t>
      </w:r>
      <w:proofErr w:type="gramEnd"/>
      <w:r w:rsidRPr="001D119A">
        <w:rPr>
          <w:rFonts w:asciiTheme="minorBidi" w:eastAsia="Times New Roman" w:hAnsiTheme="minorBidi"/>
          <w:b/>
          <w:bCs/>
        </w:rPr>
        <w:t xml:space="preserve"> the prophets only prophesied with regard to the messianic era; however, with regard to the World-to-Come</w:t>
      </w:r>
      <w:r w:rsidRPr="001D119A">
        <w:rPr>
          <w:rFonts w:asciiTheme="minorBidi" w:eastAsia="Times New Roman" w:hAnsiTheme="minorBidi"/>
        </w:rPr>
        <w:t xml:space="preserve"> it was stated: </w:t>
      </w:r>
      <w:r w:rsidRPr="001D119A">
        <w:rPr>
          <w:rFonts w:asciiTheme="minorBidi" w:eastAsia="Times New Roman" w:hAnsiTheme="minorBidi"/>
          <w:b/>
          <w:bCs/>
        </w:rPr>
        <w:t>“No eye sees, God, except You,</w:t>
      </w:r>
      <w:r w:rsidRPr="001D119A">
        <w:rPr>
          <w:rFonts w:asciiTheme="minorBidi" w:eastAsia="Times New Roman" w:hAnsiTheme="minorBidi"/>
        </w:rPr>
        <w:t xml:space="preserve"> that which He will do for he that waits for Him” (Isaiah 64:3). What will be in the World-to-Come cannot be depicted even by means of prophecy.</w:t>
      </w:r>
    </w:p>
    <w:p w14:paraId="4A0DD2E3" w14:textId="77777777" w:rsidR="0018144F" w:rsidRPr="0018144F" w:rsidRDefault="0018144F" w:rsidP="0018144F">
      <w:pPr>
        <w:autoSpaceDE w:val="0"/>
        <w:autoSpaceDN w:val="0"/>
        <w:bidi/>
        <w:adjustRightInd w:val="0"/>
        <w:spacing w:after="0" w:line="240" w:lineRule="auto"/>
        <w:rPr>
          <w:rFonts w:ascii="Arial" w:hAnsi="Arial" w:cs="Arial"/>
          <w:b/>
          <w:bCs/>
          <w:color w:val="000000"/>
          <w:sz w:val="20"/>
          <w:szCs w:val="20"/>
        </w:rPr>
      </w:pPr>
    </w:p>
    <w:p w14:paraId="34A8BDD6" w14:textId="0F602BFB" w:rsidR="0018144F" w:rsidRPr="0018144F" w:rsidRDefault="0018144F" w:rsidP="0018144F">
      <w:pPr>
        <w:autoSpaceDE w:val="0"/>
        <w:autoSpaceDN w:val="0"/>
        <w:bidi/>
        <w:adjustRightInd w:val="0"/>
        <w:spacing w:after="0" w:line="240" w:lineRule="auto"/>
        <w:rPr>
          <w:rFonts w:ascii="Arial" w:hAnsi="Arial" w:cs="Arial"/>
          <w:rtl/>
        </w:rPr>
      </w:pPr>
      <w:r w:rsidRPr="0018144F">
        <w:rPr>
          <w:rFonts w:ascii="Arial" w:hAnsi="Arial" w:cs="Arial"/>
          <w:b/>
          <w:bCs/>
          <w:color w:val="000000"/>
          <w:rtl/>
        </w:rPr>
        <w:t>רמב"ם הלכות מלכים פרק יא הלכה ג</w:t>
      </w:r>
      <w:r w:rsidRPr="0018144F">
        <w:rPr>
          <w:rFonts w:ascii="Arial" w:hAnsi="Arial" w:cs="Arial"/>
        </w:rPr>
        <w:t xml:space="preserve"> </w:t>
      </w:r>
    </w:p>
    <w:p w14:paraId="11A60E28" w14:textId="488787D8" w:rsidR="001D119A" w:rsidRPr="00F45975" w:rsidRDefault="0018144F" w:rsidP="0018144F">
      <w:pPr>
        <w:bidi/>
        <w:spacing w:after="0" w:line="240" w:lineRule="auto"/>
        <w:rPr>
          <w:rFonts w:ascii="Times New Roman" w:eastAsia="Times New Roman" w:hAnsi="Times New Roman" w:cs="Times New Roman"/>
          <w:sz w:val="12"/>
          <w:szCs w:val="12"/>
        </w:rPr>
      </w:pPr>
      <w:r>
        <w:rPr>
          <w:rFonts w:ascii="Arial" w:hAnsi="Arial" w:cs="Arial"/>
          <w:color w:val="000000"/>
          <w:sz w:val="28"/>
          <w:szCs w:val="28"/>
          <w:rtl/>
        </w:rPr>
        <w:t xml:space="preserve">ואל יעלה על דעתך שהמלך המשיח צריך לעשות אותות ומופתים ומחדש דברים בעולם או מחיה מתים וכיוצא בדברים אלו, אין הדבר כך, </w:t>
      </w:r>
      <w:r w:rsidRPr="00F45975">
        <w:rPr>
          <w:rFonts w:ascii="Arial" w:hAnsi="Arial" w:cs="Arial"/>
          <w:color w:val="000000"/>
          <w:sz w:val="18"/>
          <w:szCs w:val="18"/>
          <w:rtl/>
        </w:rPr>
        <w:t xml:space="preserve">שהרי רבי עקיבא חכם גדול מחכמי משנה היה, והוא היה נושא כליו של בן כוזיבא המלך, והוא היה אומר עליו שהוא המלך המשיח, ודימה הוא וכל חכמי דורו שהוא המלך המשיח, עד שנהרג בעונות, כיון שנהרג נודע להם שאינו, ולא שאלו ממנו חכמים לא אות ולא מופת, ועיקר הדברים ככה הן, שהתורה הזאת חוקיה ומשפטיה </w:t>
      </w:r>
      <w:r w:rsidRPr="00F45975">
        <w:rPr>
          <w:rFonts w:ascii="Arial" w:hAnsi="Arial" w:cs="Arial"/>
          <w:color w:val="000000"/>
          <w:sz w:val="18"/>
          <w:szCs w:val="18"/>
          <w:rtl/>
        </w:rPr>
        <w:lastRenderedPageBreak/>
        <w:t>לעולם ולעולמי עולמים, ואין מוסיפין עליהן ולא גורעין מהן, וכל המוסיף או גורע או שגלה פנים בתורה והוציא הדברים של מצוות מפשוטן הרי זה בודאי רשע ואפיקורוס.</w:t>
      </w:r>
    </w:p>
    <w:p w14:paraId="6EDD0D8C" w14:textId="0C7F5FB6" w:rsidR="0018144F" w:rsidRPr="00F45975" w:rsidRDefault="0018144F" w:rsidP="0018144F">
      <w:pPr>
        <w:pStyle w:val="NoSpacing"/>
        <w:rPr>
          <w:rFonts w:asciiTheme="minorBidi" w:hAnsiTheme="minorBidi"/>
          <w:sz w:val="16"/>
          <w:szCs w:val="16"/>
        </w:rPr>
      </w:pPr>
      <w:r w:rsidRPr="0018144F">
        <w:rPr>
          <w:rFonts w:asciiTheme="minorBidi" w:hAnsiTheme="minorBidi"/>
        </w:rPr>
        <w:t xml:space="preserve">One should not presume that the Messianic king must work miracles and wonders, bring about new phenomena in the world, resurrect the dead, or perform other similar deeds. This is </w:t>
      </w:r>
      <w:proofErr w:type="gramStart"/>
      <w:r w:rsidRPr="0018144F">
        <w:rPr>
          <w:rFonts w:asciiTheme="minorBidi" w:hAnsiTheme="minorBidi"/>
        </w:rPr>
        <w:t>definitely not</w:t>
      </w:r>
      <w:proofErr w:type="gramEnd"/>
      <w:r w:rsidRPr="0018144F">
        <w:rPr>
          <w:rFonts w:asciiTheme="minorBidi" w:hAnsiTheme="minorBidi"/>
        </w:rPr>
        <w:t xml:space="preserve"> true.</w:t>
      </w:r>
      <w:r>
        <w:rPr>
          <w:rFonts w:asciiTheme="minorBidi" w:hAnsiTheme="minorBidi"/>
        </w:rPr>
        <w:t xml:space="preserve"> </w:t>
      </w:r>
      <w:r w:rsidRPr="00F45975">
        <w:rPr>
          <w:rFonts w:asciiTheme="minorBidi" w:hAnsiTheme="minorBidi"/>
          <w:sz w:val="16"/>
          <w:szCs w:val="16"/>
        </w:rPr>
        <w:t xml:space="preserve">Proof can be brought from the fact that Rabbi Akiva, one of the greater Sages of the Mishnah, was one of the supporters of King Bar </w:t>
      </w:r>
      <w:proofErr w:type="spellStart"/>
      <w:r w:rsidRPr="00F45975">
        <w:rPr>
          <w:rFonts w:asciiTheme="minorBidi" w:hAnsiTheme="minorBidi"/>
          <w:sz w:val="16"/>
          <w:szCs w:val="16"/>
        </w:rPr>
        <w:t>Kozibah</w:t>
      </w:r>
      <w:proofErr w:type="spellEnd"/>
      <w:r w:rsidRPr="00F45975">
        <w:rPr>
          <w:rFonts w:asciiTheme="minorBidi" w:hAnsiTheme="minorBidi"/>
          <w:sz w:val="16"/>
          <w:szCs w:val="16"/>
        </w:rPr>
        <w:t xml:space="preserve"> and would describe him as the Messianic king. He and all the Sages of his generation considered him to be the Messianic king until he was killed because of sins. Once he was killed, they realized that he was not the Mashiach. The Sages did not ask him for any signs or wonders. The main thrust of the matter is: This Torah, its </w:t>
      </w:r>
      <w:proofErr w:type="gramStart"/>
      <w:r w:rsidRPr="00F45975">
        <w:rPr>
          <w:rFonts w:asciiTheme="minorBidi" w:hAnsiTheme="minorBidi"/>
          <w:sz w:val="16"/>
          <w:szCs w:val="16"/>
        </w:rPr>
        <w:t>statutes</w:t>
      </w:r>
      <w:proofErr w:type="gramEnd"/>
      <w:r w:rsidRPr="00F45975">
        <w:rPr>
          <w:rFonts w:asciiTheme="minorBidi" w:hAnsiTheme="minorBidi"/>
          <w:sz w:val="16"/>
          <w:szCs w:val="16"/>
        </w:rPr>
        <w:t xml:space="preserve"> and its laws, are everlasting. We may not add to them or detract from them.</w:t>
      </w:r>
    </w:p>
    <w:p w14:paraId="77339301" w14:textId="4643E8DC" w:rsidR="0018144F" w:rsidRPr="0018144F" w:rsidRDefault="0018144F" w:rsidP="0018144F">
      <w:pPr>
        <w:pStyle w:val="NoSpacing"/>
        <w:rPr>
          <w:rFonts w:asciiTheme="minorBidi" w:hAnsiTheme="minorBidi"/>
          <w:sz w:val="20"/>
          <w:szCs w:val="20"/>
        </w:rPr>
      </w:pPr>
    </w:p>
    <w:p w14:paraId="4A51F250" w14:textId="66D7931C" w:rsidR="0018144F" w:rsidRPr="0018144F" w:rsidRDefault="0018144F" w:rsidP="0018144F">
      <w:pPr>
        <w:autoSpaceDE w:val="0"/>
        <w:autoSpaceDN w:val="0"/>
        <w:bidi/>
        <w:adjustRightInd w:val="0"/>
        <w:spacing w:after="0" w:line="240" w:lineRule="auto"/>
        <w:rPr>
          <w:rFonts w:ascii="Arial" w:hAnsi="Arial" w:cs="Arial"/>
          <w:rtl/>
        </w:rPr>
      </w:pPr>
      <w:r w:rsidRPr="0018144F">
        <w:rPr>
          <w:rFonts w:ascii="Arial" w:hAnsi="Arial" w:cs="Arial"/>
          <w:b/>
          <w:bCs/>
          <w:color w:val="000000"/>
          <w:rtl/>
        </w:rPr>
        <w:t>רמב"ם הלכות מלכים פרק יא הלכה ד</w:t>
      </w:r>
      <w:r w:rsidRPr="0018144F">
        <w:rPr>
          <w:rFonts w:ascii="Arial" w:hAnsi="Arial" w:cs="Arial"/>
        </w:rPr>
        <w:t xml:space="preserve"> </w:t>
      </w:r>
    </w:p>
    <w:p w14:paraId="6F35C07D" w14:textId="71606422" w:rsidR="0018144F" w:rsidRPr="003C481D" w:rsidRDefault="0018144F" w:rsidP="0018144F">
      <w:pPr>
        <w:bidi/>
        <w:spacing w:after="0" w:line="240" w:lineRule="auto"/>
        <w:rPr>
          <w:rFonts w:ascii="Times New Roman" w:eastAsia="Times New Roman" w:hAnsi="Times New Roman" w:cs="Times New Roman"/>
          <w:sz w:val="16"/>
          <w:szCs w:val="16"/>
        </w:rPr>
      </w:pPr>
      <w:r>
        <w:rPr>
          <w:rFonts w:ascii="Arial" w:hAnsi="Arial" w:cs="Arial"/>
          <w:color w:val="000000"/>
          <w:sz w:val="28"/>
          <w:szCs w:val="28"/>
          <w:rtl/>
        </w:rPr>
        <w:t xml:space="preserve">ואם יעמוד מלך מבית דוד הוגה בתורה ועוסק במצוות כדוד אביו, כפי תורה שבכתב ושבעל פה, ויכוף כל ישראל לילך בה ולחזק בדקה, וילחם מלחמות ה', הרי זה בחזקת שהוא משיח, אם עשה והצליח ונצח כל האומות שסביביו ובנה מקדש במקומו וקבץ נדחי ישראל הרי זה משיח בודאי. ואם לא הצליח עד כה או נהרג בידוע שאינו זה שהבטיחה עליו תורה והרי הוא ככל מלכי בית דוד השלמים הכשרים שמתו. ולא העמידו הקדוש ברוך הוא אלא לנסות בו רבים שנאמר ומן המשכילים יכשלו לצרוף בהן ולברר וללבן עד עת קץ כי עוד למועד. </w:t>
      </w:r>
      <w:r w:rsidRPr="003C481D">
        <w:rPr>
          <w:rFonts w:ascii="Arial" w:hAnsi="Arial" w:cs="Arial"/>
          <w:color w:val="000000"/>
          <w:sz w:val="18"/>
          <w:szCs w:val="18"/>
          <w:rtl/>
        </w:rPr>
        <w:t xml:space="preserve">אף ישוע הנצרי </w:t>
      </w:r>
      <w:r w:rsidR="00F45975">
        <w:rPr>
          <w:rFonts w:ascii="Arial" w:hAnsi="Arial" w:cs="Arial"/>
          <w:color w:val="000000"/>
          <w:sz w:val="18"/>
          <w:szCs w:val="18"/>
        </w:rPr>
        <w:t>…</w:t>
      </w:r>
    </w:p>
    <w:p w14:paraId="231BE997" w14:textId="77777777" w:rsidR="0018144F" w:rsidRPr="0018144F" w:rsidRDefault="0018144F" w:rsidP="0018144F">
      <w:pPr>
        <w:pStyle w:val="NoSpacing"/>
        <w:rPr>
          <w:rFonts w:asciiTheme="minorBidi" w:hAnsiTheme="minorBidi"/>
        </w:rPr>
      </w:pPr>
      <w:r w:rsidRPr="0018144F">
        <w:rPr>
          <w:rFonts w:asciiTheme="minorBidi" w:hAnsiTheme="minorBidi"/>
        </w:rPr>
        <w:t>If a king will arise from the House of David who diligently contemplates the Torah and observes its mitzvot as prescribed by the Written Law and the Oral Law as David, his ancestor, will compel all of Israel to walk in (the way of the Torah) and rectify the breaches in its observance, and fight the wars of God, we may, with assurance, consider him Mashiach.</w:t>
      </w:r>
    </w:p>
    <w:p w14:paraId="00DD1582" w14:textId="77777777" w:rsidR="0018144F" w:rsidRPr="0018144F" w:rsidRDefault="0018144F" w:rsidP="0018144F">
      <w:pPr>
        <w:pStyle w:val="NoSpacing"/>
        <w:rPr>
          <w:rFonts w:asciiTheme="minorBidi" w:hAnsiTheme="minorBidi"/>
        </w:rPr>
      </w:pPr>
      <w:r w:rsidRPr="0018144F">
        <w:rPr>
          <w:rFonts w:asciiTheme="minorBidi" w:hAnsiTheme="minorBidi"/>
        </w:rPr>
        <w:t xml:space="preserve">If he succeeds in the above, builds the Temple in its place, and gathers the dispersed of Israel, he is </w:t>
      </w:r>
      <w:proofErr w:type="gramStart"/>
      <w:r w:rsidRPr="0018144F">
        <w:rPr>
          <w:rFonts w:asciiTheme="minorBidi" w:hAnsiTheme="minorBidi"/>
        </w:rPr>
        <w:t>definitely the</w:t>
      </w:r>
      <w:proofErr w:type="gramEnd"/>
      <w:r w:rsidRPr="0018144F">
        <w:rPr>
          <w:rFonts w:asciiTheme="minorBidi" w:hAnsiTheme="minorBidi"/>
        </w:rPr>
        <w:t xml:space="preserve"> Mashiach.</w:t>
      </w:r>
    </w:p>
    <w:p w14:paraId="3C8ED2ED" w14:textId="77777777" w:rsidR="0018144F" w:rsidRPr="0018144F" w:rsidRDefault="0018144F" w:rsidP="0018144F">
      <w:pPr>
        <w:pStyle w:val="NoSpacing"/>
        <w:rPr>
          <w:rFonts w:asciiTheme="minorBidi" w:hAnsiTheme="minorBidi"/>
        </w:rPr>
      </w:pPr>
      <w:r w:rsidRPr="0018144F">
        <w:rPr>
          <w:rFonts w:asciiTheme="minorBidi" w:hAnsiTheme="minorBidi"/>
        </w:rPr>
        <w:t>He will then improve the entire world, motivating all the nations to serve God together, as </w:t>
      </w:r>
      <w:proofErr w:type="spellStart"/>
      <w:r w:rsidRPr="0018144F">
        <w:rPr>
          <w:rFonts w:asciiTheme="minorBidi" w:hAnsiTheme="minorBidi"/>
        </w:rPr>
        <w:fldChar w:fldCharType="begin"/>
      </w:r>
      <w:r w:rsidRPr="0018144F">
        <w:rPr>
          <w:rFonts w:asciiTheme="minorBidi" w:hAnsiTheme="minorBidi"/>
        </w:rPr>
        <w:instrText>HYPERLINK "https://www.chabad.org/16202" \l "v9"</w:instrText>
      </w:r>
      <w:r w:rsidRPr="0018144F">
        <w:rPr>
          <w:rFonts w:asciiTheme="minorBidi" w:hAnsiTheme="minorBidi"/>
        </w:rPr>
      </w:r>
      <w:r w:rsidRPr="0018144F">
        <w:rPr>
          <w:rFonts w:asciiTheme="minorBidi" w:hAnsiTheme="minorBidi"/>
        </w:rPr>
        <w:fldChar w:fldCharType="separate"/>
      </w:r>
      <w:r w:rsidRPr="0018144F">
        <w:rPr>
          <w:rStyle w:val="Hyperlink"/>
          <w:rFonts w:asciiTheme="minorBidi" w:hAnsiTheme="minorBidi"/>
        </w:rPr>
        <w:t>Tzephaniah</w:t>
      </w:r>
      <w:proofErr w:type="spellEnd"/>
      <w:r w:rsidRPr="0018144F">
        <w:rPr>
          <w:rStyle w:val="Hyperlink"/>
          <w:rFonts w:asciiTheme="minorBidi" w:hAnsiTheme="minorBidi"/>
        </w:rPr>
        <w:t xml:space="preserve"> 3:9</w:t>
      </w:r>
      <w:r w:rsidRPr="0018144F">
        <w:rPr>
          <w:rFonts w:asciiTheme="minorBidi" w:hAnsiTheme="minorBidi"/>
        </w:rPr>
        <w:fldChar w:fldCharType="end"/>
      </w:r>
      <w:r w:rsidRPr="0018144F">
        <w:rPr>
          <w:rFonts w:asciiTheme="minorBidi" w:hAnsiTheme="minorBidi"/>
        </w:rPr>
        <w:t> states: "I will transform the peoples to a purer language that they all will call upon the name of God and serve Him with one purpose."</w:t>
      </w:r>
    </w:p>
    <w:p w14:paraId="4E3E9881" w14:textId="77777777" w:rsidR="0018144F" w:rsidRPr="0018144F" w:rsidRDefault="0018144F" w:rsidP="0018144F">
      <w:pPr>
        <w:pStyle w:val="NoSpacing"/>
        <w:rPr>
          <w:rFonts w:asciiTheme="minorBidi" w:hAnsiTheme="minorBidi"/>
        </w:rPr>
      </w:pPr>
      <w:r w:rsidRPr="0018144F">
        <w:rPr>
          <w:rFonts w:asciiTheme="minorBidi" w:hAnsiTheme="minorBidi"/>
        </w:rPr>
        <w:t xml:space="preserve">If he </w:t>
      </w:r>
      <w:proofErr w:type="gramStart"/>
      <w:r w:rsidRPr="0018144F">
        <w:rPr>
          <w:rFonts w:asciiTheme="minorBidi" w:hAnsiTheme="minorBidi"/>
        </w:rPr>
        <w:t>did not succeed</w:t>
      </w:r>
      <w:proofErr w:type="gramEnd"/>
      <w:r w:rsidRPr="0018144F">
        <w:rPr>
          <w:rFonts w:asciiTheme="minorBidi" w:hAnsiTheme="minorBidi"/>
        </w:rPr>
        <w:t xml:space="preserve"> to this degree or was killed, he surely is not the redeemer promised by the Torah. Rather, he should be considered as all the other proper and complete kings of the Davidic dynasty who died. God caused him to arise only to test the many, as </w:t>
      </w:r>
      <w:hyperlink r:id="rId8" w:anchor="v35" w:history="1">
        <w:r w:rsidRPr="0018144F">
          <w:rPr>
            <w:rStyle w:val="Hyperlink"/>
            <w:rFonts w:asciiTheme="minorBidi" w:hAnsiTheme="minorBidi"/>
          </w:rPr>
          <w:t>Daniel 11:35</w:t>
        </w:r>
      </w:hyperlink>
      <w:r w:rsidRPr="0018144F">
        <w:rPr>
          <w:rFonts w:asciiTheme="minorBidi" w:hAnsiTheme="minorBidi"/>
        </w:rPr>
        <w:t> states: "And some of the wise men will stumble, to try them, to refine, and to clarify until the appointed time, because the set time is in the future."</w:t>
      </w:r>
    </w:p>
    <w:p w14:paraId="3A7A9AFE" w14:textId="51846E6F" w:rsidR="0018144F" w:rsidRDefault="0018144F" w:rsidP="00F45975">
      <w:pPr>
        <w:pStyle w:val="NoSpacing"/>
        <w:rPr>
          <w:rFonts w:asciiTheme="minorBidi" w:hAnsiTheme="minorBidi"/>
          <w:sz w:val="16"/>
          <w:szCs w:val="16"/>
        </w:rPr>
      </w:pPr>
      <w:r w:rsidRPr="003C481D">
        <w:rPr>
          <w:rFonts w:asciiTheme="minorBidi" w:hAnsiTheme="minorBidi"/>
          <w:sz w:val="16"/>
          <w:szCs w:val="16"/>
        </w:rPr>
        <w:t xml:space="preserve">Jesus of Nazareth </w:t>
      </w:r>
      <w:r w:rsidR="00F45975">
        <w:rPr>
          <w:rFonts w:asciiTheme="minorBidi" w:hAnsiTheme="minorBidi"/>
          <w:sz w:val="16"/>
          <w:szCs w:val="16"/>
        </w:rPr>
        <w:t>…</w:t>
      </w:r>
    </w:p>
    <w:p w14:paraId="2E89999C" w14:textId="77777777" w:rsidR="00F45975" w:rsidRPr="00DF1233" w:rsidRDefault="00F45975" w:rsidP="00F45975">
      <w:pPr>
        <w:pStyle w:val="NoSpacing"/>
        <w:rPr>
          <w:rFonts w:asciiTheme="minorBidi" w:hAnsiTheme="minorBidi"/>
          <w:sz w:val="16"/>
          <w:szCs w:val="16"/>
        </w:rPr>
      </w:pPr>
    </w:p>
    <w:p w14:paraId="4F5FF321" w14:textId="538D2067" w:rsidR="003C481D" w:rsidRPr="003C481D" w:rsidRDefault="003C481D" w:rsidP="003C481D">
      <w:pPr>
        <w:autoSpaceDE w:val="0"/>
        <w:autoSpaceDN w:val="0"/>
        <w:bidi/>
        <w:adjustRightInd w:val="0"/>
        <w:spacing w:after="0" w:line="240" w:lineRule="auto"/>
        <w:rPr>
          <w:rFonts w:ascii="Arial" w:hAnsi="Arial" w:cs="Arial"/>
          <w:rtl/>
        </w:rPr>
      </w:pPr>
      <w:r w:rsidRPr="003C481D">
        <w:rPr>
          <w:rFonts w:ascii="Arial" w:hAnsi="Arial" w:cs="Arial"/>
          <w:b/>
          <w:bCs/>
          <w:color w:val="000000"/>
          <w:rtl/>
        </w:rPr>
        <w:t>רמב"ם הלכות מלכים פרק יב הלכה א</w:t>
      </w:r>
      <w:r w:rsidRPr="003C481D">
        <w:rPr>
          <w:rFonts w:ascii="Arial" w:hAnsi="Arial" w:cs="Arial"/>
        </w:rPr>
        <w:t xml:space="preserve"> </w:t>
      </w:r>
    </w:p>
    <w:p w14:paraId="00D652D3" w14:textId="4147B8C7" w:rsidR="003C481D" w:rsidRDefault="003C481D" w:rsidP="003C481D">
      <w:pPr>
        <w:pStyle w:val="NoSpacing"/>
        <w:bidi/>
        <w:rPr>
          <w:rFonts w:asciiTheme="minorBidi" w:hAnsiTheme="minorBidi"/>
        </w:rPr>
      </w:pPr>
      <w:r>
        <w:rPr>
          <w:rFonts w:ascii="Arial" w:hAnsi="Arial" w:cs="Arial"/>
          <w:color w:val="000000"/>
          <w:sz w:val="28"/>
          <w:szCs w:val="28"/>
          <w:rtl/>
        </w:rPr>
        <w:t xml:space="preserve">אל יעלה על הלב שבימות המשיח יבטל דבר ממנהגו של עולם, או יהיה שם חידוש במעשה בראשית, אלא עולם כמנהגו נוהג, וזה שנאמר בישעיה </w:t>
      </w:r>
      <w:r w:rsidR="007C2759" w:rsidRPr="007C2759">
        <w:rPr>
          <w:rFonts w:ascii="Arial" w:hAnsi="Arial" w:cs="Arial"/>
          <w:color w:val="000000"/>
          <w:sz w:val="28"/>
          <w:szCs w:val="28"/>
          <w:shd w:val="clear" w:color="auto" w:fill="FFFFFF"/>
          <w:rtl/>
        </w:rPr>
        <w:t>וְגָ֚ר זְאֵב֙ עִם־כֶּ֔בֶשׂ וְנָמֵ֖ר עִם־גְּדִ֣י יִרְבָּ֑ץ</w:t>
      </w:r>
      <w:r>
        <w:rPr>
          <w:rFonts w:ascii="Arial" w:hAnsi="Arial" w:cs="Arial"/>
          <w:color w:val="000000"/>
          <w:sz w:val="28"/>
          <w:szCs w:val="28"/>
          <w:rtl/>
        </w:rPr>
        <w:t xml:space="preserve"> משל וחידה, ענין הדבר שיהיו ישראל יושבין לבטח עם רשעי עכו"ם המשולים כזאב ונמר, שנאמר </w:t>
      </w:r>
      <w:r w:rsidR="007C2759" w:rsidRPr="007C2759">
        <w:rPr>
          <w:rFonts w:ascii="Arial" w:hAnsi="Arial" w:cs="Arial"/>
          <w:color w:val="000000"/>
          <w:sz w:val="28"/>
          <w:szCs w:val="28"/>
          <w:shd w:val="clear" w:color="auto" w:fill="FFFFFF"/>
          <w:rtl/>
        </w:rPr>
        <w:t>זְאֵ֚ב עֲרָבוֹת֙ יְשָׁדְדֵ֔ם נָמֵ֚ר שֹׁקֵד֙ עַל־עָ֣רֵיהֶ֔ם</w:t>
      </w:r>
      <w:r>
        <w:rPr>
          <w:rFonts w:ascii="Arial" w:hAnsi="Arial" w:cs="Arial"/>
          <w:color w:val="000000"/>
          <w:sz w:val="28"/>
          <w:szCs w:val="28"/>
          <w:rtl/>
        </w:rPr>
        <w:t xml:space="preserve">, ויחזרו כולם לדת האמת, ולא יגזלו ולא ישחיתו, אלא יאכלו דבר המותר בנחת עם ישראל, </w:t>
      </w:r>
      <w:r w:rsidRPr="007C2759">
        <w:rPr>
          <w:rFonts w:ascii="Arial" w:hAnsi="Arial" w:cs="Arial"/>
          <w:color w:val="000000"/>
          <w:sz w:val="28"/>
          <w:szCs w:val="28"/>
          <w:rtl/>
        </w:rPr>
        <w:t xml:space="preserve">שנאמר </w:t>
      </w:r>
      <w:r w:rsidR="007C2759" w:rsidRPr="007C2759">
        <w:rPr>
          <w:rFonts w:ascii="Arial" w:hAnsi="Arial" w:cs="Arial"/>
          <w:color w:val="000000"/>
          <w:sz w:val="32"/>
          <w:szCs w:val="32"/>
          <w:shd w:val="clear" w:color="auto" w:fill="FFFFFF"/>
        </w:rPr>
        <w:t> </w:t>
      </w:r>
      <w:r w:rsidR="007C2759" w:rsidRPr="007C2759">
        <w:rPr>
          <w:rFonts w:ascii="Arial" w:hAnsi="Arial" w:cs="Arial"/>
          <w:color w:val="000000"/>
          <w:sz w:val="28"/>
          <w:szCs w:val="28"/>
          <w:shd w:val="clear" w:color="auto" w:fill="FFFFFF"/>
          <w:rtl/>
        </w:rPr>
        <w:t>וְאַרְיֵ֖ה כַּבָּקָ֥ר יֹֽאכַל־תֶּֽבֶן</w:t>
      </w:r>
      <w:r>
        <w:rPr>
          <w:rFonts w:ascii="Arial" w:hAnsi="Arial" w:cs="Arial"/>
          <w:color w:val="000000"/>
          <w:sz w:val="28"/>
          <w:szCs w:val="28"/>
          <w:rtl/>
        </w:rPr>
        <w:t>, וכן כל כיוצא באלו הדברים בענין המשיח הם משלים, ובימות המלך המשיח יודע לכל לאי זה דבר היה משל, ומה ענין רמזו בהן.</w:t>
      </w:r>
    </w:p>
    <w:p w14:paraId="1AC6F1FE" w14:textId="37A42DB7" w:rsidR="003C481D" w:rsidRPr="003C481D" w:rsidRDefault="003C481D" w:rsidP="003C481D">
      <w:pPr>
        <w:pStyle w:val="NoSpacing"/>
        <w:rPr>
          <w:rFonts w:asciiTheme="minorBidi" w:hAnsiTheme="minorBidi"/>
        </w:rPr>
      </w:pPr>
      <w:r w:rsidRPr="003C481D">
        <w:rPr>
          <w:rFonts w:asciiTheme="minorBidi" w:hAnsiTheme="minorBidi"/>
        </w:rPr>
        <w:t xml:space="preserve">Do not presume that in the Messianic age any facet of the world's nature will change or there will be innovations in the work of creation. Rather, the world will continue according to its </w:t>
      </w:r>
      <w:r w:rsidR="00AC2F9E" w:rsidRPr="003C481D">
        <w:rPr>
          <w:rFonts w:asciiTheme="minorBidi" w:hAnsiTheme="minorBidi"/>
        </w:rPr>
        <w:t>pattern. Although</w:t>
      </w:r>
      <w:r w:rsidRPr="003C481D">
        <w:rPr>
          <w:rFonts w:asciiTheme="minorBidi" w:hAnsiTheme="minorBidi"/>
        </w:rPr>
        <w:t> </w:t>
      </w:r>
      <w:hyperlink r:id="rId9" w:anchor="v6" w:history="1">
        <w:r w:rsidRPr="003C481D">
          <w:rPr>
            <w:rStyle w:val="Hyperlink"/>
            <w:rFonts w:asciiTheme="minorBidi" w:hAnsiTheme="minorBidi"/>
          </w:rPr>
          <w:t>Isaiah 11:6</w:t>
        </w:r>
      </w:hyperlink>
      <w:r w:rsidRPr="003C481D">
        <w:rPr>
          <w:rFonts w:asciiTheme="minorBidi" w:hAnsiTheme="minorBidi"/>
        </w:rPr>
        <w:t xml:space="preserve"> states: "The wolf will dwell with the lamb, the leopard will lie down with the young goat," these words are a </w:t>
      </w:r>
      <w:r w:rsidRPr="00F45975">
        <w:rPr>
          <w:rFonts w:asciiTheme="minorBidi" w:hAnsiTheme="minorBidi"/>
          <w:b/>
          <w:bCs/>
        </w:rPr>
        <w:t>metaphor</w:t>
      </w:r>
      <w:r w:rsidRPr="003C481D">
        <w:rPr>
          <w:rFonts w:asciiTheme="minorBidi" w:hAnsiTheme="minorBidi"/>
        </w:rPr>
        <w:t xml:space="preserve"> and a </w:t>
      </w:r>
      <w:r w:rsidRPr="00F45975">
        <w:rPr>
          <w:rFonts w:asciiTheme="minorBidi" w:hAnsiTheme="minorBidi"/>
          <w:b/>
          <w:bCs/>
        </w:rPr>
        <w:t>parable</w:t>
      </w:r>
      <w:r w:rsidRPr="003C481D">
        <w:rPr>
          <w:rFonts w:asciiTheme="minorBidi" w:hAnsiTheme="minorBidi"/>
        </w:rPr>
        <w:t>. The interpretation of the prophecy is as follows: Israel will dwell securely together with the wicked gentiles who are likened to a wolf and a leopard, as in the prophecy </w:t>
      </w:r>
      <w:hyperlink r:id="rId10" w:anchor="v6" w:history="1">
        <w:r w:rsidRPr="003C481D">
          <w:rPr>
            <w:rStyle w:val="Hyperlink"/>
            <w:rFonts w:asciiTheme="minorBidi" w:hAnsiTheme="minorBidi"/>
          </w:rPr>
          <w:t>Jeremiah 5:6</w:t>
        </w:r>
      </w:hyperlink>
      <w:r w:rsidRPr="003C481D">
        <w:rPr>
          <w:rFonts w:asciiTheme="minorBidi" w:hAnsiTheme="minorBidi"/>
        </w:rPr>
        <w:t xml:space="preserve">: "A wolf from the wilderness shall spoil them and a leopard will stalk their cities." They will all return to the true faith and no </w:t>
      </w:r>
      <w:r w:rsidRPr="003C481D">
        <w:rPr>
          <w:rFonts w:asciiTheme="minorBidi" w:hAnsiTheme="minorBidi"/>
        </w:rPr>
        <w:lastRenderedPageBreak/>
        <w:t>longer steal or destroy. Rather, they will eat permitted food at peace with Israel as </w:t>
      </w:r>
      <w:hyperlink r:id="rId11" w:anchor="v7" w:history="1">
        <w:r w:rsidRPr="003C481D">
          <w:rPr>
            <w:rStyle w:val="Hyperlink"/>
            <w:rFonts w:asciiTheme="minorBidi" w:hAnsiTheme="minorBidi"/>
          </w:rPr>
          <w:t>Isaiah 11:7</w:t>
        </w:r>
      </w:hyperlink>
      <w:r w:rsidRPr="003C481D">
        <w:rPr>
          <w:rFonts w:asciiTheme="minorBidi" w:hAnsiTheme="minorBidi"/>
        </w:rPr>
        <w:t xml:space="preserve"> states: "The lion will eat straw like an </w:t>
      </w:r>
      <w:r w:rsidR="00F45975" w:rsidRPr="003C481D">
        <w:rPr>
          <w:rFonts w:asciiTheme="minorBidi" w:hAnsiTheme="minorBidi"/>
        </w:rPr>
        <w:t>ox. “Similarly</w:t>
      </w:r>
      <w:r w:rsidRPr="003C481D">
        <w:rPr>
          <w:rFonts w:asciiTheme="minorBidi" w:hAnsiTheme="minorBidi"/>
        </w:rPr>
        <w:t>, other Messianic prophecies of this nature are metaphors. In the Messianic era, everyone will realize which matters were implied by these metaphors and which allusions they contained.</w:t>
      </w:r>
    </w:p>
    <w:p w14:paraId="5F695465" w14:textId="77777777" w:rsidR="0018144F" w:rsidRPr="00F45975" w:rsidRDefault="0018144F" w:rsidP="003C481D">
      <w:pPr>
        <w:pStyle w:val="NoSpacing"/>
        <w:rPr>
          <w:rFonts w:asciiTheme="minorBidi" w:hAnsiTheme="minorBidi"/>
          <w:sz w:val="18"/>
          <w:szCs w:val="18"/>
        </w:rPr>
      </w:pPr>
    </w:p>
    <w:p w14:paraId="7F925ECC" w14:textId="36ED6EE4" w:rsidR="003C481D" w:rsidRPr="003C481D" w:rsidRDefault="003C481D" w:rsidP="003C481D">
      <w:pPr>
        <w:autoSpaceDE w:val="0"/>
        <w:autoSpaceDN w:val="0"/>
        <w:bidi/>
        <w:adjustRightInd w:val="0"/>
        <w:spacing w:after="0" w:line="240" w:lineRule="auto"/>
        <w:rPr>
          <w:rFonts w:ascii="Arial" w:hAnsi="Arial" w:cs="Arial"/>
          <w:rtl/>
        </w:rPr>
      </w:pPr>
      <w:r w:rsidRPr="003C481D">
        <w:rPr>
          <w:rFonts w:ascii="Arial" w:hAnsi="Arial" w:cs="Arial"/>
          <w:b/>
          <w:bCs/>
          <w:color w:val="000000"/>
          <w:rtl/>
        </w:rPr>
        <w:t>רמב"ם הלכות מלכים פרק יב הלכה ד</w:t>
      </w:r>
      <w:r w:rsidRPr="003C481D">
        <w:rPr>
          <w:rFonts w:ascii="Arial" w:hAnsi="Arial" w:cs="Arial"/>
        </w:rPr>
        <w:t xml:space="preserve"> </w:t>
      </w:r>
    </w:p>
    <w:p w14:paraId="190B3E4D" w14:textId="2D4BB385" w:rsidR="003C481D" w:rsidRPr="003C481D" w:rsidRDefault="003C481D" w:rsidP="003C481D">
      <w:pPr>
        <w:pStyle w:val="NoSpacing"/>
        <w:bidi/>
        <w:rPr>
          <w:rFonts w:asciiTheme="minorBidi" w:hAnsiTheme="minorBidi"/>
        </w:rPr>
      </w:pPr>
      <w:r>
        <w:rPr>
          <w:rFonts w:ascii="Arial" w:hAnsi="Arial" w:cs="Arial"/>
          <w:color w:val="000000"/>
          <w:sz w:val="28"/>
          <w:szCs w:val="28"/>
          <w:rtl/>
        </w:rPr>
        <w:t>לא נתאוו החכמים והנביאים ימות המשיח, לא כדי שישלטו על כל העולם, ולא כדי שירדו בעכו"ם, ולא כדי שינשאו אותם העמים, ולא כדי לאכול ולשתות ולשמוח, אלא כדי שיהיו פנויין בתורה וחכמתה, ולא יהיה להם נוגש ומבטל, כדי שיזכו לחיי העולם הבא, כמו שביארנו בהלכות תשובה.</w:t>
      </w:r>
    </w:p>
    <w:p w14:paraId="454EBC0B" w14:textId="4460F54A" w:rsidR="003C481D" w:rsidRPr="003C481D" w:rsidRDefault="003C481D" w:rsidP="003C481D">
      <w:pPr>
        <w:pStyle w:val="NoSpacing"/>
        <w:rPr>
          <w:rFonts w:asciiTheme="minorBidi" w:hAnsiTheme="minorBidi"/>
        </w:rPr>
      </w:pPr>
      <w:r w:rsidRPr="003C481D">
        <w:rPr>
          <w:rFonts w:asciiTheme="minorBidi" w:hAnsiTheme="minorBidi"/>
        </w:rPr>
        <w:t xml:space="preserve">The Sages and the prophets did not yearn for the Messianic era </w:t>
      </w:r>
      <w:proofErr w:type="gramStart"/>
      <w:r w:rsidRPr="003C481D">
        <w:rPr>
          <w:rFonts w:asciiTheme="minorBidi" w:hAnsiTheme="minorBidi"/>
        </w:rPr>
        <w:t>in order to</w:t>
      </w:r>
      <w:proofErr w:type="gramEnd"/>
      <w:r w:rsidRPr="003C481D">
        <w:rPr>
          <w:rFonts w:asciiTheme="minorBidi" w:hAnsiTheme="minorBidi"/>
        </w:rPr>
        <w:t xml:space="preserve"> have dominion over the entire world, to rule over the gentiles, to be exalted by the nations, or to eat, drink, and celebrate. Rather, they desired to be free to involve themselves in Torah and wisdom without any pressures or disturbances, so that they would merit the world to come, as explained in </w:t>
      </w:r>
      <w:proofErr w:type="spellStart"/>
      <w:r w:rsidRPr="003C481D">
        <w:rPr>
          <w:rFonts w:asciiTheme="minorBidi" w:hAnsiTheme="minorBidi"/>
        </w:rPr>
        <w:t>Hilchot</w:t>
      </w:r>
      <w:proofErr w:type="spellEnd"/>
      <w:r w:rsidRPr="003C481D">
        <w:rPr>
          <w:rFonts w:asciiTheme="minorBidi" w:hAnsiTheme="minorBidi"/>
        </w:rPr>
        <w:t> Teshuvah.</w:t>
      </w:r>
    </w:p>
    <w:p w14:paraId="6A816F4A" w14:textId="77777777" w:rsidR="003C481D" w:rsidRPr="00F45975" w:rsidRDefault="003C481D" w:rsidP="003C481D">
      <w:pPr>
        <w:pStyle w:val="NoSpacing"/>
        <w:rPr>
          <w:rFonts w:asciiTheme="minorBidi" w:hAnsiTheme="minorBidi"/>
          <w:sz w:val="18"/>
          <w:szCs w:val="18"/>
        </w:rPr>
      </w:pPr>
    </w:p>
    <w:p w14:paraId="0DF1EAFC" w14:textId="55F8D8E6" w:rsidR="003C481D" w:rsidRPr="003C481D" w:rsidRDefault="003C481D" w:rsidP="003C481D">
      <w:pPr>
        <w:autoSpaceDE w:val="0"/>
        <w:autoSpaceDN w:val="0"/>
        <w:bidi/>
        <w:adjustRightInd w:val="0"/>
        <w:spacing w:after="0" w:line="240" w:lineRule="auto"/>
        <w:rPr>
          <w:rFonts w:ascii="Arial" w:hAnsi="Arial" w:cs="Arial"/>
          <w:rtl/>
        </w:rPr>
      </w:pPr>
      <w:r w:rsidRPr="003C481D">
        <w:rPr>
          <w:rFonts w:ascii="Arial" w:hAnsi="Arial" w:cs="Arial"/>
          <w:b/>
          <w:bCs/>
          <w:color w:val="000000"/>
          <w:rtl/>
        </w:rPr>
        <w:t>רמב"ם הלכות מלכים פרק יב הלכה ה</w:t>
      </w:r>
      <w:r w:rsidRPr="003C481D">
        <w:rPr>
          <w:rFonts w:ascii="Arial" w:hAnsi="Arial" w:cs="Arial"/>
        </w:rPr>
        <w:t xml:space="preserve"> </w:t>
      </w:r>
    </w:p>
    <w:p w14:paraId="02F0A0A5" w14:textId="7B32A10E" w:rsidR="003C481D" w:rsidRPr="003C481D" w:rsidRDefault="003C481D" w:rsidP="007C2759">
      <w:pPr>
        <w:pStyle w:val="NoSpacing"/>
        <w:bidi/>
        <w:rPr>
          <w:rFonts w:asciiTheme="minorBidi" w:hAnsiTheme="minorBidi"/>
        </w:rPr>
      </w:pPr>
      <w:r>
        <w:rPr>
          <w:rFonts w:ascii="Arial" w:hAnsi="Arial" w:cs="Arial"/>
          <w:color w:val="000000"/>
          <w:sz w:val="28"/>
          <w:szCs w:val="28"/>
          <w:rtl/>
        </w:rPr>
        <w:t xml:space="preserve">ובאותו הזמן לא יהיה שם לא רעב ולא מלחמה, ולא קנאה ותחרות, שהטובה תהיה מושפעת הרבה, וכל המעדנים מצויין כעפר, ולא יהיה עסק כל העולם אלא לדעת את ה' בלבד, ולפיכך יהיו ישראל חכמים גדולים ויודעים דברים הסתומים וישיגו דעת בוראם כפי כח האדם, שנאמר </w:t>
      </w:r>
      <w:r w:rsidR="007C2759" w:rsidRPr="007C2759">
        <w:rPr>
          <w:rFonts w:ascii="Arial" w:hAnsi="Arial" w:cs="Arial"/>
          <w:color w:val="000000"/>
          <w:sz w:val="28"/>
          <w:szCs w:val="28"/>
          <w:shd w:val="clear" w:color="auto" w:fill="FFFFFF"/>
          <w:rtl/>
        </w:rPr>
        <w:t>כִּֽי־מָֽלְאָ֣ה הָאָ֗רֶץ דֵּעָה֙ אֶת־יְהֹוָ֔ה כַּמַּ֖יִם לַיָּ֥ם מְכַסִּֽים</w:t>
      </w:r>
      <w:r>
        <w:rPr>
          <w:rFonts w:ascii="Arial" w:hAnsi="Arial" w:cs="Arial"/>
          <w:color w:val="000000"/>
          <w:sz w:val="28"/>
          <w:szCs w:val="28"/>
          <w:rtl/>
        </w:rPr>
        <w:t xml:space="preserve">. </w:t>
      </w:r>
    </w:p>
    <w:p w14:paraId="0043D666" w14:textId="78F6C951" w:rsidR="001D119A" w:rsidRDefault="003C481D" w:rsidP="005140A7">
      <w:pPr>
        <w:pStyle w:val="NoSpacing"/>
        <w:rPr>
          <w:rFonts w:asciiTheme="minorBidi" w:hAnsiTheme="minorBidi"/>
        </w:rPr>
      </w:pPr>
      <w:r w:rsidRPr="003C481D">
        <w:rPr>
          <w:rFonts w:asciiTheme="minorBidi" w:hAnsiTheme="minorBidi"/>
        </w:rPr>
        <w:t xml:space="preserve">In that era, there will be neither famine or war, </w:t>
      </w:r>
      <w:proofErr w:type="gramStart"/>
      <w:r w:rsidRPr="003C481D">
        <w:rPr>
          <w:rFonts w:asciiTheme="minorBidi" w:hAnsiTheme="minorBidi"/>
        </w:rPr>
        <w:t>envy</w:t>
      </w:r>
      <w:proofErr w:type="gramEnd"/>
      <w:r w:rsidRPr="003C481D">
        <w:rPr>
          <w:rFonts w:asciiTheme="minorBidi" w:hAnsiTheme="minorBidi"/>
        </w:rPr>
        <w:t xml:space="preserve"> or competition for good will flow in abundance and all the delights will be freely available as dust. The occupation of the entire world will be solely to know </w:t>
      </w:r>
      <w:r w:rsidR="00F45975" w:rsidRPr="003C481D">
        <w:rPr>
          <w:rFonts w:asciiTheme="minorBidi" w:hAnsiTheme="minorBidi"/>
        </w:rPr>
        <w:t>God. Therefore</w:t>
      </w:r>
      <w:r w:rsidRPr="003C481D">
        <w:rPr>
          <w:rFonts w:asciiTheme="minorBidi" w:hAnsiTheme="minorBidi"/>
        </w:rPr>
        <w:t>, the Jews will be great sages and know the hidden matters, grasping the knowledge of their Creator according to the full extent of human potential, as </w:t>
      </w:r>
      <w:hyperlink r:id="rId12" w:anchor="v9" w:history="1">
        <w:r w:rsidRPr="003C481D">
          <w:rPr>
            <w:rStyle w:val="Hyperlink"/>
            <w:rFonts w:asciiTheme="minorBidi" w:hAnsiTheme="minorBidi"/>
          </w:rPr>
          <w:t>Isaiah 11:9</w:t>
        </w:r>
      </w:hyperlink>
      <w:r w:rsidRPr="003C481D">
        <w:rPr>
          <w:rFonts w:asciiTheme="minorBidi" w:hAnsiTheme="minorBidi"/>
        </w:rPr>
        <w:t> states: "The world will be filled with the knowledge of God as the waters cover the ocean bed."</w:t>
      </w:r>
    </w:p>
    <w:p w14:paraId="0DD5CA27" w14:textId="77777777" w:rsidR="00DF1233" w:rsidRPr="00F45975" w:rsidRDefault="00DF1233" w:rsidP="005140A7">
      <w:pPr>
        <w:pStyle w:val="NoSpacing"/>
        <w:rPr>
          <w:rFonts w:asciiTheme="minorBidi" w:hAnsiTheme="minorBidi"/>
          <w:sz w:val="18"/>
          <w:szCs w:val="18"/>
        </w:rPr>
      </w:pPr>
    </w:p>
    <w:p w14:paraId="24BE6083" w14:textId="77777777" w:rsidR="00DF1233" w:rsidRDefault="00000000" w:rsidP="00DF1233">
      <w:pPr>
        <w:autoSpaceDE w:val="0"/>
        <w:autoSpaceDN w:val="0"/>
        <w:adjustRightInd w:val="0"/>
        <w:spacing w:after="0" w:line="240" w:lineRule="auto"/>
        <w:rPr>
          <w:rStyle w:val="Hyperlink"/>
          <w:rFonts w:ascii="Arial" w:hAnsi="Arial" w:cs="Arial"/>
          <w:b/>
          <w:bCs/>
          <w:sz w:val="20"/>
          <w:szCs w:val="20"/>
          <w:rtl/>
        </w:rPr>
      </w:pPr>
      <w:hyperlink r:id="rId13" w:history="1">
        <w:r w:rsidR="00DF1233" w:rsidRPr="00B57E39">
          <w:rPr>
            <w:rStyle w:val="Hyperlink"/>
            <w:rFonts w:ascii="Arial" w:hAnsi="Arial" w:cs="Arial"/>
            <w:b/>
            <w:bCs/>
            <w:sz w:val="20"/>
            <w:szCs w:val="20"/>
          </w:rPr>
          <w:t>https://etzion.org.il/en/philosophy/issues-jewish-thought/issues-mussar-and-faith/messianic-era</w:t>
        </w:r>
      </w:hyperlink>
    </w:p>
    <w:p w14:paraId="40F7F619" w14:textId="649F0480" w:rsidR="007C2759" w:rsidRPr="007C2759" w:rsidRDefault="007C2759" w:rsidP="007C2759">
      <w:pPr>
        <w:pStyle w:val="NoSpacing"/>
        <w:rPr>
          <w:rFonts w:asciiTheme="minorBidi" w:hAnsiTheme="minorBidi"/>
        </w:rPr>
      </w:pPr>
      <w:r w:rsidRPr="007C2759">
        <w:rPr>
          <w:rFonts w:asciiTheme="minorBidi" w:hAnsiTheme="minorBidi"/>
        </w:rPr>
        <w:t xml:space="preserve">Rav Assaf </w:t>
      </w:r>
      <w:proofErr w:type="spellStart"/>
      <w:r w:rsidRPr="007C2759">
        <w:rPr>
          <w:rFonts w:asciiTheme="minorBidi" w:hAnsiTheme="minorBidi"/>
        </w:rPr>
        <w:t>Bednarsh</w:t>
      </w:r>
      <w:proofErr w:type="spellEnd"/>
    </w:p>
    <w:p w14:paraId="575960FC" w14:textId="19EE4D63" w:rsidR="001D119A" w:rsidRDefault="00DF1233" w:rsidP="00F45975">
      <w:pPr>
        <w:pStyle w:val="NoSpacing"/>
        <w:rPr>
          <w:rFonts w:asciiTheme="minorBidi" w:hAnsiTheme="minorBidi"/>
          <w:shd w:val="clear" w:color="auto" w:fill="FFFFFF"/>
          <w:rtl/>
        </w:rPr>
      </w:pPr>
      <w:r w:rsidRPr="00E769EB">
        <w:rPr>
          <w:rFonts w:asciiTheme="minorBidi" w:hAnsiTheme="minorBidi"/>
          <w:shd w:val="clear" w:color="auto" w:fill="FFFFFF"/>
        </w:rPr>
        <w:t>There are three different opinions about what will happen in the messianic era. Shmuel believes that the Messianic era will be the same as today, but with political independence. The messianic era is thus merely an improved version of the contemporary State of Israel. According to R. Chiya bar Abba, as interpreted by most Jewish philosophers, the messianic era will be completely different from existence as we know it. It will be a supernatural existence, where lions will be tame, snakes will no longer bite, the streets will be paved with precious stones, and the light emanating from the </w:t>
      </w:r>
      <w:r w:rsidRPr="00E769EB">
        <w:rPr>
          <w:rStyle w:val="Emphasis"/>
          <w:rFonts w:asciiTheme="minorBidi" w:hAnsiTheme="minorBidi"/>
          <w:color w:val="272828"/>
          <w:shd w:val="clear" w:color="auto" w:fill="FFFFFF"/>
        </w:rPr>
        <w:t>Beit Ha-Mikdash</w:t>
      </w:r>
      <w:r w:rsidRPr="00E769EB">
        <w:rPr>
          <w:rFonts w:asciiTheme="minorBidi" w:hAnsiTheme="minorBidi"/>
          <w:shd w:val="clear" w:color="auto" w:fill="FFFFFF"/>
        </w:rPr>
        <w:t xml:space="preserve"> will eclipse the sun. The Rambam presents a third view of the messianic era, based on a different interpretation of R. Chiya bar Abba’s view. According to the Rambam, the world will be completely different, and the words of the prophets will come true. However, it will not be a supernatural world, but rather a natural utopia. It will be the most perfect world that we can possibly imagine within the natural order. </w:t>
      </w:r>
      <w:proofErr w:type="gramStart"/>
      <w:r w:rsidRPr="00E769EB">
        <w:rPr>
          <w:rFonts w:asciiTheme="minorBidi" w:hAnsiTheme="minorBidi"/>
          <w:shd w:val="clear" w:color="auto" w:fill="FFFFFF"/>
        </w:rPr>
        <w:t>All of</w:t>
      </w:r>
      <w:proofErr w:type="gramEnd"/>
      <w:r w:rsidRPr="00E769EB">
        <w:rPr>
          <w:rFonts w:asciiTheme="minorBidi" w:hAnsiTheme="minorBidi"/>
          <w:shd w:val="clear" w:color="auto" w:fill="FFFFFF"/>
        </w:rPr>
        <w:t xml:space="preserve"> our needs will be provided with a minimum of effort, and we will be able to devote our entire lives to intellectual and religious growth. Nature will not change one iota, but human nature will undergo a fundamental transformation.</w:t>
      </w:r>
    </w:p>
    <w:p w14:paraId="67BC487E" w14:textId="77777777" w:rsidR="007C2759" w:rsidRPr="007C2759" w:rsidRDefault="007C2759" w:rsidP="00F45975">
      <w:pPr>
        <w:pStyle w:val="NoSpacing"/>
        <w:rPr>
          <w:rFonts w:asciiTheme="minorBidi" w:hAnsiTheme="minorBidi"/>
          <w:sz w:val="18"/>
          <w:szCs w:val="18"/>
          <w:shd w:val="clear" w:color="auto" w:fill="FFFFFF"/>
        </w:rPr>
      </w:pPr>
    </w:p>
    <w:tbl>
      <w:tblPr>
        <w:tblStyle w:val="TableGrid"/>
        <w:bidiVisual/>
        <w:tblW w:w="0" w:type="auto"/>
        <w:tblLook w:val="04A0" w:firstRow="1" w:lastRow="0" w:firstColumn="1" w:lastColumn="0" w:noHBand="0" w:noVBand="1"/>
      </w:tblPr>
      <w:tblGrid>
        <w:gridCol w:w="5400"/>
        <w:gridCol w:w="3950"/>
      </w:tblGrid>
      <w:tr w:rsidR="00EE5903" w14:paraId="74E00523" w14:textId="77777777" w:rsidTr="001407BF">
        <w:tc>
          <w:tcPr>
            <w:tcW w:w="5400" w:type="dxa"/>
          </w:tcPr>
          <w:bookmarkStart w:id="0" w:name="v21"/>
          <w:p w14:paraId="7E53FF75" w14:textId="77777777" w:rsidR="00EE5903" w:rsidRPr="00867906" w:rsidRDefault="00EE5903" w:rsidP="00EE5903">
            <w:pPr>
              <w:spacing w:after="0" w:line="240" w:lineRule="auto"/>
              <w:rPr>
                <w:rFonts w:asciiTheme="minorBidi" w:hAnsiTheme="minorBidi"/>
              </w:rPr>
            </w:pPr>
            <w:r w:rsidRPr="00867906">
              <w:rPr>
                <w:rFonts w:asciiTheme="minorBidi" w:hAnsiTheme="minorBidi"/>
              </w:rPr>
              <w:fldChar w:fldCharType="begin"/>
            </w:r>
            <w:r w:rsidRPr="00867906">
              <w:rPr>
                <w:rFonts w:asciiTheme="minorBidi" w:hAnsiTheme="minorBidi"/>
              </w:rPr>
              <w:instrText>HYPERLINK "https://www.chabad.org/library/bible_cdo/aid/16339" \l "v1"</w:instrText>
            </w:r>
            <w:r w:rsidRPr="00867906">
              <w:rPr>
                <w:rFonts w:asciiTheme="minorBidi" w:hAnsiTheme="minorBidi"/>
              </w:rPr>
            </w:r>
            <w:r w:rsidRPr="00867906">
              <w:rPr>
                <w:rFonts w:asciiTheme="minorBidi" w:hAnsiTheme="minorBidi"/>
              </w:rPr>
              <w:fldChar w:fldCharType="separate"/>
            </w:r>
            <w:r w:rsidRPr="00867906">
              <w:rPr>
                <w:rStyle w:val="Hyperlink"/>
                <w:rFonts w:asciiTheme="minorBidi" w:hAnsiTheme="minorBidi"/>
                <w:b/>
                <w:bCs/>
                <w:color w:val="auto"/>
                <w:u w:val="none"/>
              </w:rPr>
              <w:t>1</w:t>
            </w:r>
            <w:r w:rsidRPr="00867906">
              <w:rPr>
                <w:rFonts w:asciiTheme="minorBidi" w:hAnsiTheme="minorBidi"/>
              </w:rPr>
              <w:fldChar w:fldCharType="end"/>
            </w:r>
            <w:r w:rsidRPr="00867906">
              <w:rPr>
                <w:rStyle w:val="coversetext"/>
                <w:rFonts w:asciiTheme="minorBidi" w:hAnsiTheme="minorBidi"/>
              </w:rPr>
              <w:t>Give thanks to the Lord because He is good, for His kindness is eternal.</w:t>
            </w:r>
          </w:p>
          <w:p w14:paraId="724513ED" w14:textId="753C93CF" w:rsidR="00EE5903" w:rsidRPr="00867906" w:rsidRDefault="00000000" w:rsidP="00EE5903">
            <w:pPr>
              <w:tabs>
                <w:tab w:val="left" w:pos="5522"/>
              </w:tabs>
              <w:spacing w:after="0" w:line="240" w:lineRule="auto"/>
              <w:rPr>
                <w:rFonts w:asciiTheme="minorBidi" w:eastAsia="Times New Roman" w:hAnsiTheme="minorBidi"/>
              </w:rPr>
            </w:pPr>
            <w:hyperlink r:id="rId14" w:anchor="v=21" w:history="1">
              <w:r w:rsidR="00EE5903" w:rsidRPr="00867906">
                <w:rPr>
                  <w:rFonts w:asciiTheme="minorBidi" w:eastAsia="Times New Roman" w:hAnsiTheme="minorBidi"/>
                  <w:b/>
                  <w:bCs/>
                </w:rPr>
                <w:t>21</w:t>
              </w:r>
            </w:hyperlink>
            <w:bookmarkEnd w:id="0"/>
            <w:r w:rsidR="00EE5903" w:rsidRPr="00867906">
              <w:rPr>
                <w:rFonts w:asciiTheme="minorBidi" w:eastAsia="Times New Roman" w:hAnsiTheme="minorBidi"/>
              </w:rPr>
              <w:t>I shall thank You because You answered me, and You were my salvation. </w:t>
            </w:r>
          </w:p>
          <w:bookmarkStart w:id="1" w:name="v31173"/>
          <w:bookmarkStart w:id="2" w:name="v22"/>
          <w:bookmarkEnd w:id="1"/>
          <w:p w14:paraId="5F1A6E38" w14:textId="2FFF6369" w:rsidR="00EE5903" w:rsidRPr="00867906" w:rsidRDefault="00EE5903" w:rsidP="00EE5903">
            <w:pPr>
              <w:tabs>
                <w:tab w:val="left" w:pos="5522"/>
              </w:tabs>
              <w:spacing w:after="0" w:line="240" w:lineRule="auto"/>
              <w:rPr>
                <w:rFonts w:asciiTheme="minorBidi" w:eastAsia="Times New Roman" w:hAnsiTheme="minorBidi"/>
              </w:rPr>
            </w:pPr>
            <w:r w:rsidRPr="00867906">
              <w:rPr>
                <w:rFonts w:asciiTheme="minorBidi" w:eastAsia="Times New Roman" w:hAnsiTheme="minorBidi"/>
              </w:rPr>
              <w:lastRenderedPageBreak/>
              <w:fldChar w:fldCharType="begin"/>
            </w:r>
            <w:r w:rsidRPr="00867906">
              <w:rPr>
                <w:rFonts w:asciiTheme="minorBidi" w:eastAsia="Times New Roman" w:hAnsiTheme="minorBidi"/>
              </w:rPr>
              <w:instrText xml:space="preserve"> HYPERLINK "http://www.chabad.org/library/bible_cdo/aid/16339" \l "v=22" </w:instrText>
            </w:r>
            <w:r w:rsidRPr="00867906">
              <w:rPr>
                <w:rFonts w:asciiTheme="minorBidi" w:eastAsia="Times New Roman" w:hAnsiTheme="minorBidi"/>
              </w:rPr>
            </w:r>
            <w:r w:rsidRPr="00867906">
              <w:rPr>
                <w:rFonts w:asciiTheme="minorBidi" w:eastAsia="Times New Roman" w:hAnsiTheme="minorBidi"/>
              </w:rPr>
              <w:fldChar w:fldCharType="separate"/>
            </w:r>
            <w:r w:rsidRPr="00867906">
              <w:rPr>
                <w:rFonts w:asciiTheme="minorBidi" w:eastAsia="Times New Roman" w:hAnsiTheme="minorBidi"/>
                <w:b/>
                <w:bCs/>
              </w:rPr>
              <w:t>22</w:t>
            </w:r>
            <w:r w:rsidRPr="00867906">
              <w:rPr>
                <w:rFonts w:asciiTheme="minorBidi" w:eastAsia="Times New Roman" w:hAnsiTheme="minorBidi"/>
              </w:rPr>
              <w:fldChar w:fldCharType="end"/>
            </w:r>
            <w:bookmarkEnd w:id="2"/>
            <w:r w:rsidRPr="00867906">
              <w:rPr>
                <w:rFonts w:asciiTheme="minorBidi" w:eastAsia="Times New Roman" w:hAnsiTheme="minorBidi"/>
              </w:rPr>
              <w:t>The stone that the builders rejected became a cornerstone. </w:t>
            </w:r>
          </w:p>
          <w:bookmarkStart w:id="3" w:name="v31174"/>
          <w:bookmarkStart w:id="4" w:name="v23"/>
          <w:bookmarkEnd w:id="3"/>
          <w:p w14:paraId="140355C1" w14:textId="73958CAE" w:rsidR="00EE5903" w:rsidRPr="00867906" w:rsidRDefault="00EE5903" w:rsidP="00EE5903">
            <w:pPr>
              <w:tabs>
                <w:tab w:val="left" w:pos="5522"/>
              </w:tabs>
              <w:spacing w:after="0" w:line="240" w:lineRule="auto"/>
              <w:rPr>
                <w:rFonts w:asciiTheme="minorBidi" w:eastAsia="Times New Roman" w:hAnsiTheme="minorBidi"/>
              </w:rPr>
            </w:pPr>
            <w:r w:rsidRPr="00867906">
              <w:rPr>
                <w:rFonts w:asciiTheme="minorBidi" w:eastAsia="Times New Roman" w:hAnsiTheme="minorBidi"/>
              </w:rPr>
              <w:fldChar w:fldCharType="begin"/>
            </w:r>
            <w:r w:rsidRPr="00867906">
              <w:rPr>
                <w:rFonts w:asciiTheme="minorBidi" w:eastAsia="Times New Roman" w:hAnsiTheme="minorBidi"/>
              </w:rPr>
              <w:instrText xml:space="preserve"> HYPERLINK "http://www.chabad.org/library/bible_cdo/aid/16339" \l "v=23" </w:instrText>
            </w:r>
            <w:r w:rsidRPr="00867906">
              <w:rPr>
                <w:rFonts w:asciiTheme="minorBidi" w:eastAsia="Times New Roman" w:hAnsiTheme="minorBidi"/>
              </w:rPr>
            </w:r>
            <w:r w:rsidRPr="00867906">
              <w:rPr>
                <w:rFonts w:asciiTheme="minorBidi" w:eastAsia="Times New Roman" w:hAnsiTheme="minorBidi"/>
              </w:rPr>
              <w:fldChar w:fldCharType="separate"/>
            </w:r>
            <w:r w:rsidRPr="00867906">
              <w:rPr>
                <w:rFonts w:asciiTheme="minorBidi" w:eastAsia="Times New Roman" w:hAnsiTheme="minorBidi"/>
                <w:b/>
                <w:bCs/>
              </w:rPr>
              <w:t>23</w:t>
            </w:r>
            <w:r w:rsidRPr="00867906">
              <w:rPr>
                <w:rFonts w:asciiTheme="minorBidi" w:eastAsia="Times New Roman" w:hAnsiTheme="minorBidi"/>
              </w:rPr>
              <w:fldChar w:fldCharType="end"/>
            </w:r>
            <w:bookmarkEnd w:id="4"/>
            <w:r w:rsidRPr="00867906">
              <w:rPr>
                <w:rFonts w:asciiTheme="minorBidi" w:eastAsia="Times New Roman" w:hAnsiTheme="minorBidi"/>
              </w:rPr>
              <w:t>This was from the Lord; it is wondrous in our eyes. </w:t>
            </w:r>
          </w:p>
          <w:bookmarkStart w:id="5" w:name="v31175"/>
          <w:bookmarkStart w:id="6" w:name="v24"/>
          <w:bookmarkEnd w:id="5"/>
          <w:p w14:paraId="5EFD86CE" w14:textId="4B42F1BC" w:rsidR="00EE5903" w:rsidRPr="00867906" w:rsidRDefault="00EE5903" w:rsidP="00EE5903">
            <w:pPr>
              <w:tabs>
                <w:tab w:val="left" w:pos="5522"/>
              </w:tabs>
              <w:spacing w:after="0" w:line="240" w:lineRule="auto"/>
              <w:rPr>
                <w:rFonts w:asciiTheme="minorBidi" w:eastAsia="Times New Roman" w:hAnsiTheme="minorBidi"/>
              </w:rPr>
            </w:pPr>
            <w:r w:rsidRPr="00867906">
              <w:rPr>
                <w:rFonts w:asciiTheme="minorBidi" w:eastAsia="Times New Roman" w:hAnsiTheme="minorBidi"/>
              </w:rPr>
              <w:fldChar w:fldCharType="begin"/>
            </w:r>
            <w:r w:rsidRPr="00867906">
              <w:rPr>
                <w:rFonts w:asciiTheme="minorBidi" w:eastAsia="Times New Roman" w:hAnsiTheme="minorBidi"/>
              </w:rPr>
              <w:instrText xml:space="preserve"> HYPERLINK "http://www.chabad.org/library/bible_cdo/aid/16339" \l "v=24" </w:instrText>
            </w:r>
            <w:r w:rsidRPr="00867906">
              <w:rPr>
                <w:rFonts w:asciiTheme="minorBidi" w:eastAsia="Times New Roman" w:hAnsiTheme="minorBidi"/>
              </w:rPr>
            </w:r>
            <w:r w:rsidRPr="00867906">
              <w:rPr>
                <w:rFonts w:asciiTheme="minorBidi" w:eastAsia="Times New Roman" w:hAnsiTheme="minorBidi"/>
              </w:rPr>
              <w:fldChar w:fldCharType="separate"/>
            </w:r>
            <w:r w:rsidRPr="00867906">
              <w:rPr>
                <w:rFonts w:asciiTheme="minorBidi" w:eastAsia="Times New Roman" w:hAnsiTheme="minorBidi"/>
                <w:b/>
                <w:bCs/>
              </w:rPr>
              <w:t>24</w:t>
            </w:r>
            <w:r w:rsidRPr="00867906">
              <w:rPr>
                <w:rFonts w:asciiTheme="minorBidi" w:eastAsia="Times New Roman" w:hAnsiTheme="minorBidi"/>
              </w:rPr>
              <w:fldChar w:fldCharType="end"/>
            </w:r>
            <w:bookmarkEnd w:id="6"/>
            <w:r w:rsidRPr="00867906">
              <w:rPr>
                <w:rFonts w:asciiTheme="minorBidi" w:eastAsia="Times New Roman" w:hAnsiTheme="minorBidi"/>
              </w:rPr>
              <w:t>This is the day that the Lord made; we shall exult and rejoice thereon. </w:t>
            </w:r>
          </w:p>
          <w:bookmarkStart w:id="7" w:name="v31176"/>
          <w:bookmarkStart w:id="8" w:name="v25"/>
          <w:bookmarkEnd w:id="7"/>
          <w:p w14:paraId="3F2987CB" w14:textId="6240A352" w:rsidR="00EE5903" w:rsidRPr="00867906" w:rsidRDefault="00EE5903" w:rsidP="00EE5903">
            <w:pPr>
              <w:tabs>
                <w:tab w:val="left" w:pos="5522"/>
              </w:tabs>
              <w:spacing w:after="0" w:line="240" w:lineRule="auto"/>
              <w:rPr>
                <w:rFonts w:asciiTheme="minorBidi" w:eastAsia="Times New Roman" w:hAnsiTheme="minorBidi"/>
              </w:rPr>
            </w:pPr>
            <w:r w:rsidRPr="00867906">
              <w:rPr>
                <w:rFonts w:asciiTheme="minorBidi" w:eastAsia="Times New Roman" w:hAnsiTheme="minorBidi"/>
              </w:rPr>
              <w:fldChar w:fldCharType="begin"/>
            </w:r>
            <w:r w:rsidRPr="00867906">
              <w:rPr>
                <w:rFonts w:asciiTheme="minorBidi" w:eastAsia="Times New Roman" w:hAnsiTheme="minorBidi"/>
              </w:rPr>
              <w:instrText xml:space="preserve"> HYPERLINK "http://www.chabad.org/library/bible_cdo/aid/16339" \l "v=25" </w:instrText>
            </w:r>
            <w:r w:rsidRPr="00867906">
              <w:rPr>
                <w:rFonts w:asciiTheme="minorBidi" w:eastAsia="Times New Roman" w:hAnsiTheme="minorBidi"/>
              </w:rPr>
            </w:r>
            <w:r w:rsidRPr="00867906">
              <w:rPr>
                <w:rFonts w:asciiTheme="minorBidi" w:eastAsia="Times New Roman" w:hAnsiTheme="minorBidi"/>
              </w:rPr>
              <w:fldChar w:fldCharType="separate"/>
            </w:r>
            <w:r w:rsidRPr="00867906">
              <w:rPr>
                <w:rFonts w:asciiTheme="minorBidi" w:eastAsia="Times New Roman" w:hAnsiTheme="minorBidi"/>
                <w:b/>
                <w:bCs/>
              </w:rPr>
              <w:t>25</w:t>
            </w:r>
            <w:r w:rsidRPr="00867906">
              <w:rPr>
                <w:rFonts w:asciiTheme="minorBidi" w:eastAsia="Times New Roman" w:hAnsiTheme="minorBidi"/>
              </w:rPr>
              <w:fldChar w:fldCharType="end"/>
            </w:r>
            <w:bookmarkEnd w:id="8"/>
            <w:r w:rsidRPr="00867906">
              <w:rPr>
                <w:rFonts w:asciiTheme="minorBidi" w:eastAsia="Times New Roman" w:hAnsiTheme="minorBidi"/>
              </w:rPr>
              <w:t>Please, O Lord, save now! Please, O Lord, make prosperous now! </w:t>
            </w:r>
          </w:p>
          <w:bookmarkStart w:id="9" w:name="v31177"/>
          <w:bookmarkStart w:id="10" w:name="v26"/>
          <w:bookmarkEnd w:id="9"/>
          <w:p w14:paraId="374B535C" w14:textId="64C65B73" w:rsidR="00EE5903" w:rsidRPr="00867906" w:rsidRDefault="00EE5903" w:rsidP="00EE5903">
            <w:pPr>
              <w:tabs>
                <w:tab w:val="left" w:pos="5522"/>
              </w:tabs>
              <w:spacing w:after="0" w:line="240" w:lineRule="auto"/>
              <w:rPr>
                <w:rFonts w:asciiTheme="minorBidi" w:eastAsia="Times New Roman" w:hAnsiTheme="minorBidi"/>
              </w:rPr>
            </w:pPr>
            <w:r w:rsidRPr="00867906">
              <w:rPr>
                <w:rFonts w:asciiTheme="minorBidi" w:eastAsia="Times New Roman" w:hAnsiTheme="minorBidi"/>
              </w:rPr>
              <w:fldChar w:fldCharType="begin"/>
            </w:r>
            <w:r w:rsidRPr="00867906">
              <w:rPr>
                <w:rFonts w:asciiTheme="minorBidi" w:eastAsia="Times New Roman" w:hAnsiTheme="minorBidi"/>
              </w:rPr>
              <w:instrText xml:space="preserve"> HYPERLINK "http://www.chabad.org/library/bible_cdo/aid/16339" \l "v=26" </w:instrText>
            </w:r>
            <w:r w:rsidRPr="00867906">
              <w:rPr>
                <w:rFonts w:asciiTheme="minorBidi" w:eastAsia="Times New Roman" w:hAnsiTheme="minorBidi"/>
              </w:rPr>
            </w:r>
            <w:r w:rsidRPr="00867906">
              <w:rPr>
                <w:rFonts w:asciiTheme="minorBidi" w:eastAsia="Times New Roman" w:hAnsiTheme="minorBidi"/>
              </w:rPr>
              <w:fldChar w:fldCharType="separate"/>
            </w:r>
            <w:r w:rsidRPr="00867906">
              <w:rPr>
                <w:rFonts w:asciiTheme="minorBidi" w:eastAsia="Times New Roman" w:hAnsiTheme="minorBidi"/>
                <w:b/>
                <w:bCs/>
              </w:rPr>
              <w:t>26</w:t>
            </w:r>
            <w:r w:rsidRPr="00867906">
              <w:rPr>
                <w:rFonts w:asciiTheme="minorBidi" w:eastAsia="Times New Roman" w:hAnsiTheme="minorBidi"/>
              </w:rPr>
              <w:fldChar w:fldCharType="end"/>
            </w:r>
            <w:bookmarkEnd w:id="10"/>
            <w:r w:rsidRPr="00867906">
              <w:rPr>
                <w:rFonts w:asciiTheme="minorBidi" w:eastAsia="Times New Roman" w:hAnsiTheme="minorBidi"/>
              </w:rPr>
              <w:t>Blessed be he who has come in the name of the Lord; we have blessed you in the name of the Lord. </w:t>
            </w:r>
          </w:p>
          <w:bookmarkStart w:id="11" w:name="v31178"/>
          <w:bookmarkStart w:id="12" w:name="v27"/>
          <w:bookmarkEnd w:id="11"/>
          <w:p w14:paraId="5FC9B761" w14:textId="28AF42BD" w:rsidR="00EE5903" w:rsidRPr="00867906" w:rsidRDefault="00EE5903" w:rsidP="00EE5903">
            <w:pPr>
              <w:tabs>
                <w:tab w:val="left" w:pos="5522"/>
              </w:tabs>
              <w:spacing w:after="0" w:line="240" w:lineRule="auto"/>
              <w:rPr>
                <w:rFonts w:asciiTheme="minorBidi" w:eastAsia="Times New Roman" w:hAnsiTheme="minorBidi"/>
              </w:rPr>
            </w:pPr>
            <w:r w:rsidRPr="00867906">
              <w:rPr>
                <w:rFonts w:asciiTheme="minorBidi" w:eastAsia="Times New Roman" w:hAnsiTheme="minorBidi"/>
              </w:rPr>
              <w:fldChar w:fldCharType="begin"/>
            </w:r>
            <w:r w:rsidRPr="00867906">
              <w:rPr>
                <w:rFonts w:asciiTheme="minorBidi" w:eastAsia="Times New Roman" w:hAnsiTheme="minorBidi"/>
              </w:rPr>
              <w:instrText xml:space="preserve"> HYPERLINK "http://www.chabad.org/library/bible_cdo/aid/16339" \l "v=27" </w:instrText>
            </w:r>
            <w:r w:rsidRPr="00867906">
              <w:rPr>
                <w:rFonts w:asciiTheme="minorBidi" w:eastAsia="Times New Roman" w:hAnsiTheme="minorBidi"/>
              </w:rPr>
            </w:r>
            <w:r w:rsidRPr="00867906">
              <w:rPr>
                <w:rFonts w:asciiTheme="minorBidi" w:eastAsia="Times New Roman" w:hAnsiTheme="minorBidi"/>
              </w:rPr>
              <w:fldChar w:fldCharType="separate"/>
            </w:r>
            <w:r w:rsidRPr="00867906">
              <w:rPr>
                <w:rFonts w:asciiTheme="minorBidi" w:eastAsia="Times New Roman" w:hAnsiTheme="minorBidi"/>
                <w:b/>
                <w:bCs/>
              </w:rPr>
              <w:t>27</w:t>
            </w:r>
            <w:r w:rsidRPr="00867906">
              <w:rPr>
                <w:rFonts w:asciiTheme="minorBidi" w:eastAsia="Times New Roman" w:hAnsiTheme="minorBidi"/>
              </w:rPr>
              <w:fldChar w:fldCharType="end"/>
            </w:r>
            <w:bookmarkEnd w:id="12"/>
            <w:r w:rsidRPr="00867906">
              <w:rPr>
                <w:rFonts w:asciiTheme="minorBidi" w:eastAsia="Times New Roman" w:hAnsiTheme="minorBidi"/>
              </w:rPr>
              <w:t>The Lord is God, and He gave us light. Bind the sacrifice with ropes until [it is brought to] the corners of the altar. </w:t>
            </w:r>
          </w:p>
          <w:bookmarkStart w:id="13" w:name="v31179"/>
          <w:bookmarkStart w:id="14" w:name="v28"/>
          <w:bookmarkEnd w:id="13"/>
          <w:p w14:paraId="6BE0DEE1" w14:textId="77777777" w:rsidR="00AD4300" w:rsidRDefault="00EE5903" w:rsidP="00EE5903">
            <w:pPr>
              <w:tabs>
                <w:tab w:val="left" w:pos="5522"/>
              </w:tabs>
              <w:spacing w:after="0" w:line="240" w:lineRule="auto"/>
              <w:rPr>
                <w:rFonts w:asciiTheme="minorBidi" w:eastAsia="Times New Roman" w:hAnsiTheme="minorBidi"/>
              </w:rPr>
            </w:pPr>
            <w:r w:rsidRPr="00867906">
              <w:rPr>
                <w:rFonts w:asciiTheme="minorBidi" w:eastAsia="Times New Roman" w:hAnsiTheme="minorBidi"/>
              </w:rPr>
              <w:fldChar w:fldCharType="begin"/>
            </w:r>
            <w:r w:rsidRPr="00867906">
              <w:rPr>
                <w:rFonts w:asciiTheme="minorBidi" w:eastAsia="Times New Roman" w:hAnsiTheme="minorBidi"/>
              </w:rPr>
              <w:instrText xml:space="preserve"> HYPERLINK "http://www.chabad.org/library/bible_cdo/aid/16339" \l "v=28" </w:instrText>
            </w:r>
            <w:r w:rsidRPr="00867906">
              <w:rPr>
                <w:rFonts w:asciiTheme="minorBidi" w:eastAsia="Times New Roman" w:hAnsiTheme="minorBidi"/>
              </w:rPr>
            </w:r>
            <w:r w:rsidRPr="00867906">
              <w:rPr>
                <w:rFonts w:asciiTheme="minorBidi" w:eastAsia="Times New Roman" w:hAnsiTheme="minorBidi"/>
              </w:rPr>
              <w:fldChar w:fldCharType="separate"/>
            </w:r>
            <w:r w:rsidRPr="00867906">
              <w:rPr>
                <w:rFonts w:asciiTheme="minorBidi" w:eastAsia="Times New Roman" w:hAnsiTheme="minorBidi"/>
                <w:b/>
                <w:bCs/>
              </w:rPr>
              <w:t>28</w:t>
            </w:r>
            <w:r w:rsidRPr="00867906">
              <w:rPr>
                <w:rFonts w:asciiTheme="minorBidi" w:eastAsia="Times New Roman" w:hAnsiTheme="minorBidi"/>
              </w:rPr>
              <w:fldChar w:fldCharType="end"/>
            </w:r>
            <w:bookmarkEnd w:id="14"/>
            <w:r w:rsidR="00AD4300">
              <w:rPr>
                <w:rFonts w:ascii="Arial" w:hAnsi="Arial" w:cs="Arial"/>
                <w:color w:val="000000"/>
                <w:sz w:val="27"/>
                <w:szCs w:val="27"/>
                <w:shd w:val="clear" w:color="auto" w:fill="FFFFFF"/>
              </w:rPr>
              <w:t xml:space="preserve"> </w:t>
            </w:r>
            <w:r w:rsidR="00AD4300" w:rsidRPr="00AD4300">
              <w:rPr>
                <w:rFonts w:ascii="Arial" w:hAnsi="Arial" w:cs="Arial"/>
                <w:color w:val="000000"/>
                <w:shd w:val="clear" w:color="auto" w:fill="FFFFFF"/>
              </w:rPr>
              <w:t xml:space="preserve">You are my </w:t>
            </w:r>
            <w:proofErr w:type="gramStart"/>
            <w:r w:rsidR="00AD4300" w:rsidRPr="00AD4300">
              <w:rPr>
                <w:rFonts w:ascii="Arial" w:hAnsi="Arial" w:cs="Arial"/>
                <w:color w:val="000000"/>
                <w:shd w:val="clear" w:color="auto" w:fill="FFFFFF"/>
              </w:rPr>
              <w:t>God</w:t>
            </w:r>
            <w:proofErr w:type="gramEnd"/>
            <w:r w:rsidR="00AD4300" w:rsidRPr="00AD4300">
              <w:rPr>
                <w:rFonts w:ascii="Arial" w:hAnsi="Arial" w:cs="Arial"/>
                <w:color w:val="000000"/>
                <w:shd w:val="clear" w:color="auto" w:fill="FFFFFF"/>
              </w:rPr>
              <w:t xml:space="preserve"> and I shall thank You; my God, I shall exalt You.</w:t>
            </w:r>
            <w:bookmarkStart w:id="15" w:name="v31180"/>
            <w:bookmarkStart w:id="16" w:name="v29"/>
            <w:bookmarkEnd w:id="15"/>
            <w:r w:rsidR="00AD4300" w:rsidRPr="00867906">
              <w:rPr>
                <w:rFonts w:asciiTheme="minorBidi" w:eastAsia="Times New Roman" w:hAnsiTheme="minorBidi"/>
              </w:rPr>
              <w:t xml:space="preserve"> </w:t>
            </w:r>
          </w:p>
          <w:p w14:paraId="27247483" w14:textId="414E174E" w:rsidR="00EE5903" w:rsidRPr="00EE5903" w:rsidRDefault="00EE5903" w:rsidP="00EE5903">
            <w:pPr>
              <w:tabs>
                <w:tab w:val="left" w:pos="5522"/>
              </w:tabs>
              <w:spacing w:after="0" w:line="240" w:lineRule="auto"/>
              <w:rPr>
                <w:rFonts w:asciiTheme="minorBidi" w:eastAsia="Times New Roman" w:hAnsiTheme="minorBidi"/>
                <w:rtl/>
              </w:rPr>
            </w:pPr>
            <w:hyperlink r:id="rId15" w:anchor="v=29" w:history="1">
              <w:r w:rsidRPr="00867906">
                <w:rPr>
                  <w:rFonts w:asciiTheme="minorBidi" w:eastAsia="Times New Roman" w:hAnsiTheme="minorBidi"/>
                  <w:b/>
                  <w:bCs/>
                </w:rPr>
                <w:t>29</w:t>
              </w:r>
            </w:hyperlink>
            <w:bookmarkEnd w:id="16"/>
            <w:r w:rsidRPr="00867906">
              <w:rPr>
                <w:rFonts w:asciiTheme="minorBidi" w:eastAsia="Times New Roman" w:hAnsiTheme="minorBidi"/>
              </w:rPr>
              <w:t>Give thanks to the Lord because He is good, for His kindness is eternal.</w:t>
            </w:r>
          </w:p>
        </w:tc>
        <w:tc>
          <w:tcPr>
            <w:tcW w:w="3950" w:type="dxa"/>
          </w:tcPr>
          <w:p w14:paraId="1C3E706F" w14:textId="5CCCF135" w:rsidR="00EE5903" w:rsidRPr="00EE5903" w:rsidRDefault="00EE5903" w:rsidP="00EE5903">
            <w:pPr>
              <w:autoSpaceDE w:val="0"/>
              <w:autoSpaceDN w:val="0"/>
              <w:bidi/>
              <w:adjustRightInd w:val="0"/>
              <w:spacing w:after="0" w:line="240" w:lineRule="auto"/>
              <w:rPr>
                <w:rFonts w:ascii="Arial" w:hAnsi="Arial" w:cs="Arial"/>
                <w:rtl/>
              </w:rPr>
            </w:pPr>
            <w:r w:rsidRPr="00EE5903">
              <w:rPr>
                <w:rFonts w:ascii="Arial" w:hAnsi="Arial" w:cs="Arial"/>
                <w:b/>
                <w:bCs/>
                <w:color w:val="000000"/>
                <w:rtl/>
              </w:rPr>
              <w:lastRenderedPageBreak/>
              <w:t>תהלים פרק קיח פסוק א</w:t>
            </w:r>
            <w:r w:rsidRPr="00EE5903">
              <w:rPr>
                <w:rFonts w:ascii="Arial" w:hAnsi="Arial" w:cs="Arial"/>
              </w:rPr>
              <w:t xml:space="preserve"> </w:t>
            </w:r>
          </w:p>
          <w:p w14:paraId="171B6702" w14:textId="12E0112B" w:rsidR="00EE5903" w:rsidRPr="001407BF" w:rsidRDefault="00EE5903" w:rsidP="00EE5903">
            <w:pPr>
              <w:autoSpaceDE w:val="0"/>
              <w:autoSpaceDN w:val="0"/>
              <w:bidi/>
              <w:adjustRightInd w:val="0"/>
              <w:spacing w:after="0" w:line="240" w:lineRule="auto"/>
              <w:rPr>
                <w:rFonts w:ascii="Arial" w:hAnsi="Arial" w:cs="Arial"/>
                <w:color w:val="000000"/>
                <w:sz w:val="26"/>
                <w:szCs w:val="26"/>
              </w:rPr>
            </w:pPr>
            <w:r w:rsidRPr="001407BF">
              <w:rPr>
                <w:rFonts w:ascii="Arial" w:hAnsi="Arial" w:cs="Arial"/>
                <w:color w:val="000000"/>
                <w:sz w:val="26"/>
                <w:szCs w:val="26"/>
                <w:rtl/>
              </w:rPr>
              <w:t xml:space="preserve">(א) הוֹד֣וּ לַיקֹוָ֣ק כִּי־ט֑וֹב כִּ֖י לְעוֹלָ֣ם חַסְדּֽוֹ: </w:t>
            </w:r>
          </w:p>
          <w:p w14:paraId="64B0DE93" w14:textId="2643EE58" w:rsidR="00EE5903" w:rsidRPr="001407BF" w:rsidRDefault="00EE5903" w:rsidP="00EE5903">
            <w:pPr>
              <w:bidi/>
              <w:spacing w:after="0"/>
              <w:rPr>
                <w:rFonts w:asciiTheme="minorBidi" w:hAnsiTheme="minorBidi"/>
                <w:sz w:val="26"/>
                <w:szCs w:val="26"/>
              </w:rPr>
            </w:pPr>
            <w:r w:rsidRPr="001407BF">
              <w:rPr>
                <w:rFonts w:asciiTheme="minorBidi" w:hAnsiTheme="minorBidi"/>
                <w:sz w:val="26"/>
                <w:szCs w:val="26"/>
                <w:rtl/>
              </w:rPr>
              <w:t xml:space="preserve">(כא) אוֹדְךָ כִּי עֲנִיתָנִי וַתְּהִי־לִי לִישׁוּעָה: </w:t>
            </w:r>
          </w:p>
          <w:p w14:paraId="67009041" w14:textId="77777777" w:rsidR="00EE5903" w:rsidRPr="001407BF" w:rsidRDefault="00EE5903" w:rsidP="00EE5903">
            <w:pPr>
              <w:autoSpaceDE w:val="0"/>
              <w:autoSpaceDN w:val="0"/>
              <w:bidi/>
              <w:adjustRightInd w:val="0"/>
              <w:spacing w:after="0" w:line="240" w:lineRule="auto"/>
              <w:rPr>
                <w:rFonts w:asciiTheme="minorBidi" w:hAnsiTheme="minorBidi"/>
                <w:color w:val="000000"/>
                <w:sz w:val="26"/>
                <w:szCs w:val="26"/>
              </w:rPr>
            </w:pPr>
            <w:r w:rsidRPr="001407BF">
              <w:rPr>
                <w:rFonts w:asciiTheme="minorBidi" w:hAnsiTheme="minorBidi"/>
                <w:color w:val="000000"/>
                <w:sz w:val="26"/>
                <w:szCs w:val="26"/>
                <w:rtl/>
              </w:rPr>
              <w:lastRenderedPageBreak/>
              <w:t xml:space="preserve">(כב) אֶבֶן מָאֲסוּ הַבּוֹנִים הָיְתָה לְרֹאשׁ פִּנָּה: </w:t>
            </w:r>
          </w:p>
          <w:p w14:paraId="2277F29A" w14:textId="77777777" w:rsidR="00EE5903" w:rsidRPr="001407BF" w:rsidRDefault="00EE5903" w:rsidP="00EE5903">
            <w:pPr>
              <w:autoSpaceDE w:val="0"/>
              <w:autoSpaceDN w:val="0"/>
              <w:bidi/>
              <w:adjustRightInd w:val="0"/>
              <w:spacing w:after="0" w:line="240" w:lineRule="auto"/>
              <w:rPr>
                <w:rFonts w:asciiTheme="minorBidi" w:hAnsiTheme="minorBidi"/>
                <w:color w:val="000000"/>
                <w:sz w:val="26"/>
                <w:szCs w:val="26"/>
              </w:rPr>
            </w:pPr>
            <w:r w:rsidRPr="001407BF">
              <w:rPr>
                <w:rFonts w:asciiTheme="minorBidi" w:hAnsiTheme="minorBidi"/>
                <w:color w:val="000000"/>
                <w:sz w:val="26"/>
                <w:szCs w:val="26"/>
                <w:rtl/>
              </w:rPr>
              <w:t xml:space="preserve">(כג) מֵאֵת יְקֹוָק הָיְתָה זֹּאת הִיא נִפְלָאת בְּעֵינֵינוּ: </w:t>
            </w:r>
          </w:p>
          <w:p w14:paraId="08022D5B" w14:textId="440582CE" w:rsidR="00EE5903" w:rsidRPr="001407BF" w:rsidRDefault="00EE5903" w:rsidP="00EE5903">
            <w:pPr>
              <w:autoSpaceDE w:val="0"/>
              <w:autoSpaceDN w:val="0"/>
              <w:bidi/>
              <w:adjustRightInd w:val="0"/>
              <w:spacing w:after="0" w:line="240" w:lineRule="auto"/>
              <w:rPr>
                <w:rFonts w:asciiTheme="minorBidi" w:hAnsiTheme="minorBidi"/>
                <w:color w:val="000000"/>
                <w:sz w:val="26"/>
                <w:szCs w:val="26"/>
              </w:rPr>
            </w:pPr>
            <w:r w:rsidRPr="001407BF">
              <w:rPr>
                <w:rFonts w:asciiTheme="minorBidi" w:hAnsiTheme="minorBidi"/>
                <w:color w:val="000000"/>
                <w:sz w:val="26"/>
                <w:szCs w:val="26"/>
                <w:rtl/>
              </w:rPr>
              <w:t xml:space="preserve">(כד) זֶה־הַיּוֹם עָשָׂה יְקֹוָק נָגִילָה וְנִשְׂמְחָה בוֹ: </w:t>
            </w:r>
          </w:p>
          <w:p w14:paraId="75F865D0" w14:textId="77777777" w:rsidR="00EE5903" w:rsidRPr="001407BF" w:rsidRDefault="00EE5903" w:rsidP="00EE5903">
            <w:pPr>
              <w:autoSpaceDE w:val="0"/>
              <w:autoSpaceDN w:val="0"/>
              <w:bidi/>
              <w:adjustRightInd w:val="0"/>
              <w:spacing w:after="0" w:line="240" w:lineRule="auto"/>
              <w:rPr>
                <w:rFonts w:asciiTheme="minorBidi" w:hAnsiTheme="minorBidi"/>
                <w:color w:val="000000"/>
                <w:sz w:val="26"/>
                <w:szCs w:val="26"/>
              </w:rPr>
            </w:pPr>
            <w:r w:rsidRPr="001407BF">
              <w:rPr>
                <w:rFonts w:asciiTheme="minorBidi" w:hAnsiTheme="minorBidi"/>
                <w:color w:val="000000"/>
                <w:sz w:val="26"/>
                <w:szCs w:val="26"/>
                <w:rtl/>
              </w:rPr>
              <w:t xml:space="preserve">(כה) אָנָּא יְקֹוָק הוֹשִׁיעָה נָּא אָנָּא יְקֹוָק הַצְלִיחָה נָּא: </w:t>
            </w:r>
          </w:p>
          <w:p w14:paraId="646431A4" w14:textId="77777777" w:rsidR="00EE5903" w:rsidRPr="001407BF" w:rsidRDefault="00EE5903" w:rsidP="00EE5903">
            <w:pPr>
              <w:autoSpaceDE w:val="0"/>
              <w:autoSpaceDN w:val="0"/>
              <w:bidi/>
              <w:adjustRightInd w:val="0"/>
              <w:spacing w:after="0" w:line="240" w:lineRule="auto"/>
              <w:rPr>
                <w:rFonts w:asciiTheme="minorBidi" w:hAnsiTheme="minorBidi"/>
                <w:color w:val="000000"/>
                <w:sz w:val="26"/>
                <w:szCs w:val="26"/>
              </w:rPr>
            </w:pPr>
            <w:r w:rsidRPr="001407BF">
              <w:rPr>
                <w:rFonts w:asciiTheme="minorBidi" w:hAnsiTheme="minorBidi"/>
                <w:color w:val="000000"/>
                <w:sz w:val="26"/>
                <w:szCs w:val="26"/>
                <w:rtl/>
              </w:rPr>
              <w:t xml:space="preserve">(כו) בָּרוּךְ הַבָּא בְּשֵׁם יְקֹוָק בֵּרַכְנוּכֶם מִבֵּית יְקֹוָק: </w:t>
            </w:r>
          </w:p>
          <w:p w14:paraId="5730AC3D" w14:textId="5566D0C6" w:rsidR="00EE5903" w:rsidRPr="001407BF" w:rsidRDefault="00EE5903" w:rsidP="00EE5903">
            <w:pPr>
              <w:autoSpaceDE w:val="0"/>
              <w:autoSpaceDN w:val="0"/>
              <w:bidi/>
              <w:adjustRightInd w:val="0"/>
              <w:spacing w:after="0" w:line="240" w:lineRule="auto"/>
              <w:rPr>
                <w:rFonts w:asciiTheme="minorBidi" w:hAnsiTheme="minorBidi"/>
                <w:color w:val="000000"/>
                <w:sz w:val="26"/>
                <w:szCs w:val="26"/>
              </w:rPr>
            </w:pPr>
            <w:r w:rsidRPr="001407BF">
              <w:rPr>
                <w:rFonts w:asciiTheme="minorBidi" w:hAnsiTheme="minorBidi"/>
                <w:color w:val="000000"/>
                <w:sz w:val="26"/>
                <w:szCs w:val="26"/>
                <w:rtl/>
              </w:rPr>
              <w:t xml:space="preserve">(כז) אֵל יְקֹוָק וַיָּאֶר לָנוּ אִסְרוּ־חַג בַּעֲבֹתִים עַד־קַרְנוֹת הַמִּזְבֵּחַ: </w:t>
            </w:r>
          </w:p>
          <w:p w14:paraId="6F52B3C3" w14:textId="77777777" w:rsidR="00EE5903" w:rsidRPr="001407BF" w:rsidRDefault="00EE5903" w:rsidP="00EE5903">
            <w:pPr>
              <w:autoSpaceDE w:val="0"/>
              <w:autoSpaceDN w:val="0"/>
              <w:bidi/>
              <w:adjustRightInd w:val="0"/>
              <w:spacing w:after="0" w:line="240" w:lineRule="auto"/>
              <w:rPr>
                <w:rFonts w:asciiTheme="minorBidi" w:hAnsiTheme="minorBidi"/>
                <w:color w:val="000000"/>
                <w:sz w:val="26"/>
                <w:szCs w:val="26"/>
              </w:rPr>
            </w:pPr>
            <w:r w:rsidRPr="001407BF">
              <w:rPr>
                <w:rFonts w:asciiTheme="minorBidi" w:hAnsiTheme="minorBidi"/>
                <w:color w:val="000000"/>
                <w:sz w:val="26"/>
                <w:szCs w:val="26"/>
                <w:rtl/>
              </w:rPr>
              <w:t xml:space="preserve">(כח) אֵלִי אַתָּה וְאוֹדֶךָּ אֱלֹהַי אֲרוֹמְמֶךָּ: </w:t>
            </w:r>
          </w:p>
          <w:p w14:paraId="3C968102" w14:textId="72D14820" w:rsidR="00EE5903" w:rsidRPr="00EE5903" w:rsidRDefault="00EE5903" w:rsidP="00EE5903">
            <w:pPr>
              <w:autoSpaceDE w:val="0"/>
              <w:autoSpaceDN w:val="0"/>
              <w:bidi/>
              <w:adjustRightInd w:val="0"/>
              <w:spacing w:after="0" w:line="240" w:lineRule="auto"/>
              <w:rPr>
                <w:rFonts w:asciiTheme="minorBidi" w:hAnsiTheme="minorBidi"/>
                <w:color w:val="000000"/>
                <w:sz w:val="24"/>
                <w:szCs w:val="24"/>
                <w:rtl/>
              </w:rPr>
            </w:pPr>
            <w:r w:rsidRPr="001407BF">
              <w:rPr>
                <w:rFonts w:asciiTheme="minorBidi" w:hAnsiTheme="minorBidi"/>
                <w:color w:val="000000"/>
                <w:sz w:val="26"/>
                <w:szCs w:val="26"/>
                <w:rtl/>
              </w:rPr>
              <w:t>(כט) הוֹדוּ לַיקֹוָק כִּי־טוֹב כִּי לְעוֹלָם חַסְדּוֹ:</w:t>
            </w:r>
            <w:r w:rsidRPr="00212E8A">
              <w:rPr>
                <w:rFonts w:asciiTheme="minorBidi" w:hAnsiTheme="minorBidi"/>
                <w:color w:val="000000"/>
                <w:sz w:val="24"/>
                <w:szCs w:val="24"/>
                <w:rtl/>
              </w:rPr>
              <w:t xml:space="preserve"> </w:t>
            </w:r>
          </w:p>
        </w:tc>
      </w:tr>
    </w:tbl>
    <w:p w14:paraId="5E1D8F76" w14:textId="77777777" w:rsidR="00EE5903" w:rsidRPr="00F45975" w:rsidRDefault="00EE5903" w:rsidP="00EE5903">
      <w:pPr>
        <w:autoSpaceDE w:val="0"/>
        <w:autoSpaceDN w:val="0"/>
        <w:bidi/>
        <w:adjustRightInd w:val="0"/>
        <w:spacing w:after="0" w:line="240" w:lineRule="auto"/>
        <w:rPr>
          <w:rFonts w:ascii="Arial" w:hAnsi="Arial" w:cs="Arial"/>
          <w:b/>
          <w:bCs/>
          <w:color w:val="000000"/>
          <w:sz w:val="16"/>
          <w:szCs w:val="16"/>
        </w:rPr>
      </w:pPr>
    </w:p>
    <w:p w14:paraId="078E426F" w14:textId="754F18C3" w:rsidR="00EA1B7A" w:rsidRPr="00EA1B7A" w:rsidRDefault="00EA1B7A" w:rsidP="00EA1B7A">
      <w:pPr>
        <w:autoSpaceDE w:val="0"/>
        <w:autoSpaceDN w:val="0"/>
        <w:bidi/>
        <w:adjustRightInd w:val="0"/>
        <w:spacing w:after="0" w:line="240" w:lineRule="auto"/>
        <w:rPr>
          <w:rFonts w:ascii="Arial" w:hAnsi="Arial" w:cs="Arial"/>
          <w:rtl/>
        </w:rPr>
      </w:pPr>
      <w:r w:rsidRPr="00EA1B7A">
        <w:rPr>
          <w:rFonts w:ascii="Arial" w:hAnsi="Arial" w:cs="Arial"/>
          <w:b/>
          <w:bCs/>
          <w:color w:val="000000"/>
          <w:rtl/>
        </w:rPr>
        <w:t>מדרש תהלים (שוחר טוב; בובר) מזמור כו</w:t>
      </w:r>
      <w:r w:rsidRPr="00EA1B7A">
        <w:rPr>
          <w:rFonts w:ascii="Arial" w:hAnsi="Arial" w:cs="Arial"/>
        </w:rPr>
        <w:t xml:space="preserve"> </w:t>
      </w:r>
    </w:p>
    <w:p w14:paraId="59C343B0" w14:textId="779763CE" w:rsidR="00EA1B7A" w:rsidRDefault="00EA1B7A" w:rsidP="00EA1B7A">
      <w:pPr>
        <w:autoSpaceDE w:val="0"/>
        <w:autoSpaceDN w:val="0"/>
        <w:bidi/>
        <w:adjustRightInd w:val="0"/>
        <w:spacing w:after="0" w:line="240" w:lineRule="auto"/>
        <w:rPr>
          <w:rFonts w:ascii="Arial" w:hAnsi="Arial" w:cs="Arial"/>
          <w:b/>
          <w:bCs/>
          <w:color w:val="000000"/>
        </w:rPr>
      </w:pPr>
      <w:r>
        <w:rPr>
          <w:rFonts w:ascii="Arial" w:hAnsi="Arial" w:cs="Arial"/>
          <w:color w:val="000000"/>
          <w:sz w:val="28"/>
          <w:szCs w:val="28"/>
          <w:rtl/>
        </w:rPr>
        <w:t xml:space="preserve">[ו] </w:t>
      </w:r>
      <w:r w:rsidRPr="00EA1B7A">
        <w:rPr>
          <w:rFonts w:ascii="Arial" w:hAnsi="Arial" w:cs="Arial"/>
          <w:color w:val="000000"/>
          <w:sz w:val="18"/>
          <w:szCs w:val="18"/>
          <w:rtl/>
        </w:rPr>
        <w:t>[כו, ז]</w:t>
      </w:r>
      <w:r w:rsidRPr="00EA1B7A">
        <w:rPr>
          <w:rFonts w:ascii="Arial" w:hAnsi="Arial" w:cs="Arial"/>
          <w:color w:val="000000"/>
          <w:sz w:val="20"/>
          <w:szCs w:val="20"/>
          <w:rtl/>
        </w:rPr>
        <w:t xml:space="preserve"> לשמיע בקול תודה</w:t>
      </w:r>
      <w:r w:rsidRPr="00EA1B7A">
        <w:rPr>
          <w:rFonts w:ascii="Arial" w:hAnsi="Arial" w:cs="Arial"/>
          <w:color w:val="000000"/>
          <w:sz w:val="18"/>
          <w:szCs w:val="18"/>
          <w:rtl/>
        </w:rPr>
        <w:t>. זה קרבן תודה.</w:t>
      </w:r>
      <w:r w:rsidRPr="00EA1B7A">
        <w:rPr>
          <w:rFonts w:ascii="Arial" w:hAnsi="Arial" w:cs="Arial"/>
          <w:color w:val="000000"/>
          <w:sz w:val="20"/>
          <w:szCs w:val="20"/>
          <w:rtl/>
        </w:rPr>
        <w:t xml:space="preserve"> ולספר כל נפלאותיך</w:t>
      </w:r>
      <w:r w:rsidRPr="00EA1B7A">
        <w:rPr>
          <w:rFonts w:ascii="Arial" w:hAnsi="Arial" w:cs="Arial"/>
          <w:color w:val="000000"/>
          <w:sz w:val="18"/>
          <w:szCs w:val="18"/>
          <w:rtl/>
        </w:rPr>
        <w:t xml:space="preserve">. </w:t>
      </w:r>
      <w:r>
        <w:rPr>
          <w:rFonts w:ascii="Arial" w:hAnsi="Arial" w:cs="Arial"/>
          <w:color w:val="000000"/>
          <w:sz w:val="28"/>
          <w:szCs w:val="28"/>
          <w:rtl/>
        </w:rPr>
        <w:t xml:space="preserve">אמר ר' אבין יש הלל שיש בו לשעבר, ויש בו לדורות, ויש בו לימות המשיח, ויש בו לימות גוג ומגוג, ויש בו לעתיד לבא, בצאת ישראל ממצרים (תהלים קיד א), לשעבר, לא לנו ה' לא לנו (שם /תהלים/ קטו א), בדורות הללו, אהבתי כי ישמע ה' את קולי (שם /תהלים/ קטז א), לימות המשיח, אסרו חג בעבותים (שם /תהלים/ </w:t>
      </w:r>
      <w:r w:rsidRPr="00DF1233">
        <w:rPr>
          <w:rFonts w:ascii="Arial" w:hAnsi="Arial" w:cs="Arial"/>
          <w:b/>
          <w:bCs/>
          <w:color w:val="000000"/>
          <w:sz w:val="28"/>
          <w:szCs w:val="28"/>
          <w:rtl/>
        </w:rPr>
        <w:t>קיח</w:t>
      </w:r>
      <w:r>
        <w:rPr>
          <w:rFonts w:ascii="Arial" w:hAnsi="Arial" w:cs="Arial"/>
          <w:color w:val="000000"/>
          <w:sz w:val="28"/>
          <w:szCs w:val="28"/>
          <w:rtl/>
        </w:rPr>
        <w:t xml:space="preserve"> כז), לימות גוג ומגוג, אלי אתה ואודך (</w:t>
      </w:r>
      <w:r w:rsidRPr="00DF1233">
        <w:rPr>
          <w:rFonts w:ascii="Arial" w:hAnsi="Arial" w:cs="Arial"/>
          <w:b/>
          <w:bCs/>
          <w:color w:val="000000"/>
          <w:sz w:val="28"/>
          <w:szCs w:val="28"/>
          <w:rtl/>
        </w:rPr>
        <w:t>שם</w:t>
      </w:r>
      <w:r>
        <w:rPr>
          <w:rFonts w:ascii="Arial" w:hAnsi="Arial" w:cs="Arial"/>
          <w:color w:val="000000"/>
          <w:sz w:val="28"/>
          <w:szCs w:val="28"/>
          <w:rtl/>
        </w:rPr>
        <w:t xml:space="preserve"> שם /תהלים קי"ח/ כח), לעתיד לבא, הודו לה' כי טוב (</w:t>
      </w:r>
      <w:r w:rsidRPr="00DF1233">
        <w:rPr>
          <w:rFonts w:ascii="Arial" w:hAnsi="Arial" w:cs="Arial"/>
          <w:b/>
          <w:bCs/>
          <w:color w:val="000000"/>
          <w:sz w:val="28"/>
          <w:szCs w:val="28"/>
          <w:rtl/>
        </w:rPr>
        <w:t xml:space="preserve">שם </w:t>
      </w:r>
      <w:r>
        <w:rPr>
          <w:rFonts w:ascii="Arial" w:hAnsi="Arial" w:cs="Arial"/>
          <w:color w:val="000000"/>
          <w:sz w:val="28"/>
          <w:szCs w:val="28"/>
          <w:rtl/>
        </w:rPr>
        <w:t xml:space="preserve">שם /תהלים </w:t>
      </w:r>
      <w:r w:rsidRPr="00DF1233">
        <w:rPr>
          <w:rFonts w:ascii="Arial" w:hAnsi="Arial" w:cs="Arial"/>
          <w:b/>
          <w:bCs/>
          <w:color w:val="000000"/>
          <w:sz w:val="28"/>
          <w:szCs w:val="28"/>
          <w:rtl/>
        </w:rPr>
        <w:t>קי"ח</w:t>
      </w:r>
      <w:r>
        <w:rPr>
          <w:rFonts w:ascii="Arial" w:hAnsi="Arial" w:cs="Arial"/>
          <w:color w:val="000000"/>
          <w:sz w:val="28"/>
          <w:szCs w:val="28"/>
          <w:rtl/>
        </w:rPr>
        <w:t>/ כט), לחיי העולם הבא.</w:t>
      </w:r>
    </w:p>
    <w:p w14:paraId="11C93AB0" w14:textId="77777777" w:rsidR="00DC2FBB" w:rsidRPr="00F45975" w:rsidRDefault="00DC2FBB" w:rsidP="001407BF">
      <w:pPr>
        <w:autoSpaceDE w:val="0"/>
        <w:autoSpaceDN w:val="0"/>
        <w:bidi/>
        <w:adjustRightInd w:val="0"/>
        <w:spacing w:after="0" w:line="240" w:lineRule="auto"/>
        <w:rPr>
          <w:rFonts w:ascii="Arial" w:hAnsi="Arial" w:cs="Arial"/>
          <w:b/>
          <w:bCs/>
          <w:color w:val="000000"/>
          <w:sz w:val="20"/>
          <w:szCs w:val="20"/>
        </w:rPr>
      </w:pPr>
    </w:p>
    <w:p w14:paraId="39A8A471" w14:textId="49FD3439" w:rsidR="001407BF" w:rsidRPr="00F45975" w:rsidRDefault="001407BF" w:rsidP="00DC2FBB">
      <w:pPr>
        <w:autoSpaceDE w:val="0"/>
        <w:autoSpaceDN w:val="0"/>
        <w:bidi/>
        <w:adjustRightInd w:val="0"/>
        <w:spacing w:after="0" w:line="240" w:lineRule="auto"/>
        <w:rPr>
          <w:rFonts w:ascii="Arial" w:hAnsi="Arial" w:cs="Arial"/>
          <w:color w:val="000000"/>
          <w:sz w:val="18"/>
          <w:szCs w:val="18"/>
          <w:rtl/>
        </w:rPr>
      </w:pPr>
      <w:r w:rsidRPr="00F45975">
        <w:rPr>
          <w:rFonts w:ascii="Arial" w:hAnsi="Arial" w:cs="Arial"/>
          <w:b/>
          <w:bCs/>
          <w:color w:val="000000"/>
          <w:sz w:val="18"/>
          <w:szCs w:val="18"/>
          <w:rtl/>
        </w:rPr>
        <w:t xml:space="preserve">תלמוד בבלי מסכת פסחים דף קיט עמוד א </w:t>
      </w:r>
    </w:p>
    <w:p w14:paraId="15B95E77" w14:textId="77777777" w:rsidR="001407BF" w:rsidRPr="00F45975" w:rsidRDefault="001407BF" w:rsidP="001407BF">
      <w:pPr>
        <w:autoSpaceDE w:val="0"/>
        <w:autoSpaceDN w:val="0"/>
        <w:bidi/>
        <w:adjustRightInd w:val="0"/>
        <w:spacing w:after="0" w:line="240" w:lineRule="auto"/>
        <w:rPr>
          <w:rFonts w:ascii="Arial" w:hAnsi="Arial" w:cs="Arial"/>
          <w:color w:val="000000"/>
          <w:rtl/>
        </w:rPr>
      </w:pPr>
      <w:r w:rsidRPr="00F45975">
        <w:rPr>
          <w:rFonts w:ascii="Arial" w:hAnsi="Arial" w:cs="Arial"/>
          <w:color w:val="000000"/>
          <w:rtl/>
        </w:rPr>
        <w:t xml:space="preserve">(דיא"ש אדי"ש כשד"ך מאוד"ך סימן). אמר רבי שמואל בר נחמני אמר רבי יונתן: אודך כי עניתני - אמר דוד, אבן מאסו הבונים היתה לראש פנה - אמר ישי, מאת ה' היתה זאת - אמרו אחיו, זה היום עשה ה' - אמר שמואל, אנא ה' הושיעה נא - אמרו אחיו, אנא ה' הצליחה נא - אמר דוד, ברוך הבא בשם ה' - אמר ישי, ברכנוכם מבית ה' - אמר שמואל, אל ה' ויאר לנו - אמרו כולן. אסרו חג בעבתים - אמר שמואל, אלי אתה ואודך - אמר דוד, אלהי ארוממך - אמרו כולן. </w:t>
      </w:r>
    </w:p>
    <w:p w14:paraId="687791A0" w14:textId="77777777" w:rsidR="001407BF" w:rsidRPr="00F45975" w:rsidRDefault="001407BF" w:rsidP="001407BF">
      <w:pPr>
        <w:spacing w:after="0" w:line="240" w:lineRule="auto"/>
        <w:rPr>
          <w:rFonts w:asciiTheme="minorBidi" w:eastAsia="Times New Roman" w:hAnsiTheme="minorBidi"/>
          <w:sz w:val="18"/>
          <w:szCs w:val="18"/>
        </w:rPr>
      </w:pPr>
      <w:r w:rsidRPr="00F45975">
        <w:rPr>
          <w:rFonts w:asciiTheme="minorBidi" w:eastAsia="Times New Roman" w:hAnsiTheme="minorBidi"/>
          <w:b/>
          <w:bCs/>
          <w:i/>
          <w:iCs/>
          <w:sz w:val="18"/>
          <w:szCs w:val="18"/>
        </w:rPr>
        <w:t xml:space="preserve">Dalet, yod, alef, shin, alef, </w:t>
      </w:r>
      <w:proofErr w:type="spellStart"/>
      <w:r w:rsidRPr="00F45975">
        <w:rPr>
          <w:rFonts w:asciiTheme="minorBidi" w:eastAsia="Times New Roman" w:hAnsiTheme="minorBidi"/>
          <w:b/>
          <w:bCs/>
          <w:i/>
          <w:iCs/>
          <w:sz w:val="18"/>
          <w:szCs w:val="18"/>
        </w:rPr>
        <w:t>dalet</w:t>
      </w:r>
      <w:proofErr w:type="spellEnd"/>
      <w:r w:rsidRPr="00F45975">
        <w:rPr>
          <w:rFonts w:asciiTheme="minorBidi" w:eastAsia="Times New Roman" w:hAnsiTheme="minorBidi"/>
          <w:b/>
          <w:bCs/>
          <w:i/>
          <w:iCs/>
          <w:sz w:val="18"/>
          <w:szCs w:val="18"/>
        </w:rPr>
        <w:t xml:space="preserve">, yod, shin, </w:t>
      </w:r>
      <w:proofErr w:type="spellStart"/>
      <w:r w:rsidRPr="00F45975">
        <w:rPr>
          <w:rFonts w:asciiTheme="minorBidi" w:eastAsia="Times New Roman" w:hAnsiTheme="minorBidi"/>
          <w:b/>
          <w:bCs/>
          <w:i/>
          <w:iCs/>
          <w:sz w:val="18"/>
          <w:szCs w:val="18"/>
        </w:rPr>
        <w:t>khaf</w:t>
      </w:r>
      <w:proofErr w:type="spellEnd"/>
      <w:r w:rsidRPr="00F45975">
        <w:rPr>
          <w:rFonts w:asciiTheme="minorBidi" w:eastAsia="Times New Roman" w:hAnsiTheme="minorBidi"/>
          <w:b/>
          <w:bCs/>
          <w:i/>
          <w:iCs/>
          <w:sz w:val="18"/>
          <w:szCs w:val="18"/>
        </w:rPr>
        <w:t xml:space="preserve">, shin, </w:t>
      </w:r>
      <w:proofErr w:type="spellStart"/>
      <w:r w:rsidRPr="00F45975">
        <w:rPr>
          <w:rFonts w:asciiTheme="minorBidi" w:eastAsia="Times New Roman" w:hAnsiTheme="minorBidi"/>
          <w:b/>
          <w:bCs/>
          <w:i/>
          <w:iCs/>
          <w:sz w:val="18"/>
          <w:szCs w:val="18"/>
        </w:rPr>
        <w:t>dalet</w:t>
      </w:r>
      <w:proofErr w:type="spellEnd"/>
      <w:r w:rsidRPr="00F45975">
        <w:rPr>
          <w:rFonts w:asciiTheme="minorBidi" w:eastAsia="Times New Roman" w:hAnsiTheme="minorBidi"/>
          <w:b/>
          <w:bCs/>
          <w:i/>
          <w:iCs/>
          <w:sz w:val="18"/>
          <w:szCs w:val="18"/>
        </w:rPr>
        <w:t xml:space="preserve">, </w:t>
      </w:r>
      <w:proofErr w:type="spellStart"/>
      <w:r w:rsidRPr="00F45975">
        <w:rPr>
          <w:rFonts w:asciiTheme="minorBidi" w:eastAsia="Times New Roman" w:hAnsiTheme="minorBidi"/>
          <w:b/>
          <w:bCs/>
          <w:i/>
          <w:iCs/>
          <w:sz w:val="18"/>
          <w:szCs w:val="18"/>
        </w:rPr>
        <w:t>khaf</w:t>
      </w:r>
      <w:proofErr w:type="spellEnd"/>
      <w:r w:rsidRPr="00F45975">
        <w:rPr>
          <w:rFonts w:asciiTheme="minorBidi" w:eastAsia="Times New Roman" w:hAnsiTheme="minorBidi"/>
          <w:b/>
          <w:bCs/>
          <w:i/>
          <w:iCs/>
          <w:sz w:val="18"/>
          <w:szCs w:val="18"/>
        </w:rPr>
        <w:t xml:space="preserve">, mem, alef, vav, </w:t>
      </w:r>
      <w:proofErr w:type="spellStart"/>
      <w:r w:rsidRPr="00F45975">
        <w:rPr>
          <w:rFonts w:asciiTheme="minorBidi" w:eastAsia="Times New Roman" w:hAnsiTheme="minorBidi"/>
          <w:b/>
          <w:bCs/>
          <w:i/>
          <w:iCs/>
          <w:sz w:val="18"/>
          <w:szCs w:val="18"/>
        </w:rPr>
        <w:t>dalet</w:t>
      </w:r>
      <w:proofErr w:type="spellEnd"/>
      <w:r w:rsidRPr="00F45975">
        <w:rPr>
          <w:rFonts w:asciiTheme="minorBidi" w:eastAsia="Times New Roman" w:hAnsiTheme="minorBidi"/>
          <w:b/>
          <w:bCs/>
          <w:i/>
          <w:iCs/>
          <w:sz w:val="18"/>
          <w:szCs w:val="18"/>
        </w:rPr>
        <w:t xml:space="preserve">, </w:t>
      </w:r>
      <w:proofErr w:type="spellStart"/>
      <w:r w:rsidRPr="00F45975">
        <w:rPr>
          <w:rFonts w:asciiTheme="minorBidi" w:eastAsia="Times New Roman" w:hAnsiTheme="minorBidi"/>
          <w:b/>
          <w:bCs/>
          <w:i/>
          <w:iCs/>
          <w:sz w:val="18"/>
          <w:szCs w:val="18"/>
        </w:rPr>
        <w:t>khaf</w:t>
      </w:r>
      <w:proofErr w:type="spellEnd"/>
      <w:r w:rsidRPr="00F45975">
        <w:rPr>
          <w:rFonts w:asciiTheme="minorBidi" w:eastAsia="Times New Roman" w:hAnsiTheme="minorBidi"/>
          <w:sz w:val="18"/>
          <w:szCs w:val="18"/>
        </w:rPr>
        <w:t xml:space="preserve"> is </w:t>
      </w:r>
      <w:r w:rsidRPr="00F45975">
        <w:rPr>
          <w:rFonts w:asciiTheme="minorBidi" w:eastAsia="Times New Roman" w:hAnsiTheme="minorBidi"/>
          <w:b/>
          <w:bCs/>
          <w:sz w:val="18"/>
          <w:szCs w:val="18"/>
        </w:rPr>
        <w:t>a mnemonic</w:t>
      </w:r>
      <w:r w:rsidRPr="00F45975">
        <w:rPr>
          <w:rFonts w:asciiTheme="minorBidi" w:eastAsia="Times New Roman" w:hAnsiTheme="minorBidi"/>
          <w:sz w:val="18"/>
          <w:szCs w:val="18"/>
        </w:rPr>
        <w:t xml:space="preserve"> device for the following passage. Returning to the issue of </w:t>
      </w:r>
      <w:proofErr w:type="spellStart"/>
      <w:r w:rsidRPr="00F45975">
        <w:rPr>
          <w:rFonts w:asciiTheme="minorBidi" w:eastAsia="Times New Roman" w:hAnsiTheme="minorBidi"/>
          <w:i/>
          <w:iCs/>
          <w:sz w:val="18"/>
          <w:szCs w:val="18"/>
        </w:rPr>
        <w:t>hallel</w:t>
      </w:r>
      <w:proofErr w:type="spellEnd"/>
      <w:r w:rsidRPr="00F45975">
        <w:rPr>
          <w:rFonts w:asciiTheme="minorBidi" w:eastAsia="Times New Roman" w:hAnsiTheme="minorBidi"/>
          <w:sz w:val="18"/>
          <w:szCs w:val="18"/>
        </w:rPr>
        <w:t xml:space="preserve">, the </w:t>
      </w:r>
      <w:proofErr w:type="spellStart"/>
      <w:r w:rsidRPr="00F45975">
        <w:rPr>
          <w:rFonts w:asciiTheme="minorBidi" w:eastAsia="Times New Roman" w:hAnsiTheme="minorBidi"/>
          <w:sz w:val="18"/>
          <w:szCs w:val="18"/>
        </w:rPr>
        <w:t>Gemara</w:t>
      </w:r>
      <w:proofErr w:type="spellEnd"/>
      <w:r w:rsidRPr="00F45975">
        <w:rPr>
          <w:rFonts w:asciiTheme="minorBidi" w:eastAsia="Times New Roman" w:hAnsiTheme="minorBidi"/>
          <w:sz w:val="18"/>
          <w:szCs w:val="18"/>
        </w:rPr>
        <w:t xml:space="preserve"> states that these psalms include choruses in which each section is sung by a different person. </w:t>
      </w:r>
      <w:r w:rsidRPr="00F45975">
        <w:rPr>
          <w:rFonts w:asciiTheme="minorBidi" w:eastAsia="Times New Roman" w:hAnsiTheme="minorBidi"/>
          <w:b/>
          <w:bCs/>
          <w:sz w:val="18"/>
          <w:szCs w:val="18"/>
        </w:rPr>
        <w:t xml:space="preserve">Rabbi Shmuel bar </w:t>
      </w:r>
      <w:proofErr w:type="spellStart"/>
      <w:r w:rsidRPr="00F45975">
        <w:rPr>
          <w:rFonts w:asciiTheme="minorBidi" w:eastAsia="Times New Roman" w:hAnsiTheme="minorBidi"/>
          <w:b/>
          <w:bCs/>
          <w:sz w:val="18"/>
          <w:szCs w:val="18"/>
        </w:rPr>
        <w:t>Naḥmani</w:t>
      </w:r>
      <w:proofErr w:type="spellEnd"/>
      <w:r w:rsidRPr="00F45975">
        <w:rPr>
          <w:rFonts w:asciiTheme="minorBidi" w:eastAsia="Times New Roman" w:hAnsiTheme="minorBidi"/>
          <w:b/>
          <w:bCs/>
          <w:sz w:val="18"/>
          <w:szCs w:val="18"/>
        </w:rPr>
        <w:t xml:space="preserve"> said</w:t>
      </w:r>
      <w:r w:rsidRPr="00F45975">
        <w:rPr>
          <w:rFonts w:asciiTheme="minorBidi" w:eastAsia="Times New Roman" w:hAnsiTheme="minorBidi"/>
          <w:sz w:val="18"/>
          <w:szCs w:val="18"/>
        </w:rPr>
        <w:t xml:space="preserve"> that </w:t>
      </w:r>
      <w:r w:rsidRPr="00F45975">
        <w:rPr>
          <w:rFonts w:asciiTheme="minorBidi" w:eastAsia="Times New Roman" w:hAnsiTheme="minorBidi"/>
          <w:b/>
          <w:bCs/>
          <w:sz w:val="18"/>
          <w:szCs w:val="18"/>
        </w:rPr>
        <w:t>Rabbi Yonatan said</w:t>
      </w:r>
      <w:r w:rsidRPr="00F45975">
        <w:rPr>
          <w:rFonts w:asciiTheme="minorBidi" w:eastAsia="Times New Roman" w:hAnsiTheme="minorBidi"/>
          <w:sz w:val="18"/>
          <w:szCs w:val="18"/>
        </w:rPr>
        <w:t xml:space="preserve"> that </w:t>
      </w:r>
      <w:r w:rsidRPr="00F45975">
        <w:rPr>
          <w:rFonts w:asciiTheme="minorBidi" w:eastAsia="Times New Roman" w:hAnsiTheme="minorBidi"/>
          <w:b/>
          <w:bCs/>
          <w:sz w:val="18"/>
          <w:szCs w:val="18"/>
        </w:rPr>
        <w:t>David recited: “I will give thanks to You, for You have answered me”</w:t>
      </w:r>
      <w:r w:rsidRPr="00F45975">
        <w:rPr>
          <w:rFonts w:asciiTheme="minorBidi" w:eastAsia="Times New Roman" w:hAnsiTheme="minorBidi"/>
          <w:sz w:val="18"/>
          <w:szCs w:val="18"/>
        </w:rPr>
        <w:t xml:space="preserve"> (Psalms 118:21), </w:t>
      </w:r>
      <w:proofErr w:type="gramStart"/>
      <w:r w:rsidRPr="00F45975">
        <w:rPr>
          <w:rFonts w:asciiTheme="minorBidi" w:eastAsia="Times New Roman" w:hAnsiTheme="minorBidi"/>
          <w:sz w:val="18"/>
          <w:szCs w:val="18"/>
        </w:rPr>
        <w:t>with regard to</w:t>
      </w:r>
      <w:proofErr w:type="gramEnd"/>
      <w:r w:rsidRPr="00F45975">
        <w:rPr>
          <w:rFonts w:asciiTheme="minorBidi" w:eastAsia="Times New Roman" w:hAnsiTheme="minorBidi"/>
          <w:sz w:val="18"/>
          <w:szCs w:val="18"/>
        </w:rPr>
        <w:t xml:space="preserve"> the success of his reign. </w:t>
      </w:r>
      <w:r w:rsidRPr="00F45975">
        <w:rPr>
          <w:rFonts w:asciiTheme="minorBidi" w:eastAsia="Times New Roman" w:hAnsiTheme="minorBidi"/>
          <w:b/>
          <w:bCs/>
          <w:sz w:val="18"/>
          <w:szCs w:val="18"/>
        </w:rPr>
        <w:t>Yishai recited: “The stone which the builders rejected has become the chief keystone”</w:t>
      </w:r>
      <w:r w:rsidRPr="00F45975">
        <w:rPr>
          <w:rFonts w:asciiTheme="minorBidi" w:eastAsia="Times New Roman" w:hAnsiTheme="minorBidi"/>
          <w:sz w:val="18"/>
          <w:szCs w:val="18"/>
        </w:rPr>
        <w:t xml:space="preserve"> (Psalms 118:22). </w:t>
      </w:r>
      <w:r w:rsidRPr="00F45975">
        <w:rPr>
          <w:rFonts w:asciiTheme="minorBidi" w:eastAsia="Times New Roman" w:hAnsiTheme="minorBidi"/>
          <w:b/>
          <w:bCs/>
          <w:sz w:val="18"/>
          <w:szCs w:val="18"/>
        </w:rPr>
        <w:t>The brothers of</w:t>
      </w:r>
      <w:r w:rsidRPr="00F45975">
        <w:rPr>
          <w:rFonts w:asciiTheme="minorBidi" w:eastAsia="Times New Roman" w:hAnsiTheme="minorBidi"/>
          <w:sz w:val="18"/>
          <w:szCs w:val="18"/>
        </w:rPr>
        <w:t xml:space="preserve"> David </w:t>
      </w:r>
      <w:r w:rsidRPr="00F45975">
        <w:rPr>
          <w:rFonts w:asciiTheme="minorBidi" w:eastAsia="Times New Roman" w:hAnsiTheme="minorBidi"/>
          <w:b/>
          <w:bCs/>
          <w:sz w:val="18"/>
          <w:szCs w:val="18"/>
        </w:rPr>
        <w:t>recited: “This is the Lord’s doing;</w:t>
      </w:r>
      <w:r w:rsidRPr="00F45975">
        <w:rPr>
          <w:rFonts w:asciiTheme="minorBidi" w:eastAsia="Times New Roman" w:hAnsiTheme="minorBidi"/>
          <w:sz w:val="18"/>
          <w:szCs w:val="18"/>
        </w:rPr>
        <w:t xml:space="preserve"> it is marvelous in our eyes” (Psalms 118:23). </w:t>
      </w:r>
      <w:r w:rsidRPr="00F45975">
        <w:rPr>
          <w:rFonts w:asciiTheme="minorBidi" w:eastAsia="Times New Roman" w:hAnsiTheme="minorBidi"/>
          <w:b/>
          <w:bCs/>
          <w:sz w:val="18"/>
          <w:szCs w:val="18"/>
        </w:rPr>
        <w:t>Samuel</w:t>
      </w:r>
      <w:r w:rsidRPr="00F45975">
        <w:rPr>
          <w:rFonts w:asciiTheme="minorBidi" w:eastAsia="Times New Roman" w:hAnsiTheme="minorBidi"/>
          <w:sz w:val="18"/>
          <w:szCs w:val="18"/>
        </w:rPr>
        <w:t xml:space="preserve"> the Prophet </w:t>
      </w:r>
      <w:r w:rsidRPr="00F45975">
        <w:rPr>
          <w:rFonts w:asciiTheme="minorBidi" w:eastAsia="Times New Roman" w:hAnsiTheme="minorBidi"/>
          <w:b/>
          <w:bCs/>
          <w:sz w:val="18"/>
          <w:szCs w:val="18"/>
        </w:rPr>
        <w:t>recited: “This is the day which the Lord has made;</w:t>
      </w:r>
      <w:r w:rsidRPr="00F45975">
        <w:rPr>
          <w:rFonts w:asciiTheme="minorBidi" w:eastAsia="Times New Roman" w:hAnsiTheme="minorBidi"/>
          <w:sz w:val="18"/>
          <w:szCs w:val="18"/>
        </w:rPr>
        <w:t xml:space="preserve"> we will rejoice and be glad in it” (Psalms 118:24). </w:t>
      </w:r>
      <w:r w:rsidRPr="00F45975">
        <w:rPr>
          <w:rFonts w:asciiTheme="minorBidi" w:eastAsia="Times New Roman" w:hAnsiTheme="minorBidi"/>
          <w:b/>
          <w:bCs/>
          <w:sz w:val="18"/>
          <w:szCs w:val="18"/>
        </w:rPr>
        <w:t>The brothers of</w:t>
      </w:r>
      <w:r w:rsidRPr="00F45975">
        <w:rPr>
          <w:rFonts w:asciiTheme="minorBidi" w:eastAsia="Times New Roman" w:hAnsiTheme="minorBidi"/>
          <w:sz w:val="18"/>
          <w:szCs w:val="18"/>
        </w:rPr>
        <w:t xml:space="preserve"> David </w:t>
      </w:r>
      <w:r w:rsidRPr="00F45975">
        <w:rPr>
          <w:rFonts w:asciiTheme="minorBidi" w:eastAsia="Times New Roman" w:hAnsiTheme="minorBidi"/>
          <w:b/>
          <w:bCs/>
          <w:sz w:val="18"/>
          <w:szCs w:val="18"/>
        </w:rPr>
        <w:t>recited: “We beseech You, Lord, save now”</w:t>
      </w:r>
      <w:r w:rsidRPr="00F45975">
        <w:rPr>
          <w:rFonts w:asciiTheme="minorBidi" w:eastAsia="Times New Roman" w:hAnsiTheme="minorBidi"/>
          <w:sz w:val="18"/>
          <w:szCs w:val="18"/>
        </w:rPr>
        <w:t xml:space="preserve"> (Psalms 118:25). </w:t>
      </w:r>
      <w:r w:rsidRPr="00F45975">
        <w:rPr>
          <w:rFonts w:asciiTheme="minorBidi" w:eastAsia="Times New Roman" w:hAnsiTheme="minorBidi"/>
          <w:b/>
          <w:bCs/>
          <w:sz w:val="18"/>
          <w:szCs w:val="18"/>
        </w:rPr>
        <w:t>David recited: “We beseech You, Lord, make us prosper now”</w:t>
      </w:r>
      <w:r w:rsidRPr="00F45975">
        <w:rPr>
          <w:rFonts w:asciiTheme="minorBidi" w:eastAsia="Times New Roman" w:hAnsiTheme="minorBidi"/>
          <w:sz w:val="18"/>
          <w:szCs w:val="18"/>
        </w:rPr>
        <w:t xml:space="preserve"> (Psalms 118:25). </w:t>
      </w:r>
      <w:r w:rsidRPr="00F45975">
        <w:rPr>
          <w:rFonts w:asciiTheme="minorBidi" w:eastAsia="Times New Roman" w:hAnsiTheme="minorBidi"/>
          <w:b/>
          <w:bCs/>
          <w:sz w:val="18"/>
          <w:szCs w:val="18"/>
        </w:rPr>
        <w:t>Yishai recited: “Blessed be he who comes in the name of the Lord”</w:t>
      </w:r>
      <w:r w:rsidRPr="00F45975">
        <w:rPr>
          <w:rFonts w:asciiTheme="minorBidi" w:eastAsia="Times New Roman" w:hAnsiTheme="minorBidi"/>
          <w:sz w:val="18"/>
          <w:szCs w:val="18"/>
        </w:rPr>
        <w:t xml:space="preserve"> (Psalms 118:26). </w:t>
      </w:r>
      <w:r w:rsidRPr="00F45975">
        <w:rPr>
          <w:rFonts w:asciiTheme="minorBidi" w:eastAsia="Times New Roman" w:hAnsiTheme="minorBidi"/>
          <w:b/>
          <w:bCs/>
          <w:sz w:val="18"/>
          <w:szCs w:val="18"/>
        </w:rPr>
        <w:t>Samuel recited: “We bless you out of the house of the Lord”</w:t>
      </w:r>
      <w:r w:rsidRPr="00F45975">
        <w:rPr>
          <w:rFonts w:asciiTheme="minorBidi" w:eastAsia="Times New Roman" w:hAnsiTheme="minorBidi"/>
          <w:sz w:val="18"/>
          <w:szCs w:val="18"/>
        </w:rPr>
        <w:t xml:space="preserve"> (Psalms 118:26). </w:t>
      </w:r>
      <w:r w:rsidRPr="00F45975">
        <w:rPr>
          <w:rFonts w:asciiTheme="minorBidi" w:eastAsia="Times New Roman" w:hAnsiTheme="minorBidi"/>
          <w:b/>
          <w:bCs/>
          <w:sz w:val="18"/>
          <w:szCs w:val="18"/>
        </w:rPr>
        <w:t xml:space="preserve">They all recited: “The Lord is </w:t>
      </w:r>
      <w:proofErr w:type="gramStart"/>
      <w:r w:rsidRPr="00F45975">
        <w:rPr>
          <w:rFonts w:asciiTheme="minorBidi" w:eastAsia="Times New Roman" w:hAnsiTheme="minorBidi"/>
          <w:b/>
          <w:bCs/>
          <w:sz w:val="18"/>
          <w:szCs w:val="18"/>
        </w:rPr>
        <w:t>God, and</w:t>
      </w:r>
      <w:proofErr w:type="gramEnd"/>
      <w:r w:rsidRPr="00F45975">
        <w:rPr>
          <w:rFonts w:asciiTheme="minorBidi" w:eastAsia="Times New Roman" w:hAnsiTheme="minorBidi"/>
          <w:b/>
          <w:bCs/>
          <w:sz w:val="18"/>
          <w:szCs w:val="18"/>
        </w:rPr>
        <w:t xml:space="preserve"> has given us light”</w:t>
      </w:r>
      <w:r w:rsidRPr="00F45975">
        <w:rPr>
          <w:rFonts w:asciiTheme="minorBidi" w:eastAsia="Times New Roman" w:hAnsiTheme="minorBidi"/>
          <w:sz w:val="18"/>
          <w:szCs w:val="18"/>
        </w:rPr>
        <w:t xml:space="preserve"> (Psalms 118:27). </w:t>
      </w:r>
      <w:r w:rsidRPr="00F45975">
        <w:rPr>
          <w:rFonts w:asciiTheme="minorBidi" w:eastAsia="Times New Roman" w:hAnsiTheme="minorBidi"/>
          <w:b/>
          <w:bCs/>
          <w:sz w:val="18"/>
          <w:szCs w:val="18"/>
        </w:rPr>
        <w:t>Samuel recited: “Order the Festival procession with boughs,</w:t>
      </w:r>
      <w:r w:rsidRPr="00F45975">
        <w:rPr>
          <w:rFonts w:asciiTheme="minorBidi" w:eastAsia="Times New Roman" w:hAnsiTheme="minorBidi"/>
          <w:sz w:val="18"/>
          <w:szCs w:val="18"/>
        </w:rPr>
        <w:t xml:space="preserve"> even to the horns of the altar” (Psalms 118:27). </w:t>
      </w:r>
      <w:r w:rsidRPr="00F45975">
        <w:rPr>
          <w:rFonts w:asciiTheme="minorBidi" w:eastAsia="Times New Roman" w:hAnsiTheme="minorBidi"/>
          <w:b/>
          <w:bCs/>
          <w:sz w:val="18"/>
          <w:szCs w:val="18"/>
        </w:rPr>
        <w:t>David recited: “You are my God, and I will give thanks to You”</w:t>
      </w:r>
      <w:r w:rsidRPr="00F45975">
        <w:rPr>
          <w:rFonts w:asciiTheme="minorBidi" w:eastAsia="Times New Roman" w:hAnsiTheme="minorBidi"/>
          <w:sz w:val="18"/>
          <w:szCs w:val="18"/>
        </w:rPr>
        <w:t xml:space="preserve"> (Psalms 118:28). </w:t>
      </w:r>
      <w:r w:rsidRPr="00F45975">
        <w:rPr>
          <w:rFonts w:asciiTheme="minorBidi" w:eastAsia="Times New Roman" w:hAnsiTheme="minorBidi"/>
          <w:b/>
          <w:bCs/>
          <w:sz w:val="18"/>
          <w:szCs w:val="18"/>
        </w:rPr>
        <w:t xml:space="preserve">They all recited: “You are my </w:t>
      </w:r>
      <w:proofErr w:type="gramStart"/>
      <w:r w:rsidRPr="00F45975">
        <w:rPr>
          <w:rFonts w:asciiTheme="minorBidi" w:eastAsia="Times New Roman" w:hAnsiTheme="minorBidi"/>
          <w:b/>
          <w:bCs/>
          <w:sz w:val="18"/>
          <w:szCs w:val="18"/>
        </w:rPr>
        <w:t>God,</w:t>
      </w:r>
      <w:proofErr w:type="gramEnd"/>
      <w:r w:rsidRPr="00F45975">
        <w:rPr>
          <w:rFonts w:asciiTheme="minorBidi" w:eastAsia="Times New Roman" w:hAnsiTheme="minorBidi"/>
          <w:b/>
          <w:bCs/>
          <w:sz w:val="18"/>
          <w:szCs w:val="18"/>
        </w:rPr>
        <w:t xml:space="preserve"> I will exalt You”</w:t>
      </w:r>
      <w:r w:rsidRPr="00F45975">
        <w:rPr>
          <w:rFonts w:asciiTheme="minorBidi" w:eastAsia="Times New Roman" w:hAnsiTheme="minorBidi"/>
          <w:sz w:val="18"/>
          <w:szCs w:val="18"/>
        </w:rPr>
        <w:t xml:space="preserve"> (Psalms 118:28). </w:t>
      </w:r>
    </w:p>
    <w:p w14:paraId="7995FD3B" w14:textId="77777777" w:rsidR="00E769EB" w:rsidRDefault="00E769EB" w:rsidP="00E769EB">
      <w:pPr>
        <w:pStyle w:val="NoSpacing"/>
        <w:rPr>
          <w:rFonts w:asciiTheme="minorBidi" w:hAnsiTheme="minorBidi"/>
          <w:b/>
          <w:bCs/>
          <w:color w:val="000000"/>
          <w:sz w:val="20"/>
          <w:szCs w:val="20"/>
        </w:rPr>
      </w:pPr>
    </w:p>
    <w:p w14:paraId="1C74C6C4" w14:textId="77777777" w:rsidR="00746DCE" w:rsidRPr="00DC2FBB" w:rsidRDefault="00746DCE" w:rsidP="00746DCE">
      <w:pPr>
        <w:autoSpaceDE w:val="0"/>
        <w:autoSpaceDN w:val="0"/>
        <w:bidi/>
        <w:adjustRightInd w:val="0"/>
        <w:spacing w:after="0" w:line="240" w:lineRule="auto"/>
        <w:rPr>
          <w:rFonts w:ascii="Arial" w:hAnsi="Arial" w:cs="Arial"/>
          <w:rtl/>
        </w:rPr>
      </w:pPr>
      <w:r w:rsidRPr="00DC2FBB">
        <w:rPr>
          <w:rFonts w:ascii="Arial" w:hAnsi="Arial" w:cs="Arial"/>
          <w:b/>
          <w:bCs/>
          <w:color w:val="000000"/>
          <w:rtl/>
        </w:rPr>
        <w:t>תלמוד בבלי מסכת סוכה דף לט עמוד א</w:t>
      </w:r>
      <w:r w:rsidRPr="00DC2FBB">
        <w:rPr>
          <w:rFonts w:ascii="Arial" w:hAnsi="Arial" w:cs="Arial"/>
        </w:rPr>
        <w:t xml:space="preserve"> </w:t>
      </w:r>
    </w:p>
    <w:p w14:paraId="46FA094C" w14:textId="77777777" w:rsidR="00746DCE" w:rsidRDefault="00746DCE" w:rsidP="00746DCE">
      <w:pPr>
        <w:bidi/>
        <w:spacing w:after="0" w:line="240" w:lineRule="auto"/>
        <w:rPr>
          <w:rFonts w:asciiTheme="minorBidi" w:eastAsia="Times New Roman" w:hAnsiTheme="minorBidi"/>
        </w:rPr>
      </w:pPr>
      <w:r>
        <w:rPr>
          <w:rFonts w:ascii="Arial" w:hAnsi="Arial" w:cs="Arial"/>
          <w:color w:val="000000"/>
          <w:sz w:val="28"/>
          <w:szCs w:val="28"/>
          <w:rtl/>
        </w:rPr>
        <w:t>מקום שנהגו לכפול. תנא: רבי כופל בה דברים, רבי אלעזר בן פרטא מוסיף בה דברים. מאי מוסיף? אמר אביי: מוסיף לכפול מאודך ולמטה.</w:t>
      </w:r>
    </w:p>
    <w:p w14:paraId="01437604" w14:textId="77777777" w:rsidR="00746DCE" w:rsidRPr="00DC2FBB" w:rsidRDefault="00746DCE" w:rsidP="00746DCE">
      <w:pPr>
        <w:spacing w:after="0" w:line="240" w:lineRule="auto"/>
        <w:rPr>
          <w:rFonts w:asciiTheme="minorBidi" w:eastAsia="Times New Roman" w:hAnsiTheme="minorBidi"/>
        </w:rPr>
      </w:pPr>
      <w:r w:rsidRPr="00DC2FBB">
        <w:rPr>
          <w:rFonts w:asciiTheme="minorBidi" w:eastAsia="Times New Roman" w:hAnsiTheme="minorBidi"/>
        </w:rPr>
        <w:lastRenderedPageBreak/>
        <w:t xml:space="preserve">The </w:t>
      </w:r>
      <w:proofErr w:type="spellStart"/>
      <w:r w:rsidRPr="00DC2FBB">
        <w:rPr>
          <w:rFonts w:asciiTheme="minorBidi" w:eastAsia="Times New Roman" w:hAnsiTheme="minorBidi"/>
        </w:rPr>
        <w:t>mishna</w:t>
      </w:r>
      <w:proofErr w:type="spellEnd"/>
      <w:r w:rsidRPr="00DC2FBB">
        <w:rPr>
          <w:rFonts w:asciiTheme="minorBidi" w:eastAsia="Times New Roman" w:hAnsiTheme="minorBidi"/>
        </w:rPr>
        <w:t xml:space="preserve"> continues: </w:t>
      </w:r>
      <w:r w:rsidRPr="00DC2FBB">
        <w:rPr>
          <w:rFonts w:asciiTheme="minorBidi" w:eastAsia="Times New Roman" w:hAnsiTheme="minorBidi"/>
          <w:b/>
          <w:bCs/>
        </w:rPr>
        <w:t xml:space="preserve">In a place where they were accustomed to </w:t>
      </w:r>
      <w:proofErr w:type="gramStart"/>
      <w:r w:rsidRPr="00DC2FBB">
        <w:rPr>
          <w:rFonts w:asciiTheme="minorBidi" w:eastAsia="Times New Roman" w:hAnsiTheme="minorBidi"/>
          <w:b/>
          <w:bCs/>
        </w:rPr>
        <w:t>repeat</w:t>
      </w:r>
      <w:proofErr w:type="gramEnd"/>
      <w:r w:rsidRPr="00DC2FBB">
        <w:rPr>
          <w:rFonts w:asciiTheme="minorBidi" w:eastAsia="Times New Roman" w:hAnsiTheme="minorBidi"/>
        </w:rPr>
        <w:t xml:space="preserve"> certain </w:t>
      </w:r>
      <w:proofErr w:type="gramStart"/>
      <w:r w:rsidRPr="00DC2FBB">
        <w:rPr>
          <w:rFonts w:asciiTheme="minorBidi" w:eastAsia="Times New Roman" w:hAnsiTheme="minorBidi"/>
        </w:rPr>
        <w:t>verses</w:t>
      </w:r>
      <w:proofErr w:type="gramEnd"/>
      <w:r w:rsidRPr="00DC2FBB">
        <w:rPr>
          <w:rFonts w:asciiTheme="minorBidi" w:eastAsia="Times New Roman" w:hAnsiTheme="minorBidi"/>
        </w:rPr>
        <w:t xml:space="preserve"> he too should repeat them. It was </w:t>
      </w:r>
      <w:r w:rsidRPr="00DC2FBB">
        <w:rPr>
          <w:rFonts w:asciiTheme="minorBidi" w:eastAsia="Times New Roman" w:hAnsiTheme="minorBidi"/>
          <w:b/>
          <w:bCs/>
        </w:rPr>
        <w:t>taught</w:t>
      </w:r>
      <w:r w:rsidRPr="00DC2FBB">
        <w:rPr>
          <w:rFonts w:asciiTheme="minorBidi" w:eastAsia="Times New Roman" w:hAnsiTheme="minorBidi"/>
        </w:rPr>
        <w:t xml:space="preserve"> in the </w:t>
      </w:r>
      <w:proofErr w:type="spellStart"/>
      <w:r w:rsidRPr="00DC2FBB">
        <w:rPr>
          <w:rFonts w:asciiTheme="minorBidi" w:eastAsia="Times New Roman" w:hAnsiTheme="minorBidi"/>
          <w:i/>
          <w:iCs/>
        </w:rPr>
        <w:t>Tosefta</w:t>
      </w:r>
      <w:proofErr w:type="spellEnd"/>
      <w:r w:rsidRPr="00DC2FBB">
        <w:rPr>
          <w:rFonts w:asciiTheme="minorBidi" w:eastAsia="Times New Roman" w:hAnsiTheme="minorBidi"/>
        </w:rPr>
        <w:t xml:space="preserve">: </w:t>
      </w:r>
      <w:r w:rsidRPr="00DC2FBB">
        <w:rPr>
          <w:rFonts w:asciiTheme="minorBidi" w:eastAsia="Times New Roman" w:hAnsiTheme="minorBidi"/>
          <w:b/>
          <w:bCs/>
        </w:rPr>
        <w:t>Rabbi</w:t>
      </w:r>
      <w:r w:rsidRPr="00DC2FBB">
        <w:rPr>
          <w:rFonts w:asciiTheme="minorBidi" w:eastAsia="Times New Roman" w:hAnsiTheme="minorBidi"/>
        </w:rPr>
        <w:t xml:space="preserve"> Yehuda </w:t>
      </w:r>
      <w:proofErr w:type="spellStart"/>
      <w:r w:rsidRPr="00DC2FBB">
        <w:rPr>
          <w:rFonts w:asciiTheme="minorBidi" w:eastAsia="Times New Roman" w:hAnsiTheme="minorBidi"/>
        </w:rPr>
        <w:t>HaNasi</w:t>
      </w:r>
      <w:proofErr w:type="spellEnd"/>
      <w:r w:rsidRPr="00DC2FBB">
        <w:rPr>
          <w:rFonts w:asciiTheme="minorBidi" w:eastAsia="Times New Roman" w:hAnsiTheme="minorBidi"/>
        </w:rPr>
        <w:t xml:space="preserve"> </w:t>
      </w:r>
      <w:r w:rsidRPr="00DC2FBB">
        <w:rPr>
          <w:rFonts w:asciiTheme="minorBidi" w:eastAsia="Times New Roman" w:hAnsiTheme="minorBidi"/>
          <w:b/>
          <w:bCs/>
        </w:rPr>
        <w:t>repeats</w:t>
      </w:r>
      <w:r w:rsidRPr="00DC2FBB">
        <w:rPr>
          <w:rFonts w:asciiTheme="minorBidi" w:eastAsia="Times New Roman" w:hAnsiTheme="minorBidi"/>
        </w:rPr>
        <w:t xml:space="preserve"> certain </w:t>
      </w:r>
      <w:r w:rsidRPr="00DC2FBB">
        <w:rPr>
          <w:rFonts w:asciiTheme="minorBidi" w:eastAsia="Times New Roman" w:hAnsiTheme="minorBidi"/>
          <w:b/>
          <w:bCs/>
        </w:rPr>
        <w:t>matters in</w:t>
      </w:r>
      <w:r w:rsidRPr="00DC2FBB">
        <w:rPr>
          <w:rFonts w:asciiTheme="minorBidi" w:eastAsia="Times New Roman" w:hAnsiTheme="minorBidi"/>
        </w:rPr>
        <w:t xml:space="preserve"> </w:t>
      </w:r>
      <w:proofErr w:type="spellStart"/>
      <w:r w:rsidRPr="00DC2FBB">
        <w:rPr>
          <w:rFonts w:asciiTheme="minorBidi" w:eastAsia="Times New Roman" w:hAnsiTheme="minorBidi"/>
          <w:i/>
          <w:iCs/>
        </w:rPr>
        <w:t>hallel</w:t>
      </w:r>
      <w:proofErr w:type="spellEnd"/>
      <w:r w:rsidRPr="00DC2FBB">
        <w:rPr>
          <w:rFonts w:asciiTheme="minorBidi" w:eastAsia="Times New Roman" w:hAnsiTheme="minorBidi"/>
        </w:rPr>
        <w:t xml:space="preserve">. </w:t>
      </w:r>
      <w:r w:rsidRPr="00DC2FBB">
        <w:rPr>
          <w:rFonts w:asciiTheme="minorBidi" w:eastAsia="Times New Roman" w:hAnsiTheme="minorBidi"/>
          <w:b/>
          <w:bCs/>
        </w:rPr>
        <w:t>Rabbi Elazar ben Perata adds</w:t>
      </w:r>
      <w:r w:rsidRPr="00DC2FBB">
        <w:rPr>
          <w:rFonts w:asciiTheme="minorBidi" w:eastAsia="Times New Roman" w:hAnsiTheme="minorBidi"/>
        </w:rPr>
        <w:t xml:space="preserve"> certain </w:t>
      </w:r>
      <w:r w:rsidRPr="00DC2FBB">
        <w:rPr>
          <w:rFonts w:asciiTheme="minorBidi" w:eastAsia="Times New Roman" w:hAnsiTheme="minorBidi"/>
          <w:b/>
          <w:bCs/>
        </w:rPr>
        <w:t>matters in</w:t>
      </w:r>
      <w:r w:rsidRPr="00DC2FBB">
        <w:rPr>
          <w:rFonts w:asciiTheme="minorBidi" w:eastAsia="Times New Roman" w:hAnsiTheme="minorBidi"/>
        </w:rPr>
        <w:t xml:space="preserve"> </w:t>
      </w:r>
      <w:proofErr w:type="spellStart"/>
      <w:r w:rsidRPr="00DC2FBB">
        <w:rPr>
          <w:rFonts w:asciiTheme="minorBidi" w:eastAsia="Times New Roman" w:hAnsiTheme="minorBidi"/>
          <w:i/>
          <w:iCs/>
        </w:rPr>
        <w:t>hallel</w:t>
      </w:r>
      <w:proofErr w:type="spellEnd"/>
      <w:r w:rsidRPr="00DC2FBB">
        <w:rPr>
          <w:rFonts w:asciiTheme="minorBidi" w:eastAsia="Times New Roman" w:hAnsiTheme="minorBidi"/>
        </w:rPr>
        <w:t xml:space="preserve">. The </w:t>
      </w:r>
      <w:proofErr w:type="spellStart"/>
      <w:r w:rsidRPr="00DC2FBB">
        <w:rPr>
          <w:rFonts w:asciiTheme="minorBidi" w:eastAsia="Times New Roman" w:hAnsiTheme="minorBidi"/>
        </w:rPr>
        <w:t>Gemara</w:t>
      </w:r>
      <w:proofErr w:type="spellEnd"/>
      <w:r w:rsidRPr="00DC2FBB">
        <w:rPr>
          <w:rFonts w:asciiTheme="minorBidi" w:eastAsia="Times New Roman" w:hAnsiTheme="minorBidi"/>
        </w:rPr>
        <w:t xml:space="preserve"> asks: </w:t>
      </w:r>
      <w:r w:rsidRPr="00DC2FBB">
        <w:rPr>
          <w:rFonts w:asciiTheme="minorBidi" w:eastAsia="Times New Roman" w:hAnsiTheme="minorBidi"/>
          <w:b/>
          <w:bCs/>
        </w:rPr>
        <w:t>What</w:t>
      </w:r>
      <w:r w:rsidRPr="00DC2FBB">
        <w:rPr>
          <w:rFonts w:asciiTheme="minorBidi" w:eastAsia="Times New Roman" w:hAnsiTheme="minorBidi"/>
        </w:rPr>
        <w:t xml:space="preserve"> does </w:t>
      </w:r>
      <w:r w:rsidRPr="00DC2FBB">
        <w:rPr>
          <w:rFonts w:asciiTheme="minorBidi" w:eastAsia="Times New Roman" w:hAnsiTheme="minorBidi"/>
          <w:b/>
          <w:bCs/>
        </w:rPr>
        <w:t>he add? Abaye said: He continues repeating</w:t>
      </w:r>
      <w:r w:rsidRPr="00DC2FBB">
        <w:rPr>
          <w:rFonts w:asciiTheme="minorBidi" w:eastAsia="Times New Roman" w:hAnsiTheme="minorBidi"/>
        </w:rPr>
        <w:t xml:space="preserve"> additional verses in </w:t>
      </w:r>
      <w:proofErr w:type="spellStart"/>
      <w:r w:rsidRPr="00DC2FBB">
        <w:rPr>
          <w:rFonts w:asciiTheme="minorBidi" w:eastAsia="Times New Roman" w:hAnsiTheme="minorBidi"/>
          <w:i/>
          <w:iCs/>
        </w:rPr>
        <w:t>hallel</w:t>
      </w:r>
      <w:proofErr w:type="spellEnd"/>
      <w:r w:rsidRPr="00DC2FBB">
        <w:rPr>
          <w:rFonts w:asciiTheme="minorBidi" w:eastAsia="Times New Roman" w:hAnsiTheme="minorBidi"/>
        </w:rPr>
        <w:t xml:space="preserve">, those </w:t>
      </w:r>
      <w:r w:rsidRPr="00DC2FBB">
        <w:rPr>
          <w:rFonts w:asciiTheme="minorBidi" w:eastAsia="Times New Roman" w:hAnsiTheme="minorBidi"/>
          <w:b/>
          <w:bCs/>
        </w:rPr>
        <w:t>from: I will thank You, and onward</w:t>
      </w:r>
      <w:r w:rsidRPr="00DC2FBB">
        <w:rPr>
          <w:rFonts w:asciiTheme="minorBidi" w:eastAsia="Times New Roman" w:hAnsiTheme="minorBidi"/>
        </w:rPr>
        <w:t xml:space="preserve"> until the end of the psalm, as is the custom even today.</w:t>
      </w:r>
    </w:p>
    <w:p w14:paraId="141C4AF8" w14:textId="77777777" w:rsidR="00746DCE" w:rsidRPr="00E769EB" w:rsidRDefault="00746DCE" w:rsidP="00E769EB">
      <w:pPr>
        <w:pStyle w:val="NoSpacing"/>
        <w:rPr>
          <w:rFonts w:asciiTheme="minorBidi" w:hAnsiTheme="minorBidi"/>
          <w:b/>
          <w:bCs/>
          <w:color w:val="000000"/>
          <w:sz w:val="20"/>
          <w:szCs w:val="20"/>
        </w:rPr>
      </w:pPr>
    </w:p>
    <w:p w14:paraId="60402025" w14:textId="7BE5BFD2" w:rsidR="00EE5903" w:rsidRPr="00EE5903" w:rsidRDefault="00EE5903" w:rsidP="005140A7">
      <w:pPr>
        <w:autoSpaceDE w:val="0"/>
        <w:autoSpaceDN w:val="0"/>
        <w:bidi/>
        <w:adjustRightInd w:val="0"/>
        <w:spacing w:after="0" w:line="240" w:lineRule="auto"/>
        <w:rPr>
          <w:rFonts w:ascii="Arial" w:hAnsi="Arial" w:cs="Arial"/>
          <w:color w:val="000000"/>
          <w:rtl/>
        </w:rPr>
      </w:pPr>
      <w:r w:rsidRPr="00EE5903">
        <w:rPr>
          <w:rFonts w:ascii="Arial" w:hAnsi="Arial" w:cs="Arial"/>
          <w:b/>
          <w:bCs/>
          <w:color w:val="000000"/>
          <w:rtl/>
        </w:rPr>
        <w:t xml:space="preserve">רד"ק תהלים פרק קיח </w:t>
      </w:r>
    </w:p>
    <w:p w14:paraId="26804EE0" w14:textId="41F28590" w:rsidR="006A7858" w:rsidRPr="006A7858" w:rsidRDefault="00EE5903" w:rsidP="006A7858">
      <w:pPr>
        <w:autoSpaceDE w:val="0"/>
        <w:autoSpaceDN w:val="0"/>
        <w:bidi/>
        <w:adjustRightInd w:val="0"/>
        <w:spacing w:after="0" w:line="240" w:lineRule="auto"/>
        <w:rPr>
          <w:rFonts w:ascii="Arial" w:hAnsi="Arial" w:cs="Arial"/>
          <w:color w:val="000000"/>
          <w:sz w:val="28"/>
          <w:szCs w:val="28"/>
          <w:rtl/>
        </w:rPr>
      </w:pPr>
      <w:r>
        <w:rPr>
          <w:rFonts w:ascii="Arial" w:hAnsi="Arial" w:cs="Arial"/>
          <w:color w:val="800000"/>
          <w:sz w:val="28"/>
          <w:szCs w:val="28"/>
          <w:rtl/>
        </w:rPr>
        <w:t>(א - ד)</w:t>
      </w:r>
      <w:r>
        <w:rPr>
          <w:rFonts w:ascii="Arial" w:hAnsi="Arial" w:cs="Arial"/>
          <w:color w:val="000000"/>
          <w:sz w:val="32"/>
          <w:szCs w:val="32"/>
          <w:rtl/>
        </w:rPr>
        <w:t xml:space="preserve"> הודו לה' כי טוב כי לעולם חסדו</w:t>
      </w:r>
      <w:r>
        <w:rPr>
          <w:rFonts w:ascii="Arial" w:hAnsi="Arial" w:cs="Arial"/>
          <w:color w:val="000000"/>
          <w:sz w:val="28"/>
          <w:szCs w:val="28"/>
          <w:rtl/>
        </w:rPr>
        <w:t>. בזה המזמור יש מחלוקת בדברי רז"ל (פסחים קיז, א), יש אומרים כי המזמור הזה נאמר על דוד, ויש אומרים כי על ימות המשיח נאמר, וההודאה על לשון בני הגלות, ביחיד, דרך כלל, וזהו הנכון. והמזמור מתחיל בהודו ומסיים בהודו, לשבח המזמור, ולגדולת הדברים שנאמרו בו.</w:t>
      </w:r>
    </w:p>
    <w:p w14:paraId="2F5BB8C3" w14:textId="48133E68" w:rsidR="006A7858" w:rsidRDefault="006A7858" w:rsidP="006A7858">
      <w:pPr>
        <w:autoSpaceDE w:val="0"/>
        <w:autoSpaceDN w:val="0"/>
        <w:bidi/>
        <w:adjustRightInd w:val="0"/>
        <w:spacing w:after="0" w:line="240" w:lineRule="auto"/>
        <w:rPr>
          <w:rFonts w:asciiTheme="minorBidi" w:hAnsiTheme="minorBidi"/>
          <w:color w:val="800000"/>
          <w:sz w:val="24"/>
          <w:szCs w:val="24"/>
        </w:rPr>
      </w:pPr>
      <w:r>
        <w:rPr>
          <w:rFonts w:ascii="Arial" w:hAnsi="Arial" w:cs="Arial"/>
          <w:color w:val="000000"/>
          <w:sz w:val="28"/>
          <w:szCs w:val="28"/>
        </w:rPr>
        <w:t>…</w:t>
      </w:r>
      <w:r>
        <w:rPr>
          <w:rFonts w:ascii="Arial" w:hAnsi="Arial" w:cs="Arial"/>
          <w:color w:val="000000"/>
          <w:sz w:val="28"/>
          <w:szCs w:val="28"/>
          <w:rtl/>
        </w:rPr>
        <w:t>ואם על ימות המשיח נאמר המזמור, אמר כנגד כל האומות</w:t>
      </w:r>
      <w:r>
        <w:rPr>
          <w:rFonts w:ascii="Arial" w:hAnsi="Arial" w:cs="Arial"/>
          <w:color w:val="000000"/>
          <w:sz w:val="32"/>
          <w:szCs w:val="32"/>
          <w:rtl/>
        </w:rPr>
        <w:t xml:space="preserve"> הודו לה' כי טוב כי לעולם חסדו</w:t>
      </w:r>
      <w:r>
        <w:rPr>
          <w:rFonts w:ascii="Arial" w:hAnsi="Arial" w:cs="Arial"/>
          <w:color w:val="000000"/>
          <w:sz w:val="28"/>
          <w:szCs w:val="28"/>
          <w:rtl/>
        </w:rPr>
        <w:t>, כי טוב עשה לישראל ושמר להם חסדו לעולם, כלומר לקץ ימים רבים שהיו בגלות. אחרי כן אמר</w:t>
      </w:r>
      <w:r>
        <w:rPr>
          <w:rFonts w:ascii="Arial" w:hAnsi="Arial" w:cs="Arial"/>
          <w:color w:val="000000"/>
          <w:sz w:val="32"/>
          <w:szCs w:val="32"/>
          <w:rtl/>
        </w:rPr>
        <w:t xml:space="preserve"> ישראל</w:t>
      </w:r>
      <w:r>
        <w:rPr>
          <w:rFonts w:ascii="Arial" w:hAnsi="Arial" w:cs="Arial"/>
          <w:color w:val="000000"/>
          <w:sz w:val="28"/>
          <w:szCs w:val="28"/>
          <w:rtl/>
        </w:rPr>
        <w:t xml:space="preserve"> יודו לה', ויאמרו</w:t>
      </w:r>
      <w:r>
        <w:rPr>
          <w:rFonts w:ascii="Arial" w:hAnsi="Arial" w:cs="Arial"/>
          <w:color w:val="000000"/>
          <w:sz w:val="32"/>
          <w:szCs w:val="32"/>
          <w:rtl/>
        </w:rPr>
        <w:t xml:space="preserve"> כי לעולם חסדו</w:t>
      </w:r>
      <w:r>
        <w:rPr>
          <w:rFonts w:ascii="Arial" w:hAnsi="Arial" w:cs="Arial"/>
          <w:color w:val="000000"/>
          <w:sz w:val="28"/>
          <w:szCs w:val="28"/>
          <w:rtl/>
        </w:rPr>
        <w:t>, שהיו עבדים בגלותם, ועתה הם אדונים. וכן</w:t>
      </w:r>
      <w:r>
        <w:rPr>
          <w:rFonts w:ascii="Arial" w:hAnsi="Arial" w:cs="Arial"/>
          <w:color w:val="000000"/>
          <w:sz w:val="32"/>
          <w:szCs w:val="32"/>
          <w:rtl/>
        </w:rPr>
        <w:t xml:space="preserve"> בית אהרן</w:t>
      </w:r>
      <w:r>
        <w:rPr>
          <w:rFonts w:ascii="Arial" w:hAnsi="Arial" w:cs="Arial"/>
          <w:color w:val="000000"/>
          <w:sz w:val="28"/>
          <w:szCs w:val="28"/>
          <w:rtl/>
        </w:rPr>
        <w:t xml:space="preserve"> יודו לבדם ויאמרו</w:t>
      </w:r>
      <w:r>
        <w:rPr>
          <w:rFonts w:ascii="Arial" w:hAnsi="Arial" w:cs="Arial"/>
          <w:color w:val="000000"/>
          <w:sz w:val="32"/>
          <w:szCs w:val="32"/>
          <w:rtl/>
        </w:rPr>
        <w:t xml:space="preserve"> כי לעולם חסדו</w:t>
      </w:r>
      <w:r>
        <w:rPr>
          <w:rFonts w:ascii="Arial" w:hAnsi="Arial" w:cs="Arial"/>
          <w:color w:val="000000"/>
          <w:sz w:val="28"/>
          <w:szCs w:val="28"/>
          <w:rtl/>
        </w:rPr>
        <w:t>, שבטלה הכהונה מהם כמה שנים בגלות ועתה שבו אליה. וכן</w:t>
      </w:r>
      <w:r>
        <w:rPr>
          <w:rFonts w:ascii="Arial" w:hAnsi="Arial" w:cs="Arial"/>
          <w:color w:val="000000"/>
          <w:sz w:val="32"/>
          <w:szCs w:val="32"/>
          <w:rtl/>
        </w:rPr>
        <w:t xml:space="preserve"> יראי ה'</w:t>
      </w:r>
      <w:r>
        <w:rPr>
          <w:rFonts w:ascii="Arial" w:hAnsi="Arial" w:cs="Arial"/>
          <w:color w:val="000000"/>
          <w:sz w:val="28"/>
          <w:szCs w:val="28"/>
          <w:rtl/>
        </w:rPr>
        <w:t xml:space="preserve"> המתבודדים בתורה ובחכמה יודו לבדם, ויאמרו</w:t>
      </w:r>
      <w:r>
        <w:rPr>
          <w:rFonts w:ascii="Arial" w:hAnsi="Arial" w:cs="Arial"/>
          <w:color w:val="000000"/>
          <w:sz w:val="32"/>
          <w:szCs w:val="32"/>
          <w:rtl/>
        </w:rPr>
        <w:t xml:space="preserve"> כי לעולם חסדו</w:t>
      </w:r>
      <w:r>
        <w:rPr>
          <w:rFonts w:ascii="Arial" w:hAnsi="Arial" w:cs="Arial"/>
          <w:color w:val="000000"/>
          <w:sz w:val="28"/>
          <w:szCs w:val="28"/>
          <w:rtl/>
        </w:rPr>
        <w:t>, כי בגלות מרוב צרות לא היה להם פנאי ולא היה לבבם שלם ונכון אל ה' אלהיהם, ועתה יודו את ה':</w:t>
      </w:r>
    </w:p>
    <w:p w14:paraId="4DFBBB5A" w14:textId="77777777" w:rsidR="00EE5903" w:rsidRPr="00F45975" w:rsidRDefault="00EE5903" w:rsidP="00EE5903">
      <w:pPr>
        <w:autoSpaceDE w:val="0"/>
        <w:autoSpaceDN w:val="0"/>
        <w:bidi/>
        <w:adjustRightInd w:val="0"/>
        <w:spacing w:after="0" w:line="240" w:lineRule="auto"/>
        <w:rPr>
          <w:rFonts w:asciiTheme="minorBidi" w:hAnsiTheme="minorBidi"/>
          <w:color w:val="800000"/>
          <w:sz w:val="18"/>
          <w:szCs w:val="18"/>
        </w:rPr>
      </w:pPr>
    </w:p>
    <w:p w14:paraId="1DFE530A" w14:textId="77777777" w:rsidR="001407BF" w:rsidRPr="00920BBD" w:rsidRDefault="001407BF" w:rsidP="001407BF">
      <w:pPr>
        <w:autoSpaceDE w:val="0"/>
        <w:autoSpaceDN w:val="0"/>
        <w:bidi/>
        <w:adjustRightInd w:val="0"/>
        <w:spacing w:after="0" w:line="240" w:lineRule="auto"/>
        <w:rPr>
          <w:rFonts w:asciiTheme="minorBidi" w:hAnsiTheme="minorBidi"/>
          <w:color w:val="000000"/>
          <w:sz w:val="28"/>
          <w:szCs w:val="28"/>
        </w:rPr>
      </w:pPr>
      <w:r w:rsidRPr="00920BBD">
        <w:rPr>
          <w:rFonts w:asciiTheme="minorBidi" w:hAnsiTheme="minorBidi"/>
          <w:color w:val="800000"/>
          <w:sz w:val="28"/>
          <w:szCs w:val="28"/>
          <w:rtl/>
        </w:rPr>
        <w:t>(כא</w:t>
      </w:r>
      <w:r w:rsidRPr="00920BBD">
        <w:rPr>
          <w:rFonts w:asciiTheme="minorBidi" w:hAnsiTheme="minorBidi"/>
          <w:color w:val="000000"/>
          <w:sz w:val="28"/>
          <w:szCs w:val="28"/>
          <w:rtl/>
        </w:rPr>
        <w:t>) אודך, אני אודה אותך. כי עניתני, בקראי אליך מן המצר:</w:t>
      </w:r>
    </w:p>
    <w:p w14:paraId="40C4625A" w14:textId="77777777" w:rsidR="001407BF" w:rsidRPr="002923AD" w:rsidRDefault="001407BF" w:rsidP="001407BF">
      <w:pPr>
        <w:pStyle w:val="NoSpacing"/>
        <w:rPr>
          <w:rFonts w:asciiTheme="minorBidi" w:hAnsiTheme="minorBidi"/>
          <w:rtl/>
        </w:rPr>
      </w:pPr>
      <w:r w:rsidRPr="002923AD">
        <w:rPr>
          <w:rFonts w:asciiTheme="minorBidi" w:hAnsiTheme="minorBidi"/>
        </w:rPr>
        <w:t xml:space="preserve">I thank you because you answered me when I called to you from the </w:t>
      </w:r>
      <w:proofErr w:type="gramStart"/>
      <w:r w:rsidRPr="002923AD">
        <w:rPr>
          <w:rFonts w:asciiTheme="minorBidi" w:hAnsiTheme="minorBidi"/>
        </w:rPr>
        <w:t>straights</w:t>
      </w:r>
      <w:proofErr w:type="gramEnd"/>
    </w:p>
    <w:p w14:paraId="48FDE79E" w14:textId="170E35A5" w:rsidR="001407BF" w:rsidRPr="00920BBD" w:rsidRDefault="001407BF" w:rsidP="001407BF">
      <w:pPr>
        <w:autoSpaceDE w:val="0"/>
        <w:autoSpaceDN w:val="0"/>
        <w:bidi/>
        <w:adjustRightInd w:val="0"/>
        <w:spacing w:after="0" w:line="240" w:lineRule="auto"/>
        <w:rPr>
          <w:rFonts w:asciiTheme="minorBidi" w:hAnsiTheme="minorBidi"/>
          <w:color w:val="000000"/>
          <w:sz w:val="28"/>
          <w:szCs w:val="28"/>
        </w:rPr>
      </w:pPr>
      <w:r w:rsidRPr="00920BBD">
        <w:rPr>
          <w:rFonts w:asciiTheme="minorBidi" w:hAnsiTheme="minorBidi"/>
          <w:color w:val="800000"/>
          <w:sz w:val="28"/>
          <w:szCs w:val="28"/>
          <w:rtl/>
        </w:rPr>
        <w:t>(כב</w:t>
      </w:r>
      <w:r w:rsidRPr="00920BBD">
        <w:rPr>
          <w:rFonts w:asciiTheme="minorBidi" w:hAnsiTheme="minorBidi"/>
          <w:color w:val="000000"/>
          <w:sz w:val="28"/>
          <w:szCs w:val="28"/>
          <w:rtl/>
        </w:rPr>
        <w:t>) אבן מאסו הבונים, אם על ישראל נאמר, יקרא כל ישראל בכלל אבן, כמו (בראשית מט, כד): רועה אבן ישראל</w:t>
      </w:r>
      <w:r w:rsidR="00AD4300">
        <w:rPr>
          <w:rFonts w:ascii="Arial" w:hAnsi="Arial" w:cs="Arial"/>
          <w:color w:val="000000"/>
          <w:sz w:val="27"/>
          <w:szCs w:val="27"/>
          <w:shd w:val="clear" w:color="auto" w:fill="FFFFFF"/>
        </w:rPr>
        <w:t>he sustained the rock of Israel</w:t>
      </w:r>
      <w:r w:rsidR="00AD4300">
        <w:rPr>
          <w:rFonts w:ascii="Arial" w:hAnsi="Arial" w:cs="Arial"/>
          <w:color w:val="000000"/>
          <w:sz w:val="27"/>
          <w:szCs w:val="27"/>
          <w:shd w:val="clear" w:color="auto" w:fill="FFFFFF"/>
        </w:rPr>
        <w:t xml:space="preserve"> </w:t>
      </w:r>
      <w:r w:rsidRPr="00920BBD">
        <w:rPr>
          <w:rFonts w:asciiTheme="minorBidi" w:hAnsiTheme="minorBidi"/>
          <w:color w:val="000000"/>
          <w:sz w:val="28"/>
          <w:szCs w:val="28"/>
          <w:rtl/>
        </w:rPr>
        <w:t xml:space="preserve">, על דרך משל, כי ישראל עיקר העולם, שמקיימים בנין העולם בחוקיהם ובמשפטיהם על בני אדם. והנה ישראל היו מאוסים בגלות והיו מואסים אותו הבונים, כלומר, המלכים מלכי הארץ מאסו זאת האבן, שתהיה אפילו אחת אבני הבנין, כל שכן שתהיה פינה, כלומר שמחשבתם שאין צורך לעולם בהם, ויחשבו לכלותם, והנה בעת הישועה, </w:t>
      </w:r>
    </w:p>
    <w:p w14:paraId="4FAB78D5" w14:textId="77777777" w:rsidR="001407BF" w:rsidRPr="002923AD" w:rsidRDefault="001407BF" w:rsidP="001407BF">
      <w:pPr>
        <w:pStyle w:val="NoSpacing"/>
        <w:rPr>
          <w:rFonts w:asciiTheme="minorBidi" w:hAnsiTheme="minorBidi"/>
        </w:rPr>
      </w:pPr>
      <w:r w:rsidRPr="002923AD">
        <w:rPr>
          <w:rFonts w:asciiTheme="minorBidi" w:hAnsiTheme="minorBidi"/>
        </w:rPr>
        <w:t>If this is referring to Israel, the nation is referred to as a stone like (Genesis 49:24) “</w:t>
      </w:r>
      <w:r w:rsidRPr="002923AD">
        <w:rPr>
          <w:rFonts w:asciiTheme="minorBidi" w:hAnsiTheme="minorBidi"/>
          <w:color w:val="000000"/>
          <w:shd w:val="clear" w:color="auto" w:fill="FFFFFF"/>
        </w:rPr>
        <w:t>he sustained the rock of Israel” by way of a parable</w:t>
      </w:r>
      <w:r w:rsidRPr="002923AD">
        <w:rPr>
          <w:rFonts w:asciiTheme="minorBidi" w:hAnsiTheme="minorBidi"/>
        </w:rPr>
        <w:t xml:space="preserve"> because Israel is fundamental (</w:t>
      </w:r>
      <w:proofErr w:type="spellStart"/>
      <w:r w:rsidRPr="002923AD">
        <w:rPr>
          <w:rFonts w:asciiTheme="minorBidi" w:hAnsiTheme="minorBidi"/>
          <w:i/>
          <w:iCs/>
        </w:rPr>
        <w:t>ikar</w:t>
      </w:r>
      <w:proofErr w:type="spellEnd"/>
      <w:r w:rsidRPr="002923AD">
        <w:rPr>
          <w:rFonts w:asciiTheme="minorBidi" w:hAnsiTheme="minorBidi"/>
        </w:rPr>
        <w:t xml:space="preserve">) to the structure of the </w:t>
      </w:r>
      <w:proofErr w:type="gramStart"/>
      <w:r w:rsidRPr="002923AD">
        <w:rPr>
          <w:rFonts w:asciiTheme="minorBidi" w:hAnsiTheme="minorBidi"/>
        </w:rPr>
        <w:t>world</w:t>
      </w:r>
      <w:proofErr w:type="gramEnd"/>
      <w:r w:rsidRPr="002923AD">
        <w:rPr>
          <w:rFonts w:asciiTheme="minorBidi" w:hAnsiTheme="minorBidi"/>
        </w:rPr>
        <w:t xml:space="preserve"> so they sustain the building of the world with their laws and statutes over man.  And behold Israel was rejected in the exile and the builders rejected them.  That is to say, the kings of the </w:t>
      </w:r>
      <w:proofErr w:type="gramStart"/>
      <w:r w:rsidRPr="002923AD">
        <w:rPr>
          <w:rFonts w:asciiTheme="minorBidi" w:hAnsiTheme="minorBidi"/>
        </w:rPr>
        <w:t>nations,</w:t>
      </w:r>
      <w:proofErr w:type="gramEnd"/>
      <w:r w:rsidRPr="002923AD">
        <w:rPr>
          <w:rFonts w:asciiTheme="minorBidi" w:hAnsiTheme="minorBidi"/>
        </w:rPr>
        <w:t xml:space="preserve"> rejected this stone that it would not even be one of the stones of the building; let alone a cornerstone, </w:t>
      </w:r>
      <w:proofErr w:type="gramStart"/>
      <w:r w:rsidRPr="002923AD">
        <w:rPr>
          <w:rFonts w:asciiTheme="minorBidi" w:hAnsiTheme="minorBidi"/>
        </w:rPr>
        <w:t>that is to say their</w:t>
      </w:r>
      <w:proofErr w:type="gramEnd"/>
      <w:r w:rsidRPr="002923AD">
        <w:rPr>
          <w:rFonts w:asciiTheme="minorBidi" w:hAnsiTheme="minorBidi"/>
        </w:rPr>
        <w:t xml:space="preserve"> thoughts were that there was no need in the world for them and thought to destroy them.  And behold at the time of salvation:</w:t>
      </w:r>
    </w:p>
    <w:p w14:paraId="00475475" w14:textId="77777777" w:rsidR="001407BF" w:rsidRPr="00920BBD" w:rsidRDefault="001407BF" w:rsidP="001407BF">
      <w:pPr>
        <w:autoSpaceDE w:val="0"/>
        <w:autoSpaceDN w:val="0"/>
        <w:bidi/>
        <w:adjustRightInd w:val="0"/>
        <w:spacing w:after="0" w:line="240" w:lineRule="auto"/>
        <w:rPr>
          <w:rFonts w:asciiTheme="minorBidi" w:hAnsiTheme="minorBidi"/>
          <w:color w:val="000000"/>
          <w:sz w:val="28"/>
          <w:szCs w:val="28"/>
        </w:rPr>
      </w:pPr>
      <w:r w:rsidRPr="00920BBD">
        <w:rPr>
          <w:rFonts w:asciiTheme="minorBidi" w:hAnsiTheme="minorBidi"/>
          <w:color w:val="000000"/>
          <w:sz w:val="28"/>
          <w:szCs w:val="28"/>
          <w:rtl/>
        </w:rPr>
        <w:t>היתה לראש פנה, כמו שיעשה האדם פינות הבית באבנים גדולות ויפות, להעמיד ולקיים אבני הבנין, כן יהיו ישראל לעתיד לבוא יהיו לראש פנה, ויהיו קיום העולם:</w:t>
      </w:r>
    </w:p>
    <w:p w14:paraId="4B7FAE25" w14:textId="65F3D147" w:rsidR="001407BF" w:rsidRPr="002923AD" w:rsidRDefault="001407BF" w:rsidP="001407BF">
      <w:pPr>
        <w:pStyle w:val="NoSpacing"/>
        <w:rPr>
          <w:rFonts w:asciiTheme="minorBidi" w:hAnsiTheme="minorBidi"/>
          <w:rtl/>
        </w:rPr>
      </w:pPr>
      <w:r w:rsidRPr="002923AD">
        <w:rPr>
          <w:rFonts w:asciiTheme="minorBidi" w:hAnsiTheme="minorBidi"/>
          <w:b/>
          <w:bCs/>
        </w:rPr>
        <w:t xml:space="preserve">It became the </w:t>
      </w:r>
      <w:r w:rsidR="00DE5D5B" w:rsidRPr="002923AD">
        <w:rPr>
          <w:rFonts w:asciiTheme="minorBidi" w:hAnsiTheme="minorBidi"/>
          <w:b/>
          <w:bCs/>
        </w:rPr>
        <w:t>cornerstone</w:t>
      </w:r>
      <w:r w:rsidRPr="002923AD">
        <w:rPr>
          <w:rFonts w:asciiTheme="minorBidi" w:hAnsiTheme="minorBidi"/>
        </w:rPr>
        <w:t>! Just as one builds the corners of his house with large, beautiful stones to support and sustain the stones of the building, so too the nation of Israel will become the cornerstone and will support [the structure of] the world.</w:t>
      </w:r>
    </w:p>
    <w:p w14:paraId="7C48B0A2" w14:textId="77777777" w:rsidR="001407BF" w:rsidRPr="00920BBD" w:rsidRDefault="001407BF" w:rsidP="001407BF">
      <w:pPr>
        <w:autoSpaceDE w:val="0"/>
        <w:autoSpaceDN w:val="0"/>
        <w:bidi/>
        <w:adjustRightInd w:val="0"/>
        <w:spacing w:after="0" w:line="240" w:lineRule="auto"/>
        <w:rPr>
          <w:rFonts w:asciiTheme="minorBidi" w:hAnsiTheme="minorBidi"/>
          <w:color w:val="000000"/>
          <w:sz w:val="28"/>
          <w:szCs w:val="28"/>
        </w:rPr>
      </w:pPr>
      <w:r w:rsidRPr="00920BBD">
        <w:rPr>
          <w:rFonts w:asciiTheme="minorBidi" w:hAnsiTheme="minorBidi"/>
          <w:color w:val="800000"/>
          <w:sz w:val="28"/>
          <w:szCs w:val="28"/>
          <w:rtl/>
        </w:rPr>
        <w:t>(כג</w:t>
      </w:r>
      <w:r w:rsidRPr="00920BBD">
        <w:rPr>
          <w:rFonts w:asciiTheme="minorBidi" w:hAnsiTheme="minorBidi"/>
          <w:color w:val="000000"/>
          <w:sz w:val="28"/>
          <w:szCs w:val="28"/>
          <w:rtl/>
        </w:rPr>
        <w:t>) מאת ה', יתמהו עליו מלכי הארץ, ויאמרו: לא היתה זאת התשועה לאומה זאת אלא מאת ה' היתה, כי מאד היא נפלאת זאת התשועה בעינינו. ואיך היתה, אלא כי מאת ה' היתה, כמו שאמר ישעיה (ישעיה נב, טו): עָלָיו יִקְפְּצוּ מְלָכִים פִּיהֶם כִּי אֲשֶׁר לֹא סֻפַּר לָהֶם רָאוּ:</w:t>
      </w:r>
    </w:p>
    <w:p w14:paraId="0BAD345C" w14:textId="17CFAFFD" w:rsidR="001407BF" w:rsidRPr="002923AD" w:rsidRDefault="001407BF" w:rsidP="001407BF">
      <w:pPr>
        <w:autoSpaceDE w:val="0"/>
        <w:autoSpaceDN w:val="0"/>
        <w:bidi/>
        <w:adjustRightInd w:val="0"/>
        <w:spacing w:after="0" w:line="240" w:lineRule="auto"/>
        <w:jc w:val="right"/>
        <w:rPr>
          <w:rFonts w:asciiTheme="minorBidi" w:hAnsiTheme="minorBidi"/>
          <w:color w:val="000000"/>
          <w:rtl/>
        </w:rPr>
      </w:pPr>
      <w:r w:rsidRPr="002923AD">
        <w:rPr>
          <w:rFonts w:asciiTheme="minorBidi" w:hAnsiTheme="minorBidi"/>
          <w:b/>
          <w:bCs/>
          <w:color w:val="000000"/>
        </w:rPr>
        <w:lastRenderedPageBreak/>
        <w:t xml:space="preserve">From Hashem </w:t>
      </w:r>
      <w:r w:rsidRPr="002923AD">
        <w:rPr>
          <w:rFonts w:asciiTheme="minorBidi" w:hAnsiTheme="minorBidi"/>
          <w:color w:val="000000"/>
        </w:rPr>
        <w:t xml:space="preserve">the kings of the world will </w:t>
      </w:r>
      <w:proofErr w:type="gramStart"/>
      <w:r w:rsidRPr="002923AD">
        <w:rPr>
          <w:rFonts w:asciiTheme="minorBidi" w:hAnsiTheme="minorBidi"/>
          <w:color w:val="000000"/>
        </w:rPr>
        <w:t>wonder</w:t>
      </w:r>
      <w:proofErr w:type="gramEnd"/>
      <w:r w:rsidRPr="002923AD">
        <w:rPr>
          <w:rFonts w:asciiTheme="minorBidi" w:hAnsiTheme="minorBidi"/>
          <w:color w:val="000000"/>
        </w:rPr>
        <w:t xml:space="preserve"> and they will say, this salvation </w:t>
      </w:r>
      <w:r w:rsidR="00DE5D5B" w:rsidRPr="002923AD">
        <w:rPr>
          <w:rFonts w:asciiTheme="minorBidi" w:hAnsiTheme="minorBidi"/>
          <w:color w:val="000000"/>
        </w:rPr>
        <w:t>for</w:t>
      </w:r>
      <w:r w:rsidRPr="002923AD">
        <w:rPr>
          <w:rFonts w:asciiTheme="minorBidi" w:hAnsiTheme="minorBidi"/>
          <w:color w:val="000000"/>
        </w:rPr>
        <w:t xml:space="preserve"> this nation </w:t>
      </w:r>
      <w:r w:rsidR="00DE5D5B" w:rsidRPr="002923AD">
        <w:rPr>
          <w:rFonts w:asciiTheme="minorBidi" w:hAnsiTheme="minorBidi"/>
          <w:color w:val="000000"/>
        </w:rPr>
        <w:t xml:space="preserve">could not be </w:t>
      </w:r>
      <w:r w:rsidRPr="002923AD">
        <w:rPr>
          <w:rFonts w:asciiTheme="minorBidi" w:hAnsiTheme="minorBidi"/>
          <w:color w:val="000000"/>
        </w:rPr>
        <w:t xml:space="preserve">except for from </w:t>
      </w:r>
      <w:r w:rsidR="00AD4300" w:rsidRPr="002923AD">
        <w:rPr>
          <w:rFonts w:asciiTheme="minorBidi" w:hAnsiTheme="minorBidi"/>
          <w:color w:val="000000"/>
        </w:rPr>
        <w:t>Hashem, because</w:t>
      </w:r>
      <w:r w:rsidRPr="002923AD">
        <w:rPr>
          <w:rFonts w:asciiTheme="minorBidi" w:hAnsiTheme="minorBidi"/>
          <w:color w:val="000000"/>
        </w:rPr>
        <w:t xml:space="preserve"> it is so wondrous this salvation in our eyes</w:t>
      </w:r>
      <w:r w:rsidR="00DE5D5B" w:rsidRPr="002923AD">
        <w:rPr>
          <w:rFonts w:asciiTheme="minorBidi" w:hAnsiTheme="minorBidi"/>
          <w:color w:val="000000"/>
        </w:rPr>
        <w:t>.</w:t>
      </w:r>
      <w:r w:rsidRPr="002923AD">
        <w:rPr>
          <w:rFonts w:asciiTheme="minorBidi" w:hAnsiTheme="minorBidi"/>
          <w:color w:val="000000"/>
        </w:rPr>
        <w:t xml:space="preserve"> and could it be if not from Hashem as Isaiah said (52:15) </w:t>
      </w:r>
      <w:r w:rsidRPr="002923AD">
        <w:rPr>
          <w:rFonts w:asciiTheme="minorBidi" w:hAnsiTheme="minorBidi"/>
          <w:color w:val="000000"/>
          <w:shd w:val="clear" w:color="auto" w:fill="FFFFFF"/>
        </w:rPr>
        <w:t xml:space="preserve">kings shall shut their mouths because of him, for, what had not been told them they saw, and [at] what they had not heard they </w:t>
      </w:r>
      <w:proofErr w:type="gramStart"/>
      <w:r w:rsidRPr="002923AD">
        <w:rPr>
          <w:rFonts w:asciiTheme="minorBidi" w:hAnsiTheme="minorBidi"/>
          <w:color w:val="000000"/>
          <w:shd w:val="clear" w:color="auto" w:fill="FFFFFF"/>
        </w:rPr>
        <w:t>gazed</w:t>
      </w:r>
      <w:proofErr w:type="gramEnd"/>
    </w:p>
    <w:p w14:paraId="0EBE6A7E" w14:textId="77777777" w:rsidR="001407BF" w:rsidRPr="00920BBD" w:rsidRDefault="001407BF" w:rsidP="001407BF">
      <w:pPr>
        <w:autoSpaceDE w:val="0"/>
        <w:autoSpaceDN w:val="0"/>
        <w:bidi/>
        <w:adjustRightInd w:val="0"/>
        <w:spacing w:after="0" w:line="240" w:lineRule="auto"/>
        <w:rPr>
          <w:rFonts w:asciiTheme="minorBidi" w:hAnsiTheme="minorBidi"/>
          <w:color w:val="000000"/>
          <w:sz w:val="28"/>
          <w:szCs w:val="28"/>
        </w:rPr>
      </w:pPr>
      <w:r w:rsidRPr="00920BBD">
        <w:rPr>
          <w:rFonts w:asciiTheme="minorBidi" w:hAnsiTheme="minorBidi"/>
          <w:color w:val="800000"/>
          <w:sz w:val="28"/>
          <w:szCs w:val="28"/>
          <w:rtl/>
        </w:rPr>
        <w:t>(כד</w:t>
      </w:r>
      <w:r w:rsidRPr="00920BBD">
        <w:rPr>
          <w:rFonts w:asciiTheme="minorBidi" w:hAnsiTheme="minorBidi"/>
          <w:color w:val="000000"/>
          <w:sz w:val="28"/>
          <w:szCs w:val="28"/>
          <w:rtl/>
        </w:rPr>
        <w:t>) זה היום. ויענו כולם ויאמרו: זה יום התשועה לה' כי הוא עשה אותו, כי הוא לא יוכל להיות בִּלְתּוֹ, לפיכך, אין לנו להיות עֲצֵבִים בישועת ישראל, אלא שנגילה ונשמחה עמהם בזה היום, כי מאת ה' היתה, והוא עשה אותו:</w:t>
      </w:r>
    </w:p>
    <w:p w14:paraId="3A0818AC" w14:textId="43398021" w:rsidR="001407BF" w:rsidRPr="002923AD" w:rsidRDefault="001407BF" w:rsidP="001407BF">
      <w:pPr>
        <w:pStyle w:val="NoSpacing"/>
        <w:rPr>
          <w:rFonts w:asciiTheme="minorBidi" w:hAnsiTheme="minorBidi"/>
          <w:rtl/>
        </w:rPr>
      </w:pPr>
      <w:r w:rsidRPr="002923AD">
        <w:rPr>
          <w:rFonts w:asciiTheme="minorBidi" w:hAnsiTheme="minorBidi"/>
          <w:b/>
          <w:bCs/>
        </w:rPr>
        <w:t xml:space="preserve">This is the </w:t>
      </w:r>
      <w:proofErr w:type="gramStart"/>
      <w:r w:rsidRPr="002923AD">
        <w:rPr>
          <w:rFonts w:asciiTheme="minorBidi" w:hAnsiTheme="minorBidi"/>
          <w:b/>
          <w:bCs/>
        </w:rPr>
        <w:t>day</w:t>
      </w:r>
      <w:proofErr w:type="gramEnd"/>
      <w:r w:rsidRPr="002923AD">
        <w:rPr>
          <w:rFonts w:asciiTheme="minorBidi" w:hAnsiTheme="minorBidi"/>
        </w:rPr>
        <w:t xml:space="preserve"> and they will all answer and sa</w:t>
      </w:r>
      <w:r w:rsidR="00DE5D5B" w:rsidRPr="002923AD">
        <w:rPr>
          <w:rFonts w:asciiTheme="minorBidi" w:hAnsiTheme="minorBidi"/>
        </w:rPr>
        <w:t>y</w:t>
      </w:r>
      <w:r w:rsidRPr="002923AD">
        <w:rPr>
          <w:rFonts w:asciiTheme="minorBidi" w:hAnsiTheme="minorBidi"/>
        </w:rPr>
        <w:t>, this is the day of salvation to Hashem because He made it</w:t>
      </w:r>
      <w:r w:rsidR="00DE5D5B" w:rsidRPr="002923AD">
        <w:rPr>
          <w:rFonts w:asciiTheme="minorBidi" w:hAnsiTheme="minorBidi"/>
        </w:rPr>
        <w:t>,</w:t>
      </w:r>
      <w:r w:rsidRPr="002923AD">
        <w:rPr>
          <w:rFonts w:asciiTheme="minorBidi" w:hAnsiTheme="minorBidi"/>
        </w:rPr>
        <w:t xml:space="preserve"> because it could not </w:t>
      </w:r>
      <w:r w:rsidR="00DE5D5B" w:rsidRPr="002923AD">
        <w:rPr>
          <w:rFonts w:asciiTheme="minorBidi" w:hAnsiTheme="minorBidi"/>
        </w:rPr>
        <w:t>exist</w:t>
      </w:r>
      <w:r w:rsidRPr="002923AD">
        <w:rPr>
          <w:rFonts w:asciiTheme="minorBidi" w:hAnsiTheme="minorBidi"/>
        </w:rPr>
        <w:t xml:space="preserve"> without Him, therefore, we are not sad at the salvation of Israel, rather we will be glad and joyous with them on this day because it is from Hashem and He made it. </w:t>
      </w:r>
    </w:p>
    <w:p w14:paraId="63A76176" w14:textId="77777777" w:rsidR="001407BF" w:rsidRPr="00920BBD" w:rsidRDefault="001407BF" w:rsidP="001407BF">
      <w:pPr>
        <w:autoSpaceDE w:val="0"/>
        <w:autoSpaceDN w:val="0"/>
        <w:bidi/>
        <w:adjustRightInd w:val="0"/>
        <w:spacing w:after="0" w:line="240" w:lineRule="auto"/>
        <w:rPr>
          <w:rFonts w:asciiTheme="minorBidi" w:hAnsiTheme="minorBidi"/>
          <w:color w:val="000000"/>
          <w:sz w:val="28"/>
          <w:szCs w:val="28"/>
          <w:rtl/>
        </w:rPr>
      </w:pPr>
      <w:r w:rsidRPr="00920BBD">
        <w:rPr>
          <w:rFonts w:asciiTheme="minorBidi" w:hAnsiTheme="minorBidi"/>
          <w:color w:val="800000"/>
          <w:sz w:val="28"/>
          <w:szCs w:val="28"/>
          <w:rtl/>
        </w:rPr>
        <w:t>(כה</w:t>
      </w:r>
      <w:r w:rsidRPr="00920BBD">
        <w:rPr>
          <w:rFonts w:asciiTheme="minorBidi" w:hAnsiTheme="minorBidi"/>
          <w:color w:val="000000"/>
          <w:sz w:val="28"/>
          <w:szCs w:val="28"/>
          <w:rtl/>
        </w:rPr>
        <w:t>) אנא ה'. יאמרו ישראל אנא ה' הושיעה נא, והצליחה נא לכל הבאים לחסות בצלך ולשוב לעבודתך:</w:t>
      </w:r>
    </w:p>
    <w:p w14:paraId="2752EA0C" w14:textId="77777777" w:rsidR="001407BF" w:rsidRPr="00920BBD" w:rsidRDefault="001407BF" w:rsidP="001407BF">
      <w:pPr>
        <w:autoSpaceDE w:val="0"/>
        <w:autoSpaceDN w:val="0"/>
        <w:bidi/>
        <w:adjustRightInd w:val="0"/>
        <w:spacing w:after="0" w:line="240" w:lineRule="auto"/>
        <w:rPr>
          <w:rFonts w:asciiTheme="minorBidi" w:hAnsiTheme="minorBidi"/>
          <w:color w:val="000000"/>
          <w:sz w:val="28"/>
          <w:szCs w:val="28"/>
          <w:rtl/>
        </w:rPr>
      </w:pPr>
      <w:r w:rsidRPr="00920BBD">
        <w:rPr>
          <w:rFonts w:asciiTheme="minorBidi" w:hAnsiTheme="minorBidi"/>
          <w:color w:val="800000"/>
          <w:sz w:val="28"/>
          <w:szCs w:val="28"/>
          <w:rtl/>
        </w:rPr>
        <w:t>(כו</w:t>
      </w:r>
      <w:r w:rsidRPr="00920BBD">
        <w:rPr>
          <w:rFonts w:asciiTheme="minorBidi" w:hAnsiTheme="minorBidi"/>
          <w:color w:val="000000"/>
          <w:sz w:val="28"/>
          <w:szCs w:val="28"/>
          <w:rtl/>
        </w:rPr>
        <w:t>) ברוך הבא. ויאמרו הכהנים שיהיו בבית המקדש לכל הבאים לעבוד את ה', ברוך הבא בשם ה' ותהיו מבורכים בשמו, כי הוא:</w:t>
      </w:r>
    </w:p>
    <w:p w14:paraId="32E9A3B4" w14:textId="45F8A5E2" w:rsidR="001407BF" w:rsidRPr="00920BBD" w:rsidRDefault="001407BF" w:rsidP="001407BF">
      <w:pPr>
        <w:autoSpaceDE w:val="0"/>
        <w:autoSpaceDN w:val="0"/>
        <w:bidi/>
        <w:adjustRightInd w:val="0"/>
        <w:spacing w:after="0" w:line="240" w:lineRule="auto"/>
        <w:rPr>
          <w:rFonts w:asciiTheme="minorBidi" w:hAnsiTheme="minorBidi"/>
          <w:color w:val="000000"/>
          <w:sz w:val="28"/>
          <w:szCs w:val="28"/>
          <w:rtl/>
        </w:rPr>
      </w:pPr>
      <w:r w:rsidRPr="00920BBD">
        <w:rPr>
          <w:rFonts w:asciiTheme="minorBidi" w:hAnsiTheme="minorBidi"/>
          <w:color w:val="800000"/>
          <w:sz w:val="28"/>
          <w:szCs w:val="28"/>
          <w:rtl/>
        </w:rPr>
        <w:t>(כז</w:t>
      </w:r>
      <w:r w:rsidRPr="00920BBD">
        <w:rPr>
          <w:rFonts w:asciiTheme="minorBidi" w:hAnsiTheme="minorBidi"/>
          <w:color w:val="000000"/>
          <w:sz w:val="28"/>
          <w:szCs w:val="28"/>
          <w:rtl/>
        </w:rPr>
        <w:t xml:space="preserve">) אל ה', יכול, והוא יחיד נמצא, והוא האיר לנו מֵאֲפֵלָה שהיינו בה בגלות, לפיכך בואו וְעִבְדוּ את ה' כמונו. </w:t>
      </w:r>
      <w:r w:rsidR="00E95FAD">
        <w:rPr>
          <w:rFonts w:asciiTheme="minorBidi" w:hAnsiTheme="minorBidi"/>
          <w:color w:val="000000"/>
          <w:sz w:val="28"/>
          <w:szCs w:val="28"/>
        </w:rPr>
        <w:t>…</w:t>
      </w:r>
    </w:p>
    <w:p w14:paraId="483A05F5" w14:textId="12E0FFEC" w:rsidR="001407BF" w:rsidRPr="00A5155E" w:rsidRDefault="001407BF" w:rsidP="00A5155E">
      <w:pPr>
        <w:bidi/>
        <w:spacing w:after="0" w:line="240" w:lineRule="auto"/>
        <w:rPr>
          <w:rFonts w:asciiTheme="minorBidi" w:eastAsia="Times New Roman" w:hAnsiTheme="minorBidi"/>
          <w:sz w:val="28"/>
          <w:szCs w:val="28"/>
          <w:rtl/>
        </w:rPr>
      </w:pPr>
      <w:r w:rsidRPr="00920BBD">
        <w:rPr>
          <w:rFonts w:asciiTheme="minorBidi" w:hAnsiTheme="minorBidi"/>
          <w:color w:val="800000"/>
          <w:sz w:val="28"/>
          <w:szCs w:val="28"/>
          <w:rtl/>
        </w:rPr>
        <w:t>(כח</w:t>
      </w:r>
      <w:r w:rsidRPr="00920BBD">
        <w:rPr>
          <w:rFonts w:asciiTheme="minorBidi" w:hAnsiTheme="minorBidi"/>
          <w:color w:val="000000"/>
          <w:sz w:val="28"/>
          <w:szCs w:val="28"/>
          <w:rtl/>
        </w:rPr>
        <w:t>) אלי אתה ואודך. יאמרו ישראל: לי נאה להודות לאל על כל האומות, כי אתה אלי, כלומר, שהראית כחך ויכולתך בי, שהוצאתני מן הגלות בכחך הגדול</w:t>
      </w:r>
      <w:r w:rsidRPr="00A5155E">
        <w:rPr>
          <w:rFonts w:asciiTheme="minorBidi" w:hAnsiTheme="minorBidi"/>
          <w:color w:val="000000"/>
          <w:sz w:val="28"/>
          <w:szCs w:val="28"/>
          <w:highlight w:val="yellow"/>
          <w:rtl/>
        </w:rPr>
        <w:t>,</w:t>
      </w:r>
      <w:r w:rsidR="00A5155E" w:rsidRPr="00A5155E">
        <w:rPr>
          <w:rFonts w:ascii="Times New Roman" w:eastAsia="Times New Roman" w:hAnsi="Times New Roman" w:cs="Times New Roman"/>
          <w:sz w:val="24"/>
          <w:szCs w:val="24"/>
          <w:highlight w:val="yellow"/>
          <w:rtl/>
        </w:rPr>
        <w:t xml:space="preserve"> </w:t>
      </w:r>
      <w:r w:rsidR="00A5155E" w:rsidRPr="00A5155E">
        <w:rPr>
          <w:rFonts w:asciiTheme="minorBidi" w:eastAsia="Times New Roman" w:hAnsiTheme="minorBidi"/>
          <w:sz w:val="28"/>
          <w:szCs w:val="28"/>
          <w:highlight w:val="yellow"/>
          <w:rtl/>
        </w:rPr>
        <w:t>וכן אתה אלהי שלקחת משפטיך מן המורדים בך, לפיכך אודך וארוממך בפי</w:t>
      </w:r>
      <w:r w:rsidR="00A5155E" w:rsidRPr="00A5155E">
        <w:rPr>
          <w:rFonts w:asciiTheme="minorBidi" w:eastAsia="Times New Roman" w:hAnsiTheme="minorBidi"/>
          <w:sz w:val="28"/>
          <w:szCs w:val="28"/>
        </w:rPr>
        <w:t>:</w:t>
      </w:r>
    </w:p>
    <w:p w14:paraId="52EBD8D9" w14:textId="77777777" w:rsidR="00DE5D5B" w:rsidRDefault="001407BF" w:rsidP="001407BF">
      <w:pPr>
        <w:autoSpaceDE w:val="0"/>
        <w:autoSpaceDN w:val="0"/>
        <w:bidi/>
        <w:adjustRightInd w:val="0"/>
        <w:spacing w:after="0" w:line="240" w:lineRule="auto"/>
        <w:rPr>
          <w:rFonts w:asciiTheme="minorBidi" w:hAnsiTheme="minorBidi"/>
          <w:color w:val="000000"/>
          <w:sz w:val="28"/>
          <w:szCs w:val="28"/>
        </w:rPr>
      </w:pPr>
      <w:r w:rsidRPr="00920BBD">
        <w:rPr>
          <w:rFonts w:asciiTheme="minorBidi" w:hAnsiTheme="minorBidi"/>
          <w:color w:val="800000"/>
          <w:sz w:val="28"/>
          <w:szCs w:val="28"/>
          <w:rtl/>
        </w:rPr>
        <w:t>(כט</w:t>
      </w:r>
      <w:r w:rsidRPr="00920BBD">
        <w:rPr>
          <w:rFonts w:asciiTheme="minorBidi" w:hAnsiTheme="minorBidi"/>
          <w:color w:val="000000"/>
          <w:sz w:val="28"/>
          <w:szCs w:val="28"/>
          <w:rtl/>
        </w:rPr>
        <w:t xml:space="preserve">) הודו לה' כי טוב. אומר כנגד כל הגוים: הודו לה' כי הוא טוב עם הכל, ולעולם חסדו עם בריותיו. </w:t>
      </w:r>
    </w:p>
    <w:p w14:paraId="75037279" w14:textId="0FF55C8A" w:rsidR="001407BF" w:rsidRPr="00E95FAD" w:rsidRDefault="001407BF" w:rsidP="00DE5D5B">
      <w:pPr>
        <w:autoSpaceDE w:val="0"/>
        <w:autoSpaceDN w:val="0"/>
        <w:bidi/>
        <w:adjustRightInd w:val="0"/>
        <w:spacing w:after="0" w:line="240" w:lineRule="auto"/>
        <w:rPr>
          <w:rFonts w:asciiTheme="minorBidi" w:hAnsiTheme="minorBidi"/>
          <w:color w:val="000000"/>
          <w:sz w:val="24"/>
          <w:szCs w:val="24"/>
        </w:rPr>
      </w:pPr>
      <w:r w:rsidRPr="00E95FAD">
        <w:rPr>
          <w:rFonts w:asciiTheme="minorBidi" w:hAnsiTheme="minorBidi"/>
          <w:color w:val="000000"/>
          <w:sz w:val="24"/>
          <w:szCs w:val="24"/>
          <w:rtl/>
        </w:rPr>
        <w:t xml:space="preserve">ואם על דוד נאמר המזמור, יאמר אבן מאסו הבונים על דוד. כשבא שמואל לְמָשְׁחוֹ, וכן סידרו רז"ל (פסחים קיט, א) פירוש הפסוקים מאודך ולמטה, אודך כי עניתני, אמר דוד. אבן מאסו הבונים, אמר ישי, כי דוד היה נער וקטן רועה צאן, ולא היה נחשב בעיניהם ולא עלה על לבם שיהיה הוא מלך. מאת ה' היתה זאת, אמרו אֶחֶיו. זה היום עשה ה', אמר שמואל. אנא ה' הושיעה נא, אמרו אֶחָיו. אנא ה' הצליחה נא, אמר דוד. </w:t>
      </w:r>
      <w:r w:rsidRPr="00E95FAD">
        <w:rPr>
          <w:rFonts w:asciiTheme="minorBidi" w:hAnsiTheme="minorBidi"/>
          <w:color w:val="000000"/>
          <w:sz w:val="24"/>
          <w:szCs w:val="24"/>
        </w:rPr>
        <w:t>…</w:t>
      </w:r>
    </w:p>
    <w:p w14:paraId="748A0DBF" w14:textId="77777777" w:rsidR="007C2759" w:rsidRPr="00B54E93" w:rsidRDefault="007C2759" w:rsidP="007C2759">
      <w:pPr>
        <w:autoSpaceDE w:val="0"/>
        <w:autoSpaceDN w:val="0"/>
        <w:bidi/>
        <w:adjustRightInd w:val="0"/>
        <w:spacing w:after="0" w:line="240" w:lineRule="auto"/>
        <w:rPr>
          <w:rFonts w:ascii="Arial" w:hAnsi="Arial" w:cs="Arial"/>
          <w:color w:val="000000"/>
          <w:sz w:val="20"/>
          <w:szCs w:val="20"/>
          <w:rtl/>
        </w:rPr>
      </w:pPr>
    </w:p>
    <w:p w14:paraId="711BBEB0" w14:textId="32E4C9A1" w:rsidR="007C2759" w:rsidRPr="007C2759" w:rsidRDefault="007C2759" w:rsidP="00B54E93">
      <w:pPr>
        <w:autoSpaceDE w:val="0"/>
        <w:autoSpaceDN w:val="0"/>
        <w:adjustRightInd w:val="0"/>
        <w:spacing w:after="0" w:line="240" w:lineRule="auto"/>
        <w:rPr>
          <w:rFonts w:ascii="Arial" w:hAnsi="Arial" w:cs="Arial"/>
          <w:color w:val="000000"/>
          <w:sz w:val="20"/>
          <w:szCs w:val="20"/>
        </w:rPr>
      </w:pPr>
      <w:r w:rsidRPr="00B54E93">
        <w:rPr>
          <w:rFonts w:ascii="Arial" w:hAnsi="Arial" w:cs="Arial"/>
          <w:b/>
          <w:bCs/>
          <w:color w:val="000000"/>
          <w:sz w:val="20"/>
          <w:szCs w:val="20"/>
        </w:rPr>
        <w:t>R. David Kimchi (</w:t>
      </w:r>
      <w:r w:rsidRPr="00B54E93">
        <w:rPr>
          <w:rFonts w:ascii="Arial" w:hAnsi="Arial" w:cs="Arial"/>
          <w:b/>
          <w:bCs/>
          <w:color w:val="000000"/>
          <w:sz w:val="20"/>
          <w:szCs w:val="20"/>
        </w:rPr>
        <w:t>Radak)</w:t>
      </w:r>
      <w:r w:rsidRPr="007C2759">
        <w:rPr>
          <w:rFonts w:ascii="Arial" w:hAnsi="Arial" w:cs="Arial"/>
          <w:color w:val="000000"/>
          <w:sz w:val="20"/>
          <w:szCs w:val="20"/>
        </w:rPr>
        <w:t xml:space="preserve"> was</w:t>
      </w:r>
      <w:r w:rsidRPr="007C2759">
        <w:rPr>
          <w:rFonts w:ascii="Arial" w:hAnsi="Arial" w:cs="Arial"/>
          <w:color w:val="000000"/>
          <w:sz w:val="20"/>
          <w:szCs w:val="20"/>
        </w:rPr>
        <w:t xml:space="preserve"> born in Narbonne, France, ca. 1160, and he died there in 1235. He was an eminent grammarian and biblical commentator, like his father R. Joseph and his oldest brother, R. Moses, who were his teachers. His magnum opus, the </w:t>
      </w:r>
      <w:proofErr w:type="spellStart"/>
      <w:r w:rsidRPr="007C2759">
        <w:rPr>
          <w:rFonts w:ascii="Arial" w:hAnsi="Arial" w:cs="Arial"/>
          <w:color w:val="000000"/>
          <w:sz w:val="20"/>
          <w:szCs w:val="20"/>
        </w:rPr>
        <w:t>Michlol</w:t>
      </w:r>
      <w:proofErr w:type="spellEnd"/>
      <w:r w:rsidRPr="007C2759">
        <w:rPr>
          <w:rFonts w:ascii="Arial" w:hAnsi="Arial" w:cs="Arial"/>
          <w:color w:val="000000"/>
          <w:sz w:val="20"/>
          <w:szCs w:val="20"/>
        </w:rPr>
        <w:t xml:space="preserve">, on grammar, incorporated many theories of the earlier grammarians R. Judah </w:t>
      </w:r>
      <w:proofErr w:type="spellStart"/>
      <w:r w:rsidRPr="007C2759">
        <w:rPr>
          <w:rFonts w:ascii="Arial" w:hAnsi="Arial" w:cs="Arial"/>
          <w:color w:val="000000"/>
          <w:sz w:val="20"/>
          <w:szCs w:val="20"/>
        </w:rPr>
        <w:t>Hayyuj</w:t>
      </w:r>
      <w:proofErr w:type="spellEnd"/>
      <w:r w:rsidRPr="007C2759">
        <w:rPr>
          <w:rFonts w:ascii="Arial" w:hAnsi="Arial" w:cs="Arial"/>
          <w:color w:val="000000"/>
          <w:sz w:val="20"/>
          <w:szCs w:val="20"/>
        </w:rPr>
        <w:t xml:space="preserve"> and R. Jonah ibn </w:t>
      </w:r>
      <w:proofErr w:type="spellStart"/>
      <w:r w:rsidRPr="007C2759">
        <w:rPr>
          <w:rFonts w:ascii="Arial" w:hAnsi="Arial" w:cs="Arial"/>
          <w:color w:val="000000"/>
          <w:sz w:val="20"/>
          <w:szCs w:val="20"/>
        </w:rPr>
        <w:t>Janach</w:t>
      </w:r>
      <w:proofErr w:type="spellEnd"/>
      <w:r w:rsidRPr="007C2759">
        <w:rPr>
          <w:rFonts w:ascii="Arial" w:hAnsi="Arial" w:cs="Arial"/>
          <w:color w:val="000000"/>
          <w:sz w:val="20"/>
          <w:szCs w:val="20"/>
        </w:rPr>
        <w:t xml:space="preserve">. Radak is regarded as one of the greatest Hebrew grammarians. His commentaries on most books of the Bible are extant. Radak explains the biblical text in accordance with its plain meaning, and he frequently discusses linguistic points as well, </w:t>
      </w:r>
    </w:p>
    <w:p w14:paraId="506F556E" w14:textId="77777777" w:rsidR="007C2759" w:rsidRPr="007C2759" w:rsidRDefault="007C2759" w:rsidP="007C2759">
      <w:pPr>
        <w:autoSpaceDE w:val="0"/>
        <w:autoSpaceDN w:val="0"/>
        <w:adjustRightInd w:val="0"/>
        <w:spacing w:after="0" w:line="240" w:lineRule="auto"/>
        <w:rPr>
          <w:rFonts w:ascii="Arial" w:hAnsi="Arial" w:cs="Arial"/>
          <w:color w:val="000000"/>
          <w:sz w:val="20"/>
          <w:szCs w:val="20"/>
        </w:rPr>
      </w:pPr>
      <w:r w:rsidRPr="007C2759">
        <w:rPr>
          <w:rFonts w:ascii="Arial" w:hAnsi="Arial" w:cs="Arial"/>
          <w:color w:val="000000"/>
          <w:sz w:val="20"/>
          <w:szCs w:val="20"/>
        </w:rPr>
        <w:t xml:space="preserve">without entirely eschewing homiletical interpretations. He also discusses the dating and authorship of the </w:t>
      </w:r>
    </w:p>
    <w:p w14:paraId="5A2D4197" w14:textId="77777777" w:rsidR="007C2759" w:rsidRPr="007C2759" w:rsidRDefault="007C2759" w:rsidP="007C2759">
      <w:pPr>
        <w:autoSpaceDE w:val="0"/>
        <w:autoSpaceDN w:val="0"/>
        <w:adjustRightInd w:val="0"/>
        <w:spacing w:after="0" w:line="240" w:lineRule="auto"/>
        <w:rPr>
          <w:rFonts w:ascii="Arial" w:hAnsi="Arial" w:cs="Arial"/>
          <w:color w:val="000000"/>
          <w:sz w:val="20"/>
          <w:szCs w:val="20"/>
        </w:rPr>
      </w:pPr>
      <w:r w:rsidRPr="007C2759">
        <w:rPr>
          <w:rFonts w:ascii="Arial" w:hAnsi="Arial" w:cs="Arial"/>
          <w:color w:val="000000"/>
          <w:sz w:val="20"/>
          <w:szCs w:val="20"/>
        </w:rPr>
        <w:t xml:space="preserve">various biblical books. </w:t>
      </w:r>
    </w:p>
    <w:p w14:paraId="6BC3F37A" w14:textId="77777777" w:rsidR="00B54E93" w:rsidRPr="00B54E93" w:rsidRDefault="00B54E93" w:rsidP="00B54E93">
      <w:pPr>
        <w:autoSpaceDE w:val="0"/>
        <w:autoSpaceDN w:val="0"/>
        <w:bidi/>
        <w:adjustRightInd w:val="0"/>
        <w:spacing w:after="0" w:line="240" w:lineRule="auto"/>
        <w:rPr>
          <w:rFonts w:ascii="Arial" w:hAnsi="Arial" w:cs="Arial"/>
          <w:color w:val="000000"/>
          <w:sz w:val="18"/>
          <w:szCs w:val="18"/>
          <w:rtl/>
        </w:rPr>
      </w:pPr>
    </w:p>
    <w:p w14:paraId="57607705" w14:textId="100A3AB5" w:rsidR="00B54E93" w:rsidRPr="00B54E93" w:rsidRDefault="00B54E93" w:rsidP="00B54E93">
      <w:pPr>
        <w:autoSpaceDE w:val="0"/>
        <w:autoSpaceDN w:val="0"/>
        <w:adjustRightInd w:val="0"/>
        <w:spacing w:after="0" w:line="240" w:lineRule="auto"/>
        <w:rPr>
          <w:rFonts w:ascii="Arial" w:hAnsi="Arial" w:cs="Arial"/>
          <w:color w:val="000000"/>
          <w:sz w:val="20"/>
          <w:szCs w:val="20"/>
        </w:rPr>
      </w:pPr>
      <w:r w:rsidRPr="00B54E93">
        <w:rPr>
          <w:rFonts w:ascii="Arial" w:hAnsi="Arial" w:cs="Arial"/>
          <w:color w:val="000000"/>
          <w:sz w:val="20"/>
          <w:szCs w:val="20"/>
        </w:rPr>
        <w:t>One of the greatest Torah scholars of all time, Rabbi Moses ben Maimon (</w:t>
      </w:r>
      <w:r w:rsidRPr="00B54E93">
        <w:rPr>
          <w:rFonts w:ascii="Arial" w:hAnsi="Arial" w:cs="Arial"/>
          <w:b/>
          <w:bCs/>
          <w:color w:val="000000"/>
          <w:sz w:val="20"/>
          <w:szCs w:val="20"/>
        </w:rPr>
        <w:t>Rambam</w:t>
      </w:r>
      <w:r w:rsidRPr="00B54E93">
        <w:rPr>
          <w:rFonts w:ascii="Arial" w:hAnsi="Arial" w:cs="Arial"/>
          <w:color w:val="000000"/>
          <w:sz w:val="20"/>
          <w:szCs w:val="20"/>
        </w:rPr>
        <w:t xml:space="preserve">, </w:t>
      </w:r>
      <w:r w:rsidRPr="00B54E93">
        <w:rPr>
          <w:rFonts w:ascii="Arial" w:hAnsi="Arial" w:cs="Arial"/>
          <w:color w:val="000000"/>
          <w:sz w:val="20"/>
          <w:szCs w:val="20"/>
        </w:rPr>
        <w:t xml:space="preserve">Maimonides) </w:t>
      </w:r>
      <w:proofErr w:type="gramStart"/>
      <w:r w:rsidRPr="00B54E93">
        <w:rPr>
          <w:rFonts w:ascii="Arial" w:hAnsi="Arial" w:cs="Arial"/>
          <w:color w:val="000000"/>
          <w:sz w:val="20"/>
          <w:szCs w:val="20"/>
        </w:rPr>
        <w:t>was</w:t>
      </w:r>
      <w:proofErr w:type="gramEnd"/>
      <w:r w:rsidRPr="00B54E93">
        <w:rPr>
          <w:rFonts w:ascii="Arial" w:hAnsi="Arial" w:cs="Arial"/>
          <w:color w:val="000000"/>
          <w:sz w:val="20"/>
          <w:szCs w:val="20"/>
        </w:rPr>
        <w:t xml:space="preserve"> </w:t>
      </w:r>
    </w:p>
    <w:p w14:paraId="398E69C7" w14:textId="4D9257E8" w:rsidR="00B54E93" w:rsidRPr="00B54E93" w:rsidRDefault="00B54E93" w:rsidP="00B54E93">
      <w:pPr>
        <w:autoSpaceDE w:val="0"/>
        <w:autoSpaceDN w:val="0"/>
        <w:adjustRightInd w:val="0"/>
        <w:spacing w:after="0" w:line="240" w:lineRule="auto"/>
        <w:rPr>
          <w:rFonts w:ascii="Arial" w:hAnsi="Arial" w:cs="Arial"/>
          <w:color w:val="000000"/>
          <w:sz w:val="20"/>
          <w:szCs w:val="20"/>
        </w:rPr>
      </w:pPr>
      <w:r w:rsidRPr="00B54E93">
        <w:rPr>
          <w:rFonts w:ascii="Arial" w:hAnsi="Arial" w:cs="Arial"/>
          <w:color w:val="000000"/>
          <w:sz w:val="20"/>
          <w:szCs w:val="20"/>
        </w:rPr>
        <w:t>born in Cordova, Spain in 1138, and died in Egypt in 1204. In 1148, after Spain was invaded by a fanatic Muslim tribe from North Africa, Rambam's family went into exile, and eventually settled in Fez, Morocco, in 1160</w:t>
      </w:r>
      <w:r>
        <w:rPr>
          <w:rFonts w:ascii="Arial" w:hAnsi="Arial" w:cs="Arial"/>
          <w:color w:val="000000"/>
          <w:sz w:val="20"/>
          <w:szCs w:val="20"/>
        </w:rPr>
        <w:t xml:space="preserve">. </w:t>
      </w:r>
      <w:r w:rsidRPr="00B54E93">
        <w:rPr>
          <w:rFonts w:ascii="Arial" w:hAnsi="Arial" w:cs="Arial"/>
          <w:color w:val="000000"/>
          <w:sz w:val="20"/>
          <w:szCs w:val="20"/>
        </w:rPr>
        <w:t xml:space="preserve">In Fez, Rambam also studied medicine, and later he earned his livelihood as a physician. In 1165, his entire family left Morocco and moved to Israel, although difficulties subsequently forced the family to leave Israel for Egypt. After the death of Rambam's father, the family settled in </w:t>
      </w:r>
      <w:proofErr w:type="spellStart"/>
      <w:r w:rsidRPr="00B54E93">
        <w:rPr>
          <w:rFonts w:ascii="Arial" w:hAnsi="Arial" w:cs="Arial"/>
          <w:color w:val="000000"/>
          <w:sz w:val="20"/>
          <w:szCs w:val="20"/>
        </w:rPr>
        <w:t>Fostat</w:t>
      </w:r>
      <w:proofErr w:type="spellEnd"/>
      <w:r w:rsidRPr="00B54E93">
        <w:rPr>
          <w:rFonts w:ascii="Arial" w:hAnsi="Arial" w:cs="Arial"/>
          <w:color w:val="000000"/>
          <w:sz w:val="20"/>
          <w:szCs w:val="20"/>
        </w:rPr>
        <w:t xml:space="preserve"> (old Cairo</w:t>
      </w:r>
      <w:r w:rsidRPr="00B54E93">
        <w:rPr>
          <w:rFonts w:ascii="Arial" w:hAnsi="Arial" w:cs="Arial"/>
          <w:color w:val="000000"/>
          <w:sz w:val="20"/>
          <w:szCs w:val="20"/>
        </w:rPr>
        <w:t>).</w:t>
      </w:r>
      <w:r w:rsidRPr="00B54E93">
        <w:rPr>
          <w:rFonts w:ascii="Arial" w:hAnsi="Arial" w:cs="Arial"/>
          <w:color w:val="000000"/>
          <w:sz w:val="20"/>
          <w:szCs w:val="20"/>
        </w:rPr>
        <w:t xml:space="preserve"> At that time, the Karaites exerted strong influence on Egyptian Jewry, and Rambam fought them with all the weapons at his disposal. Rambam's many - faceted activities included serving as chief rabbi, head of the rabbinical court, and head of the Jewish community. In addition, he taught, wrote, and served as personal physician to the sultan Saladin. </w:t>
      </w:r>
    </w:p>
    <w:p w14:paraId="49B56BB8" w14:textId="77777777" w:rsidR="00F45975" w:rsidRPr="00B54E93" w:rsidRDefault="00F45975" w:rsidP="00F45975">
      <w:pPr>
        <w:autoSpaceDE w:val="0"/>
        <w:autoSpaceDN w:val="0"/>
        <w:bidi/>
        <w:adjustRightInd w:val="0"/>
        <w:spacing w:after="0" w:line="240" w:lineRule="auto"/>
        <w:rPr>
          <w:rFonts w:ascii="Arial" w:hAnsi="Arial" w:cs="Arial"/>
          <w:b/>
          <w:bCs/>
          <w:color w:val="000000"/>
        </w:rPr>
      </w:pPr>
    </w:p>
    <w:p w14:paraId="149AA733" w14:textId="77777777" w:rsidR="00F45975" w:rsidRDefault="00F45975" w:rsidP="00F45975">
      <w:pPr>
        <w:autoSpaceDE w:val="0"/>
        <w:autoSpaceDN w:val="0"/>
        <w:bidi/>
        <w:adjustRightInd w:val="0"/>
        <w:spacing w:after="0" w:line="240" w:lineRule="auto"/>
        <w:rPr>
          <w:rFonts w:ascii="Arial" w:hAnsi="Arial" w:cs="Arial"/>
          <w:b/>
          <w:bCs/>
          <w:color w:val="000000"/>
        </w:rPr>
      </w:pPr>
    </w:p>
    <w:p w14:paraId="6DC84609" w14:textId="77777777" w:rsidR="00F45975" w:rsidRDefault="00F45975" w:rsidP="00F45975">
      <w:pPr>
        <w:autoSpaceDE w:val="0"/>
        <w:autoSpaceDN w:val="0"/>
        <w:bidi/>
        <w:adjustRightInd w:val="0"/>
        <w:spacing w:after="0" w:line="240" w:lineRule="auto"/>
        <w:rPr>
          <w:rFonts w:ascii="Arial" w:hAnsi="Arial" w:cs="Arial"/>
          <w:b/>
          <w:bCs/>
          <w:color w:val="000000"/>
        </w:rPr>
      </w:pPr>
    </w:p>
    <w:p w14:paraId="5819630C" w14:textId="77777777" w:rsidR="00F45975" w:rsidRDefault="00F45975" w:rsidP="00F45975">
      <w:pPr>
        <w:autoSpaceDE w:val="0"/>
        <w:autoSpaceDN w:val="0"/>
        <w:bidi/>
        <w:adjustRightInd w:val="0"/>
        <w:spacing w:after="0" w:line="240" w:lineRule="auto"/>
        <w:rPr>
          <w:rFonts w:ascii="Arial" w:hAnsi="Arial" w:cs="Arial"/>
          <w:b/>
          <w:bCs/>
          <w:color w:val="000000"/>
        </w:rPr>
      </w:pPr>
    </w:p>
    <w:p w14:paraId="6278260D" w14:textId="77777777" w:rsidR="00F45975" w:rsidRDefault="00F45975" w:rsidP="00F45975">
      <w:pPr>
        <w:autoSpaceDE w:val="0"/>
        <w:autoSpaceDN w:val="0"/>
        <w:bidi/>
        <w:adjustRightInd w:val="0"/>
        <w:spacing w:after="0" w:line="240" w:lineRule="auto"/>
        <w:rPr>
          <w:rFonts w:ascii="Arial" w:hAnsi="Arial" w:cs="Arial"/>
          <w:b/>
          <w:bCs/>
          <w:color w:val="000000"/>
        </w:rPr>
      </w:pPr>
    </w:p>
    <w:p w14:paraId="04198ADB" w14:textId="77777777" w:rsidR="00F45975" w:rsidRDefault="00F45975" w:rsidP="00F45975">
      <w:pPr>
        <w:autoSpaceDE w:val="0"/>
        <w:autoSpaceDN w:val="0"/>
        <w:bidi/>
        <w:adjustRightInd w:val="0"/>
        <w:spacing w:after="0" w:line="240" w:lineRule="auto"/>
        <w:rPr>
          <w:rFonts w:ascii="Arial" w:hAnsi="Arial" w:cs="Arial"/>
          <w:b/>
          <w:bCs/>
          <w:color w:val="000000"/>
        </w:rPr>
      </w:pPr>
    </w:p>
    <w:p w14:paraId="4262172E" w14:textId="77777777" w:rsidR="00F45975" w:rsidRDefault="00F45975" w:rsidP="00F45975">
      <w:pPr>
        <w:autoSpaceDE w:val="0"/>
        <w:autoSpaceDN w:val="0"/>
        <w:bidi/>
        <w:adjustRightInd w:val="0"/>
        <w:spacing w:after="0" w:line="240" w:lineRule="auto"/>
        <w:rPr>
          <w:rFonts w:ascii="Arial" w:hAnsi="Arial" w:cs="Arial"/>
          <w:b/>
          <w:bCs/>
          <w:color w:val="000000"/>
        </w:rPr>
      </w:pPr>
    </w:p>
    <w:p w14:paraId="102E02AB" w14:textId="77777777" w:rsidR="00F45975" w:rsidRDefault="00F45975" w:rsidP="00F45975">
      <w:pPr>
        <w:autoSpaceDE w:val="0"/>
        <w:autoSpaceDN w:val="0"/>
        <w:bidi/>
        <w:adjustRightInd w:val="0"/>
        <w:spacing w:after="0" w:line="240" w:lineRule="auto"/>
        <w:rPr>
          <w:rFonts w:ascii="Arial" w:hAnsi="Arial" w:cs="Arial"/>
          <w:b/>
          <w:bCs/>
          <w:color w:val="000000"/>
        </w:rPr>
      </w:pPr>
    </w:p>
    <w:p w14:paraId="53460961" w14:textId="77777777" w:rsidR="00F45975" w:rsidRDefault="00F45975" w:rsidP="00F45975">
      <w:pPr>
        <w:autoSpaceDE w:val="0"/>
        <w:autoSpaceDN w:val="0"/>
        <w:bidi/>
        <w:adjustRightInd w:val="0"/>
        <w:spacing w:after="0" w:line="240" w:lineRule="auto"/>
        <w:rPr>
          <w:rFonts w:ascii="Arial" w:hAnsi="Arial" w:cs="Arial"/>
          <w:b/>
          <w:bCs/>
          <w:color w:val="000000"/>
        </w:rPr>
      </w:pPr>
    </w:p>
    <w:p w14:paraId="55FD0EE8" w14:textId="77777777" w:rsidR="00F45975" w:rsidRDefault="00F45975" w:rsidP="00F45975">
      <w:pPr>
        <w:autoSpaceDE w:val="0"/>
        <w:autoSpaceDN w:val="0"/>
        <w:bidi/>
        <w:adjustRightInd w:val="0"/>
        <w:spacing w:after="0" w:line="240" w:lineRule="auto"/>
        <w:rPr>
          <w:rFonts w:ascii="Arial" w:hAnsi="Arial" w:cs="Arial"/>
          <w:b/>
          <w:bCs/>
          <w:color w:val="000000"/>
        </w:rPr>
      </w:pPr>
    </w:p>
    <w:p w14:paraId="5647F5E4" w14:textId="77777777" w:rsidR="00F45975" w:rsidRDefault="00F45975" w:rsidP="00F45975">
      <w:pPr>
        <w:autoSpaceDE w:val="0"/>
        <w:autoSpaceDN w:val="0"/>
        <w:bidi/>
        <w:adjustRightInd w:val="0"/>
        <w:spacing w:after="0" w:line="240" w:lineRule="auto"/>
        <w:rPr>
          <w:rFonts w:ascii="Arial" w:hAnsi="Arial" w:cs="Arial"/>
          <w:b/>
          <w:bCs/>
          <w:color w:val="000000"/>
        </w:rPr>
      </w:pPr>
    </w:p>
    <w:p w14:paraId="1E0B301E" w14:textId="77777777" w:rsidR="00F45975" w:rsidRDefault="00F45975" w:rsidP="00F45975">
      <w:pPr>
        <w:autoSpaceDE w:val="0"/>
        <w:autoSpaceDN w:val="0"/>
        <w:bidi/>
        <w:adjustRightInd w:val="0"/>
        <w:spacing w:after="0" w:line="240" w:lineRule="auto"/>
        <w:rPr>
          <w:rFonts w:ascii="Arial" w:hAnsi="Arial" w:cs="Arial"/>
          <w:b/>
          <w:bCs/>
          <w:color w:val="000000"/>
          <w:rtl/>
        </w:rPr>
      </w:pPr>
    </w:p>
    <w:p w14:paraId="5ADC4801" w14:textId="77777777" w:rsidR="007C2759" w:rsidRDefault="007C2759" w:rsidP="007C2759">
      <w:pPr>
        <w:autoSpaceDE w:val="0"/>
        <w:autoSpaceDN w:val="0"/>
        <w:bidi/>
        <w:adjustRightInd w:val="0"/>
        <w:spacing w:after="0" w:line="240" w:lineRule="auto"/>
        <w:rPr>
          <w:rFonts w:ascii="Arial" w:hAnsi="Arial" w:cs="Arial"/>
          <w:b/>
          <w:bCs/>
          <w:color w:val="000000"/>
          <w:rtl/>
        </w:rPr>
      </w:pPr>
    </w:p>
    <w:p w14:paraId="657941FE" w14:textId="77777777" w:rsidR="007C2759" w:rsidRDefault="007C2759" w:rsidP="007C2759">
      <w:pPr>
        <w:autoSpaceDE w:val="0"/>
        <w:autoSpaceDN w:val="0"/>
        <w:bidi/>
        <w:adjustRightInd w:val="0"/>
        <w:spacing w:after="0" w:line="240" w:lineRule="auto"/>
        <w:rPr>
          <w:rFonts w:ascii="Arial" w:hAnsi="Arial" w:cs="Arial"/>
          <w:b/>
          <w:bCs/>
          <w:color w:val="000000"/>
        </w:rPr>
      </w:pPr>
    </w:p>
    <w:p w14:paraId="274CAB0F" w14:textId="77777777" w:rsidR="00F45975" w:rsidRDefault="00F45975" w:rsidP="00F45975">
      <w:pPr>
        <w:autoSpaceDE w:val="0"/>
        <w:autoSpaceDN w:val="0"/>
        <w:bidi/>
        <w:adjustRightInd w:val="0"/>
        <w:spacing w:after="0" w:line="240" w:lineRule="auto"/>
        <w:rPr>
          <w:rFonts w:ascii="Arial" w:hAnsi="Arial" w:cs="Arial"/>
          <w:b/>
          <w:bCs/>
          <w:color w:val="000000"/>
        </w:rPr>
      </w:pPr>
    </w:p>
    <w:p w14:paraId="4FA8DFE2" w14:textId="77777777" w:rsidR="005140A7" w:rsidRDefault="005140A7" w:rsidP="005140A7">
      <w:pPr>
        <w:autoSpaceDE w:val="0"/>
        <w:autoSpaceDN w:val="0"/>
        <w:bidi/>
        <w:adjustRightInd w:val="0"/>
        <w:spacing w:after="0" w:line="240" w:lineRule="auto"/>
        <w:rPr>
          <w:rFonts w:ascii="Arial" w:hAnsi="Arial" w:cs="Arial"/>
          <w:b/>
          <w:bCs/>
          <w:color w:val="000000"/>
        </w:rPr>
      </w:pPr>
    </w:p>
    <w:p w14:paraId="7BAE2AE7" w14:textId="77777777" w:rsidR="005140A7" w:rsidRPr="00E95FAD" w:rsidRDefault="005140A7" w:rsidP="005140A7">
      <w:pPr>
        <w:autoSpaceDE w:val="0"/>
        <w:autoSpaceDN w:val="0"/>
        <w:bidi/>
        <w:adjustRightInd w:val="0"/>
        <w:spacing w:after="0" w:line="240" w:lineRule="auto"/>
        <w:rPr>
          <w:rFonts w:ascii="Arial" w:hAnsi="Arial" w:cs="Arial"/>
          <w:rtl/>
        </w:rPr>
      </w:pPr>
      <w:r w:rsidRPr="00E95FAD">
        <w:rPr>
          <w:rFonts w:ascii="Arial" w:hAnsi="Arial" w:cs="Arial"/>
          <w:b/>
          <w:bCs/>
          <w:color w:val="000000"/>
          <w:rtl/>
        </w:rPr>
        <w:t>רשב"ם מסכת פסחים דף קיט עמוד א</w:t>
      </w:r>
      <w:r w:rsidRPr="00E95FAD">
        <w:rPr>
          <w:rFonts w:ascii="Arial" w:hAnsi="Arial" w:cs="Arial"/>
        </w:rPr>
        <w:t xml:space="preserve"> </w:t>
      </w:r>
    </w:p>
    <w:p w14:paraId="63B0DD6C" w14:textId="77777777" w:rsidR="005140A7" w:rsidRPr="00E95FAD" w:rsidRDefault="005140A7" w:rsidP="005140A7">
      <w:pPr>
        <w:autoSpaceDE w:val="0"/>
        <w:autoSpaceDN w:val="0"/>
        <w:bidi/>
        <w:adjustRightInd w:val="0"/>
        <w:spacing w:after="0" w:line="240" w:lineRule="auto"/>
        <w:rPr>
          <w:rFonts w:ascii="Arial" w:hAnsi="Arial" w:cs="Arial"/>
          <w:color w:val="000000"/>
          <w:sz w:val="28"/>
          <w:szCs w:val="28"/>
          <w:rtl/>
        </w:rPr>
      </w:pPr>
      <w:r w:rsidRPr="00E95FAD">
        <w:rPr>
          <w:rFonts w:ascii="Arial" w:hAnsi="Arial" w:cs="Arial"/>
          <w:color w:val="000000"/>
          <w:sz w:val="28"/>
          <w:szCs w:val="28"/>
          <w:rtl/>
        </w:rPr>
        <w:t>אבן מאסו הבונים. זה דוד שהיה צעיר באחיו ורועה:</w:t>
      </w:r>
    </w:p>
    <w:p w14:paraId="132B5BAB" w14:textId="77777777" w:rsidR="005140A7" w:rsidRPr="005140A7" w:rsidRDefault="005140A7" w:rsidP="005140A7">
      <w:pPr>
        <w:autoSpaceDE w:val="0"/>
        <w:autoSpaceDN w:val="0"/>
        <w:bidi/>
        <w:adjustRightInd w:val="0"/>
        <w:spacing w:after="0" w:line="240" w:lineRule="auto"/>
        <w:rPr>
          <w:rFonts w:ascii="Arial" w:hAnsi="Arial" w:cs="Arial"/>
          <w:sz w:val="28"/>
          <w:szCs w:val="28"/>
          <w:rtl/>
        </w:rPr>
      </w:pPr>
      <w:r w:rsidRPr="00E95FAD">
        <w:rPr>
          <w:rFonts w:ascii="Arial" w:hAnsi="Arial" w:cs="Arial"/>
          <w:color w:val="000000"/>
          <w:sz w:val="28"/>
          <w:szCs w:val="28"/>
          <w:rtl/>
        </w:rPr>
        <w:t xml:space="preserve">נפלאת בעינינו. לשון </w:t>
      </w:r>
      <w:r w:rsidRPr="005140A7">
        <w:rPr>
          <w:rFonts w:ascii="Arial" w:hAnsi="Arial" w:cs="Arial"/>
          <w:sz w:val="28"/>
          <w:szCs w:val="28"/>
          <w:rtl/>
        </w:rPr>
        <w:t>רבים אמרו אחיו:</w:t>
      </w:r>
    </w:p>
    <w:p w14:paraId="01686406" w14:textId="77777777" w:rsidR="005140A7" w:rsidRPr="00E95FAD" w:rsidRDefault="005140A7" w:rsidP="005140A7">
      <w:pPr>
        <w:autoSpaceDE w:val="0"/>
        <w:autoSpaceDN w:val="0"/>
        <w:bidi/>
        <w:adjustRightInd w:val="0"/>
        <w:spacing w:after="0" w:line="240" w:lineRule="auto"/>
        <w:rPr>
          <w:rFonts w:ascii="Arial" w:hAnsi="Arial" w:cs="Arial"/>
          <w:color w:val="000000"/>
          <w:sz w:val="28"/>
          <w:szCs w:val="28"/>
          <w:rtl/>
        </w:rPr>
      </w:pPr>
      <w:r w:rsidRPr="00E95FAD">
        <w:rPr>
          <w:rFonts w:ascii="Arial" w:hAnsi="Arial" w:cs="Arial"/>
          <w:color w:val="000000"/>
          <w:sz w:val="28"/>
          <w:szCs w:val="28"/>
          <w:rtl/>
        </w:rPr>
        <w:t>זה היום עשה ה'. שמואל היה מתנבא שסופן לגיל ולשמוח בו שיושיעם מאויביהם:</w:t>
      </w:r>
    </w:p>
    <w:p w14:paraId="1CD1F6CD" w14:textId="77777777" w:rsidR="005140A7" w:rsidRPr="00E95FAD" w:rsidRDefault="005140A7" w:rsidP="005140A7">
      <w:pPr>
        <w:autoSpaceDE w:val="0"/>
        <w:autoSpaceDN w:val="0"/>
        <w:bidi/>
        <w:adjustRightInd w:val="0"/>
        <w:spacing w:after="0" w:line="240" w:lineRule="auto"/>
        <w:rPr>
          <w:rFonts w:ascii="Arial" w:hAnsi="Arial" w:cs="Arial"/>
          <w:color w:val="000000"/>
          <w:sz w:val="28"/>
          <w:szCs w:val="28"/>
          <w:rtl/>
        </w:rPr>
      </w:pPr>
      <w:r w:rsidRPr="00E95FAD">
        <w:rPr>
          <w:rFonts w:ascii="Arial" w:hAnsi="Arial" w:cs="Arial"/>
          <w:color w:val="000000"/>
          <w:sz w:val="28"/>
          <w:szCs w:val="28"/>
          <w:rtl/>
        </w:rPr>
        <w:t>הצליחה נא אמר דוד. שיצליח במלכותו:</w:t>
      </w:r>
    </w:p>
    <w:p w14:paraId="3DF5C7ED" w14:textId="77777777" w:rsidR="005140A7" w:rsidRDefault="005140A7" w:rsidP="005140A7">
      <w:pPr>
        <w:autoSpaceDE w:val="0"/>
        <w:autoSpaceDN w:val="0"/>
        <w:bidi/>
        <w:adjustRightInd w:val="0"/>
        <w:spacing w:after="0" w:line="240" w:lineRule="auto"/>
        <w:rPr>
          <w:rFonts w:ascii="Arial" w:hAnsi="Arial" w:cs="Arial"/>
          <w:color w:val="000000"/>
          <w:sz w:val="28"/>
          <w:szCs w:val="28"/>
        </w:rPr>
      </w:pPr>
      <w:r w:rsidRPr="00E95FAD">
        <w:rPr>
          <w:rFonts w:ascii="Arial" w:hAnsi="Arial" w:cs="Arial"/>
          <w:color w:val="000000"/>
          <w:sz w:val="28"/>
          <w:szCs w:val="28"/>
          <w:rtl/>
        </w:rPr>
        <w:t>אסרו חג בעבותים. הביאו זבחים ושלמים הרבה לשמוח ומתן דמן למזבח:</w:t>
      </w:r>
    </w:p>
    <w:p w14:paraId="1903AFF2" w14:textId="77777777" w:rsidR="005140A7" w:rsidRPr="00E95FAD" w:rsidRDefault="005140A7" w:rsidP="005140A7">
      <w:pPr>
        <w:autoSpaceDE w:val="0"/>
        <w:autoSpaceDN w:val="0"/>
        <w:bidi/>
        <w:adjustRightInd w:val="0"/>
        <w:spacing w:after="0" w:line="240" w:lineRule="auto"/>
        <w:rPr>
          <w:rFonts w:ascii="Arial" w:hAnsi="Arial" w:cs="Arial"/>
          <w:color w:val="000000"/>
          <w:sz w:val="20"/>
          <w:szCs w:val="20"/>
          <w:rtl/>
        </w:rPr>
      </w:pPr>
    </w:p>
    <w:p w14:paraId="3D8194CE" w14:textId="77777777" w:rsidR="005140A7" w:rsidRPr="006A7858" w:rsidRDefault="005140A7" w:rsidP="005140A7">
      <w:pPr>
        <w:autoSpaceDE w:val="0"/>
        <w:autoSpaceDN w:val="0"/>
        <w:adjustRightInd w:val="0"/>
        <w:spacing w:after="0" w:line="240" w:lineRule="auto"/>
        <w:rPr>
          <w:rFonts w:ascii="Arial" w:hAnsi="Arial" w:cs="Arial"/>
          <w:color w:val="000000"/>
          <w:sz w:val="20"/>
          <w:szCs w:val="20"/>
        </w:rPr>
      </w:pPr>
      <w:r w:rsidRPr="006A7858">
        <w:rPr>
          <w:rFonts w:ascii="Arial" w:hAnsi="Arial" w:cs="Arial"/>
          <w:color w:val="000000"/>
          <w:sz w:val="20"/>
          <w:szCs w:val="20"/>
        </w:rPr>
        <w:t>R. David Kimchi (</w:t>
      </w:r>
      <w:r w:rsidRPr="00867906">
        <w:rPr>
          <w:rFonts w:ascii="Arial" w:hAnsi="Arial" w:cs="Arial"/>
          <w:b/>
          <w:bCs/>
          <w:color w:val="000000"/>
          <w:sz w:val="20"/>
          <w:szCs w:val="20"/>
        </w:rPr>
        <w:t>Radak</w:t>
      </w:r>
      <w:r w:rsidRPr="006A7858">
        <w:rPr>
          <w:rFonts w:ascii="Arial" w:hAnsi="Arial" w:cs="Arial"/>
          <w:color w:val="000000"/>
          <w:sz w:val="20"/>
          <w:szCs w:val="20"/>
        </w:rPr>
        <w:t xml:space="preserve">) was born in Narbonne, France, ca. 1160, and he died there in 1235. He was an </w:t>
      </w:r>
    </w:p>
    <w:p w14:paraId="2F367E06" w14:textId="77777777" w:rsidR="005140A7" w:rsidRPr="006A7858" w:rsidRDefault="005140A7" w:rsidP="005140A7">
      <w:pPr>
        <w:autoSpaceDE w:val="0"/>
        <w:autoSpaceDN w:val="0"/>
        <w:adjustRightInd w:val="0"/>
        <w:spacing w:after="0" w:line="240" w:lineRule="auto"/>
        <w:rPr>
          <w:rFonts w:ascii="Arial" w:hAnsi="Arial" w:cs="Arial"/>
          <w:color w:val="000000"/>
          <w:sz w:val="20"/>
          <w:szCs w:val="20"/>
        </w:rPr>
      </w:pPr>
      <w:r w:rsidRPr="006A7858">
        <w:rPr>
          <w:rFonts w:ascii="Arial" w:hAnsi="Arial" w:cs="Arial"/>
          <w:color w:val="000000"/>
          <w:sz w:val="20"/>
          <w:szCs w:val="20"/>
        </w:rPr>
        <w:t xml:space="preserve">eminent grammarian and biblical commentator, like his father R. Joseph and his oldest brother, R. Moses, </w:t>
      </w:r>
    </w:p>
    <w:p w14:paraId="588D8831" w14:textId="77777777" w:rsidR="005140A7" w:rsidRPr="006A7858" w:rsidRDefault="005140A7" w:rsidP="005140A7">
      <w:pPr>
        <w:autoSpaceDE w:val="0"/>
        <w:autoSpaceDN w:val="0"/>
        <w:adjustRightInd w:val="0"/>
        <w:spacing w:after="0" w:line="240" w:lineRule="auto"/>
        <w:rPr>
          <w:rFonts w:ascii="Arial" w:hAnsi="Arial" w:cs="Arial"/>
          <w:color w:val="000000"/>
          <w:sz w:val="20"/>
          <w:szCs w:val="20"/>
        </w:rPr>
      </w:pPr>
      <w:r w:rsidRPr="006A7858">
        <w:rPr>
          <w:rFonts w:ascii="Arial" w:hAnsi="Arial" w:cs="Arial"/>
          <w:color w:val="000000"/>
          <w:sz w:val="20"/>
          <w:szCs w:val="20"/>
        </w:rPr>
        <w:t xml:space="preserve">who were his teachers. His magnum opus, the </w:t>
      </w:r>
      <w:proofErr w:type="spellStart"/>
      <w:r w:rsidRPr="006A7858">
        <w:rPr>
          <w:rFonts w:ascii="Arial" w:hAnsi="Arial" w:cs="Arial"/>
          <w:color w:val="000000"/>
          <w:sz w:val="20"/>
          <w:szCs w:val="20"/>
        </w:rPr>
        <w:t>Michlol</w:t>
      </w:r>
      <w:proofErr w:type="spellEnd"/>
      <w:r w:rsidRPr="006A7858">
        <w:rPr>
          <w:rFonts w:ascii="Arial" w:hAnsi="Arial" w:cs="Arial"/>
          <w:color w:val="000000"/>
          <w:sz w:val="20"/>
          <w:szCs w:val="20"/>
        </w:rPr>
        <w:t xml:space="preserve">, on grammar, incorporated many theories of the </w:t>
      </w:r>
    </w:p>
    <w:p w14:paraId="48AE9BBD" w14:textId="77777777" w:rsidR="005140A7" w:rsidRPr="006A7858" w:rsidRDefault="005140A7" w:rsidP="005140A7">
      <w:pPr>
        <w:autoSpaceDE w:val="0"/>
        <w:autoSpaceDN w:val="0"/>
        <w:adjustRightInd w:val="0"/>
        <w:spacing w:after="0" w:line="240" w:lineRule="auto"/>
        <w:rPr>
          <w:rFonts w:ascii="Arial" w:hAnsi="Arial" w:cs="Arial"/>
          <w:color w:val="000000"/>
          <w:sz w:val="20"/>
          <w:szCs w:val="20"/>
        </w:rPr>
      </w:pPr>
      <w:proofErr w:type="gramStart"/>
      <w:r w:rsidRPr="006A7858">
        <w:rPr>
          <w:rFonts w:ascii="Arial" w:hAnsi="Arial" w:cs="Arial"/>
          <w:color w:val="000000"/>
          <w:sz w:val="20"/>
          <w:szCs w:val="20"/>
        </w:rPr>
        <w:t>earlier</w:t>
      </w:r>
      <w:proofErr w:type="gramEnd"/>
      <w:r w:rsidRPr="006A7858">
        <w:rPr>
          <w:rFonts w:ascii="Arial" w:hAnsi="Arial" w:cs="Arial"/>
          <w:color w:val="000000"/>
          <w:sz w:val="20"/>
          <w:szCs w:val="20"/>
        </w:rPr>
        <w:t xml:space="preserve"> grammarians R. Judah </w:t>
      </w:r>
      <w:proofErr w:type="spellStart"/>
      <w:r w:rsidRPr="006A7858">
        <w:rPr>
          <w:rFonts w:ascii="Arial" w:hAnsi="Arial" w:cs="Arial"/>
          <w:color w:val="000000"/>
          <w:sz w:val="20"/>
          <w:szCs w:val="20"/>
        </w:rPr>
        <w:t>Hayyuj</w:t>
      </w:r>
      <w:proofErr w:type="spellEnd"/>
      <w:r w:rsidRPr="006A7858">
        <w:rPr>
          <w:rFonts w:ascii="Arial" w:hAnsi="Arial" w:cs="Arial"/>
          <w:color w:val="000000"/>
          <w:sz w:val="20"/>
          <w:szCs w:val="20"/>
        </w:rPr>
        <w:t xml:space="preserve"> and R. Jonah ibn </w:t>
      </w:r>
      <w:proofErr w:type="spellStart"/>
      <w:r w:rsidRPr="006A7858">
        <w:rPr>
          <w:rFonts w:ascii="Arial" w:hAnsi="Arial" w:cs="Arial"/>
          <w:color w:val="000000"/>
          <w:sz w:val="20"/>
          <w:szCs w:val="20"/>
        </w:rPr>
        <w:t>Janach</w:t>
      </w:r>
      <w:proofErr w:type="spellEnd"/>
      <w:r w:rsidRPr="006A7858">
        <w:rPr>
          <w:rFonts w:ascii="Arial" w:hAnsi="Arial" w:cs="Arial"/>
          <w:color w:val="000000"/>
          <w:sz w:val="20"/>
          <w:szCs w:val="20"/>
        </w:rPr>
        <w:t xml:space="preserve">. Radak is regarded as one of the </w:t>
      </w:r>
      <w:proofErr w:type="gramStart"/>
      <w:r w:rsidRPr="006A7858">
        <w:rPr>
          <w:rFonts w:ascii="Arial" w:hAnsi="Arial" w:cs="Arial"/>
          <w:color w:val="000000"/>
          <w:sz w:val="20"/>
          <w:szCs w:val="20"/>
        </w:rPr>
        <w:t>greatest</w:t>
      </w:r>
      <w:proofErr w:type="gramEnd"/>
      <w:r w:rsidRPr="006A7858">
        <w:rPr>
          <w:rFonts w:ascii="Arial" w:hAnsi="Arial" w:cs="Arial"/>
          <w:color w:val="000000"/>
          <w:sz w:val="20"/>
          <w:szCs w:val="20"/>
        </w:rPr>
        <w:t xml:space="preserve"> </w:t>
      </w:r>
    </w:p>
    <w:p w14:paraId="6D9976A0" w14:textId="77777777" w:rsidR="005140A7" w:rsidRPr="006A7858" w:rsidRDefault="005140A7" w:rsidP="005140A7">
      <w:pPr>
        <w:autoSpaceDE w:val="0"/>
        <w:autoSpaceDN w:val="0"/>
        <w:adjustRightInd w:val="0"/>
        <w:spacing w:after="0" w:line="240" w:lineRule="auto"/>
        <w:rPr>
          <w:rFonts w:ascii="Arial" w:hAnsi="Arial" w:cs="Arial"/>
          <w:color w:val="000000"/>
          <w:sz w:val="20"/>
          <w:szCs w:val="20"/>
        </w:rPr>
      </w:pPr>
      <w:r w:rsidRPr="006A7858">
        <w:rPr>
          <w:rFonts w:ascii="Arial" w:hAnsi="Arial" w:cs="Arial"/>
          <w:color w:val="000000"/>
          <w:sz w:val="20"/>
          <w:szCs w:val="20"/>
        </w:rPr>
        <w:t xml:space="preserve">Hebrew grammarians. His commentaries on most books of the Bible are extant. Radak explains the </w:t>
      </w:r>
    </w:p>
    <w:p w14:paraId="3368D794" w14:textId="77777777" w:rsidR="005140A7" w:rsidRPr="006A7858" w:rsidRDefault="005140A7" w:rsidP="005140A7">
      <w:pPr>
        <w:autoSpaceDE w:val="0"/>
        <w:autoSpaceDN w:val="0"/>
        <w:adjustRightInd w:val="0"/>
        <w:spacing w:after="0" w:line="240" w:lineRule="auto"/>
        <w:rPr>
          <w:rFonts w:ascii="Arial" w:hAnsi="Arial" w:cs="Arial"/>
          <w:color w:val="000000"/>
          <w:sz w:val="20"/>
          <w:szCs w:val="20"/>
        </w:rPr>
      </w:pPr>
      <w:r w:rsidRPr="006A7858">
        <w:rPr>
          <w:rFonts w:ascii="Arial" w:hAnsi="Arial" w:cs="Arial"/>
          <w:color w:val="000000"/>
          <w:sz w:val="20"/>
          <w:szCs w:val="20"/>
        </w:rPr>
        <w:t xml:space="preserve">biblical text in accordance with its plain meaning, and he frequently discusses linguistic points as well, </w:t>
      </w:r>
    </w:p>
    <w:p w14:paraId="5823218E" w14:textId="77777777" w:rsidR="005140A7" w:rsidRPr="006A7858" w:rsidRDefault="005140A7" w:rsidP="005140A7">
      <w:pPr>
        <w:autoSpaceDE w:val="0"/>
        <w:autoSpaceDN w:val="0"/>
        <w:adjustRightInd w:val="0"/>
        <w:spacing w:after="0" w:line="240" w:lineRule="auto"/>
        <w:rPr>
          <w:rFonts w:ascii="Arial" w:hAnsi="Arial" w:cs="Arial"/>
          <w:color w:val="000000"/>
          <w:sz w:val="20"/>
          <w:szCs w:val="20"/>
        </w:rPr>
      </w:pPr>
      <w:r w:rsidRPr="006A7858">
        <w:rPr>
          <w:rFonts w:ascii="Arial" w:hAnsi="Arial" w:cs="Arial"/>
          <w:color w:val="000000"/>
          <w:sz w:val="20"/>
          <w:szCs w:val="20"/>
        </w:rPr>
        <w:t xml:space="preserve">without entirely eschewing homiletical interpretations. He also discusses the dating and authorship of the </w:t>
      </w:r>
    </w:p>
    <w:p w14:paraId="56CB27CA" w14:textId="77777777" w:rsidR="005140A7" w:rsidRPr="00E95FAD" w:rsidRDefault="005140A7" w:rsidP="005140A7">
      <w:pPr>
        <w:autoSpaceDE w:val="0"/>
        <w:autoSpaceDN w:val="0"/>
        <w:adjustRightInd w:val="0"/>
        <w:spacing w:after="0" w:line="240" w:lineRule="auto"/>
        <w:rPr>
          <w:rFonts w:ascii="Arial" w:hAnsi="Arial" w:cs="Arial"/>
          <w:color w:val="000000"/>
          <w:sz w:val="20"/>
          <w:szCs w:val="20"/>
        </w:rPr>
      </w:pPr>
      <w:r w:rsidRPr="006A7858">
        <w:rPr>
          <w:rFonts w:ascii="Arial" w:hAnsi="Arial" w:cs="Arial"/>
          <w:color w:val="000000"/>
          <w:sz w:val="20"/>
          <w:szCs w:val="20"/>
        </w:rPr>
        <w:t xml:space="preserve">various biblical books. </w:t>
      </w:r>
    </w:p>
    <w:p w14:paraId="0744F66B" w14:textId="77777777" w:rsidR="005140A7" w:rsidRPr="005140A7" w:rsidRDefault="005140A7" w:rsidP="005140A7">
      <w:pPr>
        <w:autoSpaceDE w:val="0"/>
        <w:autoSpaceDN w:val="0"/>
        <w:bidi/>
        <w:adjustRightInd w:val="0"/>
        <w:spacing w:after="0" w:line="240" w:lineRule="auto"/>
        <w:rPr>
          <w:rFonts w:ascii="Arial" w:hAnsi="Arial" w:cs="Arial"/>
          <w:b/>
          <w:bCs/>
          <w:color w:val="000000"/>
          <w:sz w:val="20"/>
          <w:szCs w:val="20"/>
        </w:rPr>
      </w:pPr>
    </w:p>
    <w:p w14:paraId="3A07A6D8" w14:textId="1CA1D3BF" w:rsidR="00867906" w:rsidRPr="00867906" w:rsidRDefault="00867906" w:rsidP="005140A7">
      <w:pPr>
        <w:autoSpaceDE w:val="0"/>
        <w:autoSpaceDN w:val="0"/>
        <w:bidi/>
        <w:adjustRightInd w:val="0"/>
        <w:spacing w:after="0" w:line="240" w:lineRule="auto"/>
        <w:rPr>
          <w:rFonts w:ascii="Arial" w:hAnsi="Arial" w:cs="Arial"/>
          <w:rtl/>
        </w:rPr>
      </w:pPr>
      <w:r w:rsidRPr="00867906">
        <w:rPr>
          <w:rFonts w:ascii="Arial" w:hAnsi="Arial" w:cs="Arial"/>
          <w:b/>
          <w:bCs/>
          <w:color w:val="000000"/>
          <w:rtl/>
        </w:rPr>
        <w:t>מהרש"א [חדושי אגדות] מסכת פסחים דף קיט עמוד א</w:t>
      </w:r>
      <w:r w:rsidRPr="00867906">
        <w:rPr>
          <w:rFonts w:ascii="Arial" w:hAnsi="Arial" w:cs="Arial"/>
        </w:rPr>
        <w:t xml:space="preserve"> </w:t>
      </w:r>
    </w:p>
    <w:p w14:paraId="52987CCB" w14:textId="77777777" w:rsidR="00867906" w:rsidRDefault="00867906" w:rsidP="00867906">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אודך כי עניתני אמר דוד כו'</w:t>
      </w:r>
      <w:r>
        <w:rPr>
          <w:rFonts w:ascii="Arial" w:hAnsi="Arial" w:cs="Arial"/>
          <w:color w:val="000000"/>
          <w:sz w:val="28"/>
          <w:szCs w:val="28"/>
          <w:rtl/>
        </w:rPr>
        <w:t xml:space="preserve"> נראה לפרש אודך כי עניתני גו' במלחמה עם גלית הפלשתי ולפי שע"י זה אמר שאול בן מי זה הנער שראה בו טכסיסי מלכות ודואג השיב על זה עד שאתה שואל אם הוא ראוי למלכות שאל אם ראוי הוא לבוא בקהל כמפורש כל זה במסכת יבמות ע"כ אמר ישי אבן מאסו הבונים שהם דואג וסייעתו שהיו ת"ח שנקראו בונים שהיו מואסים בו שאיני ראוי לבא בקהל והיה לראש פנה מב"ד של שמואל שהותר לבוא בקהל ונעשה ראש פנה ומלך על ידו ואמר מאת ה' גו' אמרו אחיו שמתחלה גערו בו מלילך במלחמה על גלית כמפורש בקרא ואחר שראו שהצליח אמרו מאת ה' גו' נפלאת גו' שיהרוג דוד הפלשתי שכל ישראל יראו מפניו ואמר זה היום עשה ה' גו' אמר שמואל על אותו יום שבא שמואל ע"פ הקדוש ברוך הוא למשוח את דוד ועל זה אמר בשעת משחו דאז אנא ה' הושיעה גו' אמרו אחיו והצליחה אמר דוד כמ"ש וימשח אותו בקרב אחיו ותצלח רוח ה' אל דוד ואמר ברוך הבא גו' אמר ישי כדכתיב בענין ויחרדו זקני העיר לקראתו ואמר שלום בואך דהל"ל ויאמרו שלום גו' אבל אמר ויאמר בל' יחיד על ישי שהוא עיקר הזקנים ואמר שלום בואך דהיינו שאמר כאן שהוא אמר ברוך הבא וברכנוכם מבית ה' אמר שמואל בתחלת ביאתו לשם שהיה מסתפק באיזה מאחיו בחר ה' אמר לכולן </w:t>
      </w:r>
      <w:r>
        <w:rPr>
          <w:rFonts w:ascii="Arial" w:hAnsi="Arial" w:cs="Arial"/>
          <w:color w:val="000000"/>
          <w:sz w:val="28"/>
          <w:szCs w:val="28"/>
          <w:rtl/>
        </w:rPr>
        <w:lastRenderedPageBreak/>
        <w:t>ברכנוכם מבית ה' גו' ואל ה' ויאר לנו גו' אמרו כולן אחר שהאיר הקדוש ברוך הוא לשמואל מי הוא מבניו שנבחר למשוח אמרו כולן אל ה' ויאר גו' אסרו חג בעבותים אמר שמואל כמ"ש בענין התקדשו אתי בזבח גו' אלי אתה ואודך אמר דוד בסוף סעודה על שבחר בו הקדוש ברוך הוא יותר מאחיו ולו נאה לברך ברכת המזון כדלקמן בסעודה דלעתיד דלאחר שאוכלין ושותין כו' אומר דוד לי נאה לברך וכו' וע"ז וארוממך אמרו כולם דהיינו שאומרים ברכת הזימון כדאמר בפ"ג שאכלו מנין לברכת הזימון שנא' גדלו לה' אתי ונרוממה שמו יחדו גו':</w:t>
      </w:r>
    </w:p>
    <w:p w14:paraId="19AE8F5B" w14:textId="77777777" w:rsidR="00E95FAD" w:rsidRDefault="00E95FAD" w:rsidP="00E95FAD">
      <w:pPr>
        <w:autoSpaceDE w:val="0"/>
        <w:autoSpaceDN w:val="0"/>
        <w:bidi/>
        <w:adjustRightInd w:val="0"/>
        <w:spacing w:after="0" w:line="240" w:lineRule="auto"/>
      </w:pPr>
    </w:p>
    <w:p w14:paraId="1A1A3BC9" w14:textId="77777777" w:rsidR="00E95FAD" w:rsidRDefault="00E95FAD" w:rsidP="00E95FAD">
      <w:pPr>
        <w:autoSpaceDE w:val="0"/>
        <w:autoSpaceDN w:val="0"/>
        <w:bidi/>
        <w:adjustRightInd w:val="0"/>
        <w:spacing w:after="0" w:line="240" w:lineRule="auto"/>
      </w:pPr>
    </w:p>
    <w:p w14:paraId="3726A99E" w14:textId="77777777" w:rsidR="00E95FAD" w:rsidRDefault="00E95FAD" w:rsidP="00E95FAD">
      <w:pPr>
        <w:autoSpaceDE w:val="0"/>
        <w:autoSpaceDN w:val="0"/>
        <w:bidi/>
        <w:adjustRightInd w:val="0"/>
        <w:spacing w:after="0" w:line="240" w:lineRule="auto"/>
      </w:pPr>
    </w:p>
    <w:p w14:paraId="52B2AFC3" w14:textId="77777777" w:rsidR="00E95FAD" w:rsidRDefault="00E95FAD" w:rsidP="00E95FAD">
      <w:pPr>
        <w:autoSpaceDE w:val="0"/>
        <w:autoSpaceDN w:val="0"/>
        <w:bidi/>
        <w:adjustRightInd w:val="0"/>
        <w:spacing w:after="0" w:line="240" w:lineRule="auto"/>
      </w:pPr>
    </w:p>
    <w:p w14:paraId="2426840A" w14:textId="77777777" w:rsidR="00E95FAD" w:rsidRDefault="00E95FAD" w:rsidP="00E95FAD">
      <w:pPr>
        <w:autoSpaceDE w:val="0"/>
        <w:autoSpaceDN w:val="0"/>
        <w:bidi/>
        <w:adjustRightInd w:val="0"/>
        <w:spacing w:after="0" w:line="240" w:lineRule="auto"/>
      </w:pPr>
    </w:p>
    <w:p w14:paraId="596EA3FB" w14:textId="77777777" w:rsidR="00E95FAD" w:rsidRDefault="00E95FAD" w:rsidP="00E95FAD">
      <w:pPr>
        <w:autoSpaceDE w:val="0"/>
        <w:autoSpaceDN w:val="0"/>
        <w:bidi/>
        <w:adjustRightInd w:val="0"/>
        <w:spacing w:after="0" w:line="240" w:lineRule="auto"/>
      </w:pPr>
    </w:p>
    <w:p w14:paraId="7D13EFEB" w14:textId="77777777" w:rsidR="00E95FAD" w:rsidRDefault="00E95FAD" w:rsidP="00E95FAD">
      <w:pPr>
        <w:autoSpaceDE w:val="0"/>
        <w:autoSpaceDN w:val="0"/>
        <w:bidi/>
        <w:adjustRightInd w:val="0"/>
        <w:spacing w:after="0" w:line="240" w:lineRule="auto"/>
      </w:pPr>
    </w:p>
    <w:p w14:paraId="61B64481" w14:textId="4B983A2D" w:rsidR="005B40D9" w:rsidRPr="002923AD" w:rsidRDefault="005B40D9" w:rsidP="002923AD">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גבורות ה' פרק סד</w:t>
      </w:r>
      <w:r>
        <w:rPr>
          <w:rFonts w:ascii="Arial" w:hAnsi="Arial" w:cs="Arial"/>
          <w:sz w:val="24"/>
          <w:szCs w:val="24"/>
        </w:rPr>
        <w:t xml:space="preserve"> </w:t>
      </w:r>
    </w:p>
    <w:p w14:paraId="3DB0BF69" w14:textId="5E3C4958" w:rsidR="00E95FAD" w:rsidRDefault="005B40D9" w:rsidP="002923AD">
      <w:pPr>
        <w:autoSpaceDE w:val="0"/>
        <w:autoSpaceDN w:val="0"/>
        <w:bidi/>
        <w:adjustRightInd w:val="0"/>
        <w:spacing w:after="0" w:line="240" w:lineRule="auto"/>
      </w:pPr>
      <w:r>
        <w:rPr>
          <w:rFonts w:ascii="Arial" w:hAnsi="Arial" w:cs="Arial"/>
          <w:color w:val="000000"/>
          <w:sz w:val="28"/>
          <w:szCs w:val="28"/>
          <w:rtl/>
        </w:rPr>
        <w:t xml:space="preserve">ורבותינו ז"ל דרשו הכתובים מאודך על דוד המלך וכן אמרו שם (פסחים קי"ט ע"א) אודך כי עניתני אמר דוד, אבן מאסו הבונים אמר ישי, מאת ה' היתה זאת </w:t>
      </w:r>
      <w:r>
        <w:rPr>
          <w:rFonts w:ascii="Arial" w:hAnsi="Arial" w:cs="Arial"/>
          <w:color w:val="FF00FF"/>
          <w:sz w:val="28"/>
          <w:szCs w:val="28"/>
          <w:rtl/>
        </w:rPr>
        <w:t>אמרו</w:t>
      </w:r>
      <w:r>
        <w:rPr>
          <w:rFonts w:ascii="Arial" w:hAnsi="Arial" w:cs="Arial"/>
          <w:color w:val="000000"/>
          <w:sz w:val="28"/>
          <w:szCs w:val="28"/>
          <w:rtl/>
        </w:rPr>
        <w:t xml:space="preserve"> </w:t>
      </w:r>
      <w:r>
        <w:rPr>
          <w:rFonts w:ascii="Arial" w:hAnsi="Arial" w:cs="Arial"/>
          <w:color w:val="FF00FF"/>
          <w:sz w:val="28"/>
          <w:szCs w:val="28"/>
          <w:rtl/>
        </w:rPr>
        <w:t>אחיו</w:t>
      </w:r>
      <w:r>
        <w:rPr>
          <w:rFonts w:ascii="Arial" w:hAnsi="Arial" w:cs="Arial"/>
          <w:color w:val="000000"/>
          <w:sz w:val="28"/>
          <w:szCs w:val="28"/>
          <w:rtl/>
        </w:rPr>
        <w:t>, זה היום אמר שמואל, אנא ה' הושיעה נא אמרו אחיו, אנא ה' הצליחה נא אמר דוד, ברוך הבא אמר ישי, ברכנוכם מבית ה' אמר שמואל, אל ה' ויאר לנו אמרו כולם, אסרו חג אמר שמואל, אלי אתה אמר דוד, הודו לה' כו' אמרו כולם. וביאור ענין זה כי הטוב שהשם יתברך עושה אל יאמר כי לאדם זה נעשה בלבד ואם ימשך טובה לאחר מן הטוב דבר זה במקרה, אין הדבר כך רק שהטוב נעשה מן השם יתברך מסודר בתכלית הסדור, עד שכל מי שמקבל מן הטוב ההוא נתן השם יתברך הטוב לו בעצם וראוי להלל השם יתברך עליו, ובטוב שהגיע למלכות בית דוד הטוב ההוא הגיע לדוד בעצמו והגיע לישראל במה שהיה להם מלכות, ולאבי דוד במה שממנו היה זה ולאחיו במה שהם קרובים אל המלכות וכל אחד ואחד דבר מיוחד בפני עצמו, לכך כל אחד ואחד נתן הודאה להקדוש ברוך הוא לפי מה שראוי לו כי שמואל מדבר בעד כל ישראל. ובאחרונה נתנו כולם הודאה ביחד לומר כי הכל יצא מפעל אחד ואין כאן חלוק:</w:t>
      </w:r>
    </w:p>
    <w:p w14:paraId="21A6AB3C" w14:textId="77777777" w:rsidR="00E95FAD" w:rsidRDefault="00E95FAD" w:rsidP="00E95FAD">
      <w:pPr>
        <w:autoSpaceDE w:val="0"/>
        <w:autoSpaceDN w:val="0"/>
        <w:bidi/>
        <w:adjustRightInd w:val="0"/>
        <w:spacing w:after="0" w:line="240" w:lineRule="auto"/>
      </w:pPr>
    </w:p>
    <w:p w14:paraId="4814A8A6" w14:textId="641D9725" w:rsidR="005B40D9" w:rsidRPr="005B40D9" w:rsidRDefault="005B40D9" w:rsidP="002923AD">
      <w:pPr>
        <w:autoSpaceDE w:val="0"/>
        <w:autoSpaceDN w:val="0"/>
        <w:bidi/>
        <w:adjustRightInd w:val="0"/>
        <w:spacing w:after="0" w:line="240" w:lineRule="auto"/>
        <w:rPr>
          <w:rtl/>
        </w:rPr>
      </w:pPr>
      <w:r w:rsidRPr="005B40D9">
        <w:rPr>
          <w:b/>
          <w:bCs/>
          <w:rtl/>
        </w:rPr>
        <w:t>אמרי אמת במדבר שבועות שנה תרפח</w:t>
      </w:r>
      <w:r w:rsidRPr="005B40D9">
        <w:t xml:space="preserve"> </w:t>
      </w:r>
    </w:p>
    <w:p w14:paraId="3AD7D6E2" w14:textId="5B96BFE5" w:rsidR="00E95FAD" w:rsidRDefault="005B40D9" w:rsidP="005B40D9">
      <w:pPr>
        <w:autoSpaceDE w:val="0"/>
        <w:autoSpaceDN w:val="0"/>
        <w:bidi/>
        <w:adjustRightInd w:val="0"/>
        <w:spacing w:after="0" w:line="240" w:lineRule="auto"/>
      </w:pPr>
      <w:r w:rsidRPr="005B40D9">
        <w:rPr>
          <w:rtl/>
        </w:rPr>
        <w:t>איתא (שבת פח א) דבמתן תורה היה ארץ יראה ושקטה (תהלים עו ט) וכתיב לאחר זה להושיע כל ענוי ארץ סלה, וזה שקורין רות בשבועות דאיתא (רו"ר ד א) ישי היה דורש פנו אלי והושעו כל אפסי ארץ כי אני אל ואין עוד (ישעיה מה כב), וזה להושיע כל ענוי ארץ, ענוים הם ישי ודוד שחשבו תמיד שהם פסולים (שפ"צ שבועות כא), ואיתא בגמרא (פסחים קיט א) דוד אמר אודך כי עניתני ותהי לי לישועה (תהלים קיח כא), ישי אמר אבן מאסו הבונים (שם פסוק כב), מאת ה' היתה זאת (שם פסוק כג) אמרו אחיו, ישי השיג ישועה ונתנה לכולם וזהו פנו אלי והושעו כל אפסי ארץ, איתא בזוה"ק (ח"ב נג א) והארץ אזכור זו מלכות בית דוד, לעתיד תהיה ישועה לכל הנפשות הנמוכות להושיע כל ענוי ארץ, ארץ יראה ושקטה כל אחד צריך לעורר זאת בנפשו, דאיתא בשפת אמת (עי' תרל"ט ד"ה כתיב פנים, תרמ"ט ד"ה בענין) דלכן נקרא שבועות על שם שבו מתחדשת השבועה הראשונה תהי צדיק ואל תהי רשע, ואפילו כל העולם כולו אומרים לך צדיק אתה היה בעיניך כרשע (נדה ל ב), וזה יראה ושקטה.</w:t>
      </w:r>
    </w:p>
    <w:p w14:paraId="7762ACA3" w14:textId="77777777" w:rsidR="00E95FAD" w:rsidRDefault="00E95FAD" w:rsidP="00E95FAD">
      <w:pPr>
        <w:autoSpaceDE w:val="0"/>
        <w:autoSpaceDN w:val="0"/>
        <w:bidi/>
        <w:adjustRightInd w:val="0"/>
        <w:spacing w:after="0" w:line="240" w:lineRule="auto"/>
      </w:pPr>
    </w:p>
    <w:p w14:paraId="0069BE7F" w14:textId="49D6AC2E" w:rsidR="00E95FAD" w:rsidRPr="002923AD" w:rsidRDefault="00E95FAD" w:rsidP="002923AD">
      <w:pPr>
        <w:autoSpaceDE w:val="0"/>
        <w:autoSpaceDN w:val="0"/>
        <w:bidi/>
        <w:adjustRightInd w:val="0"/>
        <w:spacing w:after="0" w:line="240" w:lineRule="auto"/>
        <w:rPr>
          <w:rFonts w:ascii="Arial" w:hAnsi="Arial" w:cs="Arial"/>
          <w:sz w:val="24"/>
          <w:szCs w:val="24"/>
          <w:rtl/>
        </w:rPr>
      </w:pPr>
      <w:r>
        <w:rPr>
          <w:rFonts w:ascii="Arial" w:hAnsi="Arial" w:cs="Arial"/>
          <w:b/>
          <w:bCs/>
          <w:color w:val="000000"/>
          <w:sz w:val="24"/>
          <w:szCs w:val="24"/>
          <w:rtl/>
        </w:rPr>
        <w:t>מהרש"א [חדושי אגדות] מסכת פסחים דף קיט עמוד א</w:t>
      </w:r>
      <w:r>
        <w:rPr>
          <w:rFonts w:ascii="Arial" w:hAnsi="Arial" w:cs="Arial"/>
          <w:sz w:val="24"/>
          <w:szCs w:val="24"/>
        </w:rPr>
        <w:t xml:space="preserve"> </w:t>
      </w:r>
    </w:p>
    <w:p w14:paraId="73BDBA0B" w14:textId="77777777" w:rsidR="00E95FAD" w:rsidRDefault="00E95FAD" w:rsidP="00E95FAD">
      <w:pPr>
        <w:autoSpaceDE w:val="0"/>
        <w:autoSpaceDN w:val="0"/>
        <w:bidi/>
        <w:adjustRightInd w:val="0"/>
        <w:spacing w:after="0" w:line="240" w:lineRule="auto"/>
        <w:rPr>
          <w:rFonts w:ascii="Arial" w:hAnsi="Arial" w:cs="Arial"/>
          <w:color w:val="000000"/>
          <w:sz w:val="28"/>
          <w:szCs w:val="28"/>
          <w:rtl/>
        </w:rPr>
      </w:pPr>
      <w:r>
        <w:rPr>
          <w:rFonts w:ascii="Arial" w:hAnsi="Arial" w:cs="Arial"/>
          <w:color w:val="000000"/>
          <w:sz w:val="32"/>
          <w:szCs w:val="32"/>
          <w:rtl/>
        </w:rPr>
        <w:t>אודך כי עניתני אמר דוד כו'</w:t>
      </w:r>
      <w:r>
        <w:rPr>
          <w:rFonts w:ascii="Arial" w:hAnsi="Arial" w:cs="Arial"/>
          <w:color w:val="000000"/>
          <w:sz w:val="28"/>
          <w:szCs w:val="28"/>
          <w:rtl/>
        </w:rPr>
        <w:t xml:space="preserve"> נראה לפרש אודך כי עניתני גו' במלחמה עם גלית הפלשתי ולפי שע"י זה אמר שאול בן מי זה הנער שראה בו טכסיסי מלכות ודואג השיב על זה עד שאתה שואל אם הוא ראוי למלכות שאל אם ראוי הוא לבוא בקהל כמפורש כל </w:t>
      </w:r>
      <w:r>
        <w:rPr>
          <w:rFonts w:ascii="Arial" w:hAnsi="Arial" w:cs="Arial"/>
          <w:color w:val="000000"/>
          <w:sz w:val="28"/>
          <w:szCs w:val="28"/>
          <w:rtl/>
        </w:rPr>
        <w:lastRenderedPageBreak/>
        <w:t xml:space="preserve">זה במסכת יבמות ע"כ אמר ישי אבן מאסו הבונים שהם דואג וסייעתו שהיו ת"ח שנקראו בונים שהיו מואסים בו שאיני ראוי לבא בקהל והיה לראש פנה מב"ד של שמואל שהותר לבוא בקהל ונעשה ראש פנה ומלך על ידו ואמר מאת ה' גו' </w:t>
      </w:r>
      <w:r>
        <w:rPr>
          <w:rFonts w:ascii="Arial" w:hAnsi="Arial" w:cs="Arial"/>
          <w:color w:val="FF00FF"/>
          <w:sz w:val="28"/>
          <w:szCs w:val="28"/>
          <w:rtl/>
        </w:rPr>
        <w:t>אמרו</w:t>
      </w:r>
      <w:r>
        <w:rPr>
          <w:rFonts w:ascii="Arial" w:hAnsi="Arial" w:cs="Arial"/>
          <w:color w:val="000000"/>
          <w:sz w:val="28"/>
          <w:szCs w:val="28"/>
          <w:rtl/>
        </w:rPr>
        <w:t xml:space="preserve"> </w:t>
      </w:r>
      <w:r>
        <w:rPr>
          <w:rFonts w:ascii="Arial" w:hAnsi="Arial" w:cs="Arial"/>
          <w:color w:val="FF00FF"/>
          <w:sz w:val="28"/>
          <w:szCs w:val="28"/>
          <w:rtl/>
        </w:rPr>
        <w:t>אחיו</w:t>
      </w:r>
      <w:r>
        <w:rPr>
          <w:rFonts w:ascii="Arial" w:hAnsi="Arial" w:cs="Arial"/>
          <w:color w:val="000000"/>
          <w:sz w:val="28"/>
          <w:szCs w:val="28"/>
          <w:rtl/>
        </w:rPr>
        <w:t xml:space="preserve"> שמתחלה גערו בו מלילך במלחמה על גלית כמפורש בקרא ואחר שראו שהצליח אמרו מאת ה' גו' נפלאת גו' שיהרוג דוד הפלשתי שכל ישראל יראו מפניו ואמר זה היום עשה ה' גו' אמר שמואל על אותו יום שבא שמואל ע"פ הקדוש ברוך הוא למשוח את דוד ועל זה אמר בשעת משחו דאז אנא ה' הושיעה גו' אמרו אחיו והצליחה אמר דוד כמ"ש וימשח אותו בקרב אחיו ותצלח רוח ה' אל דוד ואמר ברוך הבא גו' אמר ישי כדכתיב בענין ויחרדו זקני העיר לקראתו ואמר שלום בואך דהל"ל ויאמרו שלום גו' אבל אמר ויאמר בל' יחיד על ישי שהוא עיקר הזקנים ואמר שלום בואך דהיינו שאמר כאן שהוא אמר ברוך הבא וברכנוכם מבית ה' אמר שמואל בתחלת ביאתו לשם שהיה מסתפק באיזה מאחיו בחר ה' אמר לכולן ברכנוכם מבית ה' גו' ואל ה' ויאר לנו גו' אמרו כולן אחר שהאיר הקדוש ברוך הוא לשמואל מי הוא מבניו שנבחר למשוח אמרו כולן אל ה' ויאר גו' אסרו חג בעבותים אמר שמואל כמ"ש בענין התקדשו אתי בזבח גו' אלי אתה ואודך אמר דוד בסוף סעודה על שבחר בו הקדוש ברוך הוא יותר מאחיו ולו נאה לברך ברכת המזון כדלקמן בסעודה דלעתיד דלאחר שאוכלין ושותין כו' אומר דוד לי נאה לברך וכו' וע"ז וארוממך אמרו כולם דהיינו שאומרים ברכת הזימון כדאמר בפ"ג שאכלו מנין לברכת הזימון שנא' גדלו לה' אתי ונרוממה שמו יחדו גו':</w:t>
      </w:r>
    </w:p>
    <w:p w14:paraId="6F52BFE0" w14:textId="77777777" w:rsidR="00E95FAD" w:rsidRPr="001407BF" w:rsidRDefault="00E95FAD" w:rsidP="00E95FAD">
      <w:pPr>
        <w:autoSpaceDE w:val="0"/>
        <w:autoSpaceDN w:val="0"/>
        <w:bidi/>
        <w:adjustRightInd w:val="0"/>
        <w:spacing w:after="0" w:line="240" w:lineRule="auto"/>
      </w:pPr>
    </w:p>
    <w:sectPr w:rsidR="00E95FAD" w:rsidRPr="001407B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20DD50" w14:textId="77777777" w:rsidR="005703B4" w:rsidRDefault="005703B4" w:rsidP="001407BF">
      <w:pPr>
        <w:spacing w:after="0" w:line="240" w:lineRule="auto"/>
      </w:pPr>
      <w:r>
        <w:separator/>
      </w:r>
    </w:p>
  </w:endnote>
  <w:endnote w:type="continuationSeparator" w:id="0">
    <w:p w14:paraId="20BDFB51" w14:textId="77777777" w:rsidR="005703B4" w:rsidRDefault="005703B4" w:rsidP="0014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1518856"/>
      <w:docPartObj>
        <w:docPartGallery w:val="Page Numbers (Bottom of Page)"/>
        <w:docPartUnique/>
      </w:docPartObj>
    </w:sdtPr>
    <w:sdtEndPr>
      <w:rPr>
        <w:color w:val="7F7F7F" w:themeColor="background1" w:themeShade="7F"/>
        <w:spacing w:val="60"/>
      </w:rPr>
    </w:sdtEndPr>
    <w:sdtContent>
      <w:p w14:paraId="1D67E90B" w14:textId="1B96AEFD" w:rsidR="001407BF" w:rsidRDefault="001407B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06810C6" w14:textId="77777777" w:rsidR="001407BF" w:rsidRDefault="00140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70E44C" w14:textId="77777777" w:rsidR="005703B4" w:rsidRDefault="005703B4" w:rsidP="001407BF">
      <w:pPr>
        <w:spacing w:after="0" w:line="240" w:lineRule="auto"/>
      </w:pPr>
      <w:r>
        <w:separator/>
      </w:r>
    </w:p>
  </w:footnote>
  <w:footnote w:type="continuationSeparator" w:id="0">
    <w:p w14:paraId="07506D35" w14:textId="77777777" w:rsidR="005703B4" w:rsidRDefault="005703B4" w:rsidP="00140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2D0D81"/>
    <w:multiLevelType w:val="hybridMultilevel"/>
    <w:tmpl w:val="180CE364"/>
    <w:lvl w:ilvl="0" w:tplc="540CBAC8">
      <w:start w:val="1"/>
      <w:numFmt w:val="hebrew1"/>
      <w:lvlText w:val="(%1)"/>
      <w:lvlJc w:val="left"/>
      <w:pPr>
        <w:ind w:left="795" w:hanging="435"/>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1438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03"/>
    <w:rsid w:val="00045AA6"/>
    <w:rsid w:val="000474AE"/>
    <w:rsid w:val="001407BF"/>
    <w:rsid w:val="0018144F"/>
    <w:rsid w:val="001D119A"/>
    <w:rsid w:val="00220CE5"/>
    <w:rsid w:val="002923AD"/>
    <w:rsid w:val="00311AA6"/>
    <w:rsid w:val="003C481D"/>
    <w:rsid w:val="004800C3"/>
    <w:rsid w:val="005140A7"/>
    <w:rsid w:val="005703B4"/>
    <w:rsid w:val="005B40D9"/>
    <w:rsid w:val="006A7858"/>
    <w:rsid w:val="00746DCE"/>
    <w:rsid w:val="007C2759"/>
    <w:rsid w:val="007D5422"/>
    <w:rsid w:val="00867906"/>
    <w:rsid w:val="00A5155E"/>
    <w:rsid w:val="00AC2F9E"/>
    <w:rsid w:val="00AD4300"/>
    <w:rsid w:val="00B54E93"/>
    <w:rsid w:val="00BA0503"/>
    <w:rsid w:val="00C42A2E"/>
    <w:rsid w:val="00C61495"/>
    <w:rsid w:val="00DC2FBB"/>
    <w:rsid w:val="00DE5D5B"/>
    <w:rsid w:val="00DF1233"/>
    <w:rsid w:val="00E52EB7"/>
    <w:rsid w:val="00E769EB"/>
    <w:rsid w:val="00E95FAD"/>
    <w:rsid w:val="00EA1B7A"/>
    <w:rsid w:val="00EE5903"/>
    <w:rsid w:val="00F459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82CB"/>
  <w15:chartTrackingRefBased/>
  <w15:docId w15:val="{AC71014A-6899-4904-B98E-EA61EF9C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9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903"/>
    <w:pPr>
      <w:spacing w:after="0" w:line="240" w:lineRule="auto"/>
    </w:pPr>
  </w:style>
  <w:style w:type="table" w:styleId="TableGrid">
    <w:name w:val="Table Grid"/>
    <w:basedOn w:val="TableNormal"/>
    <w:uiPriority w:val="39"/>
    <w:rsid w:val="00EE5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903"/>
    <w:pPr>
      <w:ind w:left="720"/>
      <w:contextualSpacing/>
    </w:pPr>
  </w:style>
  <w:style w:type="character" w:styleId="Hyperlink">
    <w:name w:val="Hyperlink"/>
    <w:basedOn w:val="DefaultParagraphFont"/>
    <w:uiPriority w:val="99"/>
    <w:unhideWhenUsed/>
    <w:rsid w:val="00EE5903"/>
    <w:rPr>
      <w:color w:val="0000FF"/>
      <w:u w:val="single"/>
    </w:rPr>
  </w:style>
  <w:style w:type="character" w:customStyle="1" w:styleId="coversetext">
    <w:name w:val="co_versetext"/>
    <w:basedOn w:val="DefaultParagraphFont"/>
    <w:rsid w:val="00EE5903"/>
  </w:style>
  <w:style w:type="paragraph" w:styleId="Header">
    <w:name w:val="header"/>
    <w:basedOn w:val="Normal"/>
    <w:link w:val="HeaderChar"/>
    <w:uiPriority w:val="99"/>
    <w:unhideWhenUsed/>
    <w:rsid w:val="00140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7BF"/>
  </w:style>
  <w:style w:type="paragraph" w:styleId="Footer">
    <w:name w:val="footer"/>
    <w:basedOn w:val="Normal"/>
    <w:link w:val="FooterChar"/>
    <w:uiPriority w:val="99"/>
    <w:unhideWhenUsed/>
    <w:rsid w:val="00140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7BF"/>
  </w:style>
  <w:style w:type="character" w:customStyle="1" w:styleId="glossaryitem">
    <w:name w:val="glossary_item"/>
    <w:basedOn w:val="DefaultParagraphFont"/>
    <w:rsid w:val="003C481D"/>
  </w:style>
  <w:style w:type="character" w:styleId="Emphasis">
    <w:name w:val="Emphasis"/>
    <w:basedOn w:val="DefaultParagraphFont"/>
    <w:uiPriority w:val="20"/>
    <w:qFormat/>
    <w:rsid w:val="00E769EB"/>
    <w:rPr>
      <w:i/>
      <w:iCs/>
    </w:rPr>
  </w:style>
  <w:style w:type="character" w:styleId="UnresolvedMention">
    <w:name w:val="Unresolved Mention"/>
    <w:basedOn w:val="DefaultParagraphFont"/>
    <w:uiPriority w:val="99"/>
    <w:semiHidden/>
    <w:unhideWhenUsed/>
    <w:rsid w:val="00E76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109618">
      <w:bodyDiv w:val="1"/>
      <w:marLeft w:val="0"/>
      <w:marRight w:val="0"/>
      <w:marTop w:val="0"/>
      <w:marBottom w:val="0"/>
      <w:divBdr>
        <w:top w:val="none" w:sz="0" w:space="0" w:color="auto"/>
        <w:left w:val="none" w:sz="0" w:space="0" w:color="auto"/>
        <w:bottom w:val="none" w:sz="0" w:space="0" w:color="auto"/>
        <w:right w:val="none" w:sz="0" w:space="0" w:color="auto"/>
      </w:divBdr>
      <w:divsChild>
        <w:div w:id="227765813">
          <w:marLeft w:val="0"/>
          <w:marRight w:val="0"/>
          <w:marTop w:val="0"/>
          <w:marBottom w:val="0"/>
          <w:divBdr>
            <w:top w:val="none" w:sz="0" w:space="0" w:color="auto"/>
            <w:left w:val="none" w:sz="0" w:space="0" w:color="auto"/>
            <w:bottom w:val="none" w:sz="0" w:space="0" w:color="auto"/>
            <w:right w:val="none" w:sz="0" w:space="0" w:color="auto"/>
          </w:divBdr>
        </w:div>
      </w:divsChild>
    </w:div>
    <w:div w:id="336005794">
      <w:bodyDiv w:val="1"/>
      <w:marLeft w:val="0"/>
      <w:marRight w:val="0"/>
      <w:marTop w:val="0"/>
      <w:marBottom w:val="0"/>
      <w:divBdr>
        <w:top w:val="none" w:sz="0" w:space="0" w:color="auto"/>
        <w:left w:val="none" w:sz="0" w:space="0" w:color="auto"/>
        <w:bottom w:val="none" w:sz="0" w:space="0" w:color="auto"/>
        <w:right w:val="none" w:sz="0" w:space="0" w:color="auto"/>
      </w:divBdr>
      <w:divsChild>
        <w:div w:id="1177695733">
          <w:marLeft w:val="0"/>
          <w:marRight w:val="0"/>
          <w:marTop w:val="0"/>
          <w:marBottom w:val="0"/>
          <w:divBdr>
            <w:top w:val="none" w:sz="0" w:space="0" w:color="auto"/>
            <w:left w:val="none" w:sz="0" w:space="0" w:color="auto"/>
            <w:bottom w:val="none" w:sz="0" w:space="0" w:color="auto"/>
            <w:right w:val="none" w:sz="0" w:space="0" w:color="auto"/>
          </w:divBdr>
        </w:div>
      </w:divsChild>
    </w:div>
    <w:div w:id="409041497">
      <w:bodyDiv w:val="1"/>
      <w:marLeft w:val="0"/>
      <w:marRight w:val="0"/>
      <w:marTop w:val="0"/>
      <w:marBottom w:val="0"/>
      <w:divBdr>
        <w:top w:val="none" w:sz="0" w:space="0" w:color="auto"/>
        <w:left w:val="none" w:sz="0" w:space="0" w:color="auto"/>
        <w:bottom w:val="none" w:sz="0" w:space="0" w:color="auto"/>
        <w:right w:val="none" w:sz="0" w:space="0" w:color="auto"/>
      </w:divBdr>
      <w:divsChild>
        <w:div w:id="230845355">
          <w:marLeft w:val="0"/>
          <w:marRight w:val="0"/>
          <w:marTop w:val="0"/>
          <w:marBottom w:val="0"/>
          <w:divBdr>
            <w:top w:val="none" w:sz="0" w:space="0" w:color="auto"/>
            <w:left w:val="none" w:sz="0" w:space="0" w:color="auto"/>
            <w:bottom w:val="none" w:sz="0" w:space="0" w:color="auto"/>
            <w:right w:val="none" w:sz="0" w:space="0" w:color="auto"/>
          </w:divBdr>
        </w:div>
      </w:divsChild>
    </w:div>
    <w:div w:id="1080828376">
      <w:bodyDiv w:val="1"/>
      <w:marLeft w:val="0"/>
      <w:marRight w:val="0"/>
      <w:marTop w:val="0"/>
      <w:marBottom w:val="0"/>
      <w:divBdr>
        <w:top w:val="none" w:sz="0" w:space="0" w:color="auto"/>
        <w:left w:val="none" w:sz="0" w:space="0" w:color="auto"/>
        <w:bottom w:val="none" w:sz="0" w:space="0" w:color="auto"/>
        <w:right w:val="none" w:sz="0" w:space="0" w:color="auto"/>
      </w:divBdr>
      <w:divsChild>
        <w:div w:id="1033774217">
          <w:marLeft w:val="0"/>
          <w:marRight w:val="0"/>
          <w:marTop w:val="0"/>
          <w:marBottom w:val="0"/>
          <w:divBdr>
            <w:top w:val="none" w:sz="0" w:space="0" w:color="auto"/>
            <w:left w:val="none" w:sz="0" w:space="0" w:color="auto"/>
            <w:bottom w:val="none" w:sz="0" w:space="0" w:color="auto"/>
            <w:right w:val="none" w:sz="0" w:space="0" w:color="auto"/>
          </w:divBdr>
        </w:div>
      </w:divsChild>
    </w:div>
    <w:div w:id="1221476351">
      <w:bodyDiv w:val="1"/>
      <w:marLeft w:val="0"/>
      <w:marRight w:val="0"/>
      <w:marTop w:val="0"/>
      <w:marBottom w:val="0"/>
      <w:divBdr>
        <w:top w:val="none" w:sz="0" w:space="0" w:color="auto"/>
        <w:left w:val="none" w:sz="0" w:space="0" w:color="auto"/>
        <w:bottom w:val="none" w:sz="0" w:space="0" w:color="auto"/>
        <w:right w:val="none" w:sz="0" w:space="0" w:color="auto"/>
      </w:divBdr>
    </w:div>
    <w:div w:id="1271745289">
      <w:bodyDiv w:val="1"/>
      <w:marLeft w:val="0"/>
      <w:marRight w:val="0"/>
      <w:marTop w:val="0"/>
      <w:marBottom w:val="0"/>
      <w:divBdr>
        <w:top w:val="none" w:sz="0" w:space="0" w:color="auto"/>
        <w:left w:val="none" w:sz="0" w:space="0" w:color="auto"/>
        <w:bottom w:val="none" w:sz="0" w:space="0" w:color="auto"/>
        <w:right w:val="none" w:sz="0" w:space="0" w:color="auto"/>
      </w:divBdr>
    </w:div>
    <w:div w:id="1272667461">
      <w:bodyDiv w:val="1"/>
      <w:marLeft w:val="0"/>
      <w:marRight w:val="0"/>
      <w:marTop w:val="0"/>
      <w:marBottom w:val="0"/>
      <w:divBdr>
        <w:top w:val="none" w:sz="0" w:space="0" w:color="auto"/>
        <w:left w:val="none" w:sz="0" w:space="0" w:color="auto"/>
        <w:bottom w:val="none" w:sz="0" w:space="0" w:color="auto"/>
        <w:right w:val="none" w:sz="0" w:space="0" w:color="auto"/>
      </w:divBdr>
      <w:divsChild>
        <w:div w:id="1454327731">
          <w:marLeft w:val="0"/>
          <w:marRight w:val="0"/>
          <w:marTop w:val="0"/>
          <w:marBottom w:val="0"/>
          <w:divBdr>
            <w:top w:val="none" w:sz="0" w:space="0" w:color="auto"/>
            <w:left w:val="none" w:sz="0" w:space="0" w:color="auto"/>
            <w:bottom w:val="none" w:sz="0" w:space="0" w:color="auto"/>
            <w:right w:val="none" w:sz="0" w:space="0" w:color="auto"/>
          </w:divBdr>
        </w:div>
      </w:divsChild>
    </w:div>
    <w:div w:id="1345865860">
      <w:bodyDiv w:val="1"/>
      <w:marLeft w:val="0"/>
      <w:marRight w:val="0"/>
      <w:marTop w:val="0"/>
      <w:marBottom w:val="0"/>
      <w:divBdr>
        <w:top w:val="none" w:sz="0" w:space="0" w:color="auto"/>
        <w:left w:val="none" w:sz="0" w:space="0" w:color="auto"/>
        <w:bottom w:val="none" w:sz="0" w:space="0" w:color="auto"/>
        <w:right w:val="none" w:sz="0" w:space="0" w:color="auto"/>
      </w:divBdr>
    </w:div>
    <w:div w:id="1915893761">
      <w:bodyDiv w:val="1"/>
      <w:marLeft w:val="0"/>
      <w:marRight w:val="0"/>
      <w:marTop w:val="0"/>
      <w:marBottom w:val="0"/>
      <w:divBdr>
        <w:top w:val="none" w:sz="0" w:space="0" w:color="auto"/>
        <w:left w:val="none" w:sz="0" w:space="0" w:color="auto"/>
        <w:bottom w:val="none" w:sz="0" w:space="0" w:color="auto"/>
        <w:right w:val="none" w:sz="0" w:space="0" w:color="auto"/>
      </w:divBdr>
      <w:divsChild>
        <w:div w:id="814951947">
          <w:marLeft w:val="0"/>
          <w:marRight w:val="0"/>
          <w:marTop w:val="0"/>
          <w:marBottom w:val="0"/>
          <w:divBdr>
            <w:top w:val="none" w:sz="0" w:space="0" w:color="auto"/>
            <w:left w:val="none" w:sz="0" w:space="0" w:color="auto"/>
            <w:bottom w:val="none" w:sz="0" w:space="0" w:color="auto"/>
            <w:right w:val="none" w:sz="0" w:space="0" w:color="auto"/>
          </w:divBdr>
        </w:div>
      </w:divsChild>
    </w:div>
    <w:div w:id="1935630498">
      <w:bodyDiv w:val="1"/>
      <w:marLeft w:val="0"/>
      <w:marRight w:val="0"/>
      <w:marTop w:val="0"/>
      <w:marBottom w:val="0"/>
      <w:divBdr>
        <w:top w:val="none" w:sz="0" w:space="0" w:color="auto"/>
        <w:left w:val="none" w:sz="0" w:space="0" w:color="auto"/>
        <w:bottom w:val="none" w:sz="0" w:space="0" w:color="auto"/>
        <w:right w:val="none" w:sz="0" w:space="0" w:color="auto"/>
      </w:divBdr>
    </w:div>
    <w:div w:id="1953323857">
      <w:bodyDiv w:val="1"/>
      <w:marLeft w:val="0"/>
      <w:marRight w:val="0"/>
      <w:marTop w:val="0"/>
      <w:marBottom w:val="0"/>
      <w:divBdr>
        <w:top w:val="none" w:sz="0" w:space="0" w:color="auto"/>
        <w:left w:val="none" w:sz="0" w:space="0" w:color="auto"/>
        <w:bottom w:val="none" w:sz="0" w:space="0" w:color="auto"/>
        <w:right w:val="none" w:sz="0" w:space="0" w:color="auto"/>
      </w:divBdr>
      <w:divsChild>
        <w:div w:id="840196309">
          <w:marLeft w:val="0"/>
          <w:marRight w:val="0"/>
          <w:marTop w:val="0"/>
          <w:marBottom w:val="0"/>
          <w:divBdr>
            <w:top w:val="none" w:sz="0" w:space="0" w:color="auto"/>
            <w:left w:val="none" w:sz="0" w:space="0" w:color="auto"/>
            <w:bottom w:val="none" w:sz="0" w:space="0" w:color="auto"/>
            <w:right w:val="none" w:sz="0" w:space="0" w:color="auto"/>
          </w:divBdr>
        </w:div>
      </w:divsChild>
    </w:div>
    <w:div w:id="1982996566">
      <w:bodyDiv w:val="1"/>
      <w:marLeft w:val="0"/>
      <w:marRight w:val="0"/>
      <w:marTop w:val="0"/>
      <w:marBottom w:val="0"/>
      <w:divBdr>
        <w:top w:val="none" w:sz="0" w:space="0" w:color="auto"/>
        <w:left w:val="none" w:sz="0" w:space="0" w:color="auto"/>
        <w:bottom w:val="none" w:sz="0" w:space="0" w:color="auto"/>
        <w:right w:val="none" w:sz="0" w:space="0" w:color="auto"/>
      </w:divBdr>
    </w:div>
    <w:div w:id="2045209178">
      <w:bodyDiv w:val="1"/>
      <w:marLeft w:val="0"/>
      <w:marRight w:val="0"/>
      <w:marTop w:val="0"/>
      <w:marBottom w:val="0"/>
      <w:divBdr>
        <w:top w:val="none" w:sz="0" w:space="0" w:color="auto"/>
        <w:left w:val="none" w:sz="0" w:space="0" w:color="auto"/>
        <w:bottom w:val="none" w:sz="0" w:space="0" w:color="auto"/>
        <w:right w:val="none" w:sz="0" w:space="0" w:color="auto"/>
      </w:divBdr>
      <w:divsChild>
        <w:div w:id="104185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bad.org/16494" TargetMode="External"/><Relationship Id="rId13" Type="http://schemas.openxmlformats.org/officeDocument/2006/relationships/hyperlink" Target="https://etzion.org.il/en/philosophy/issues-jewish-thought/issues-mussar-and-faith/messianic-e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bad.org/1594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bad.org/15942" TargetMode="External"/><Relationship Id="rId5" Type="http://schemas.openxmlformats.org/officeDocument/2006/relationships/webSettings" Target="webSettings.xml"/><Relationship Id="rId15" Type="http://schemas.openxmlformats.org/officeDocument/2006/relationships/hyperlink" Target="http://www.chabad.org/library/bible_cdo/aid/16339" TargetMode="External"/><Relationship Id="rId10" Type="http://schemas.openxmlformats.org/officeDocument/2006/relationships/hyperlink" Target="https://www.chabad.org/16002" TargetMode="External"/><Relationship Id="rId4" Type="http://schemas.openxmlformats.org/officeDocument/2006/relationships/settings" Target="settings.xml"/><Relationship Id="rId9" Type="http://schemas.openxmlformats.org/officeDocument/2006/relationships/hyperlink" Target="https://www.chabad.org/15942" TargetMode="External"/><Relationship Id="rId14" Type="http://schemas.openxmlformats.org/officeDocument/2006/relationships/hyperlink" Target="http://www.chabad.org/library/bible_cdo/aid/16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DE91C-95B4-4BA4-B176-62A8004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9</Pages>
  <Words>4293</Words>
  <Characters>24474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goldman</dc:creator>
  <cp:keywords/>
  <dc:description/>
  <cp:lastModifiedBy>amir goldman</cp:lastModifiedBy>
  <cp:revision>12</cp:revision>
  <cp:lastPrinted>2023-12-01T16:54:00Z</cp:lastPrinted>
  <dcterms:created xsi:type="dcterms:W3CDTF">2023-11-20T18:32:00Z</dcterms:created>
  <dcterms:modified xsi:type="dcterms:W3CDTF">2024-04-17T14:27:00Z</dcterms:modified>
</cp:coreProperties>
</file>