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9CE5" w14:textId="57B2F52B" w:rsidR="00EE68F5" w:rsidRPr="00C336E6" w:rsidRDefault="00EE68F5" w:rsidP="0056163E">
      <w:pPr>
        <w:autoSpaceDE w:val="0"/>
        <w:autoSpaceDN w:val="0"/>
        <w:bidi/>
        <w:adjustRightInd w:val="0"/>
        <w:spacing w:after="0" w:line="240" w:lineRule="auto"/>
        <w:rPr>
          <w:rFonts w:ascii="Arial" w:hAnsi="Arial" w:cs="Arial"/>
          <w:rtl/>
        </w:rPr>
      </w:pPr>
      <w:r w:rsidRPr="00C336E6">
        <w:rPr>
          <w:rFonts w:ascii="Arial" w:hAnsi="Arial" w:cs="Arial"/>
          <w:b/>
          <w:bCs/>
          <w:color w:val="000000"/>
          <w:rtl/>
        </w:rPr>
        <w:t>ויקרא פרק א (פרשת ויקרא)</w:t>
      </w:r>
      <w:r w:rsidRPr="00C336E6">
        <w:rPr>
          <w:rFonts w:ascii="Arial" w:hAnsi="Arial" w:cs="Arial"/>
        </w:rPr>
        <w:t xml:space="preserve"> </w:t>
      </w:r>
    </w:p>
    <w:p w14:paraId="5F2665C0" w14:textId="099C9955" w:rsidR="001E658E" w:rsidRPr="001E658E" w:rsidRDefault="00EE68F5" w:rsidP="001E658E">
      <w:pPr>
        <w:autoSpaceDE w:val="0"/>
        <w:autoSpaceDN w:val="0"/>
        <w:bidi/>
        <w:adjustRightInd w:val="0"/>
        <w:spacing w:after="0" w:line="240" w:lineRule="auto"/>
        <w:rPr>
          <w:rFonts w:ascii="Arial" w:hAnsi="Arial" w:cs="Arial"/>
          <w:color w:val="000000"/>
          <w:sz w:val="28"/>
          <w:szCs w:val="28"/>
          <w:rtl/>
        </w:rPr>
      </w:pPr>
      <w:r w:rsidRPr="00C336E6">
        <w:rPr>
          <w:rFonts w:ascii="Arial" w:hAnsi="Arial" w:cs="Arial"/>
          <w:color w:val="000000"/>
          <w:sz w:val="24"/>
          <w:szCs w:val="24"/>
          <w:rtl/>
        </w:rPr>
        <w:t>(ב)</w:t>
      </w:r>
      <w:r w:rsidRPr="00C336E6">
        <w:rPr>
          <w:rFonts w:ascii="Arial" w:hAnsi="Arial" w:cs="Arial"/>
          <w:color w:val="000000"/>
          <w:sz w:val="28"/>
          <w:szCs w:val="28"/>
          <w:rtl/>
        </w:rPr>
        <w:t xml:space="preserve"> דַּבֵּ֞ר אֶל־בְּנֵ֤י יִשְׂרָאֵל֙ וְאָמַרְתָּ֣ אֲלֵהֶ֔ם </w:t>
      </w:r>
      <w:r w:rsidRPr="00C336E6">
        <w:rPr>
          <w:rFonts w:ascii="Arial" w:hAnsi="Arial" w:cs="Arial"/>
          <w:b/>
          <w:bCs/>
          <w:color w:val="000000"/>
          <w:sz w:val="28"/>
          <w:szCs w:val="28"/>
          <w:rtl/>
        </w:rPr>
        <w:t>אָדָ֗ם</w:t>
      </w:r>
      <w:r w:rsidRPr="00C336E6">
        <w:rPr>
          <w:rFonts w:ascii="Arial" w:hAnsi="Arial" w:cs="Arial"/>
          <w:color w:val="000000"/>
          <w:sz w:val="28"/>
          <w:szCs w:val="28"/>
          <w:rtl/>
        </w:rPr>
        <w:t xml:space="preserve"> כִּֽי־יַקְרִ֥יב מִכֶּ֛ם קָרְבָּ֖ן לַֽיקֹוָ֑ק מִן־הַבְּהֵמָ֗ה מִן־ הַבָּקָר֙ וּמִן־הַצֹּ֔אן תַּקְרִ֖יבוּ אֶת־קָרְבַּנְכֶֽם:</w:t>
      </w:r>
    </w:p>
    <w:p w14:paraId="171E83EC" w14:textId="077461AB" w:rsidR="001E658E" w:rsidRPr="001E658E" w:rsidRDefault="001E658E" w:rsidP="001E658E">
      <w:pPr>
        <w:autoSpaceDE w:val="0"/>
        <w:autoSpaceDN w:val="0"/>
        <w:bidi/>
        <w:adjustRightInd w:val="0"/>
        <w:spacing w:after="0" w:line="240" w:lineRule="auto"/>
        <w:rPr>
          <w:rFonts w:ascii="Arial" w:hAnsi="Arial" w:cs="Arial"/>
          <w:color w:val="000000"/>
          <w:sz w:val="24"/>
          <w:szCs w:val="24"/>
        </w:rPr>
      </w:pPr>
      <w:r w:rsidRPr="001E658E">
        <w:rPr>
          <w:rFonts w:ascii="Arial" w:hAnsi="Arial" w:cs="Arial"/>
          <w:color w:val="000000"/>
          <w:sz w:val="24"/>
          <w:szCs w:val="24"/>
          <w:rtl/>
        </w:rPr>
        <w:t>(ט)</w:t>
      </w:r>
      <w:r w:rsidRPr="001E658E">
        <w:rPr>
          <w:rFonts w:ascii="Arial" w:hAnsi="Arial" w:cs="Arial"/>
          <w:color w:val="000000"/>
          <w:sz w:val="28"/>
          <w:szCs w:val="28"/>
          <w:rtl/>
        </w:rPr>
        <w:t xml:space="preserve"> וְקִרְבּ֥וֹ וּכְרָעָ֖יו יִרְחַ֣ץ בַּמָּ֑יִם וְהִקְטִ֨יר הַכֹּהֵ֤ן אֶת־הַכֹּל֙ הַמִּזְבֵּ֔חָה עֹלָ֛ה אִשֵּׁ֥ה </w:t>
      </w:r>
      <w:r w:rsidRPr="001E658E">
        <w:rPr>
          <w:rFonts w:ascii="Arial" w:hAnsi="Arial" w:cs="Arial"/>
          <w:b/>
          <w:bCs/>
          <w:color w:val="000000"/>
          <w:sz w:val="28"/>
          <w:szCs w:val="28"/>
          <w:rtl/>
        </w:rPr>
        <w:t>רֵֽיחַ־נִיח֖וֹחַ לַֽיקֹוָֽק</w:t>
      </w:r>
      <w:r w:rsidRPr="001E658E">
        <w:rPr>
          <w:rFonts w:ascii="Arial" w:hAnsi="Arial" w:cs="Arial"/>
          <w:color w:val="000000"/>
          <w:sz w:val="28"/>
          <w:szCs w:val="28"/>
          <w:rtl/>
        </w:rPr>
        <w:t xml:space="preserve">: </w:t>
      </w:r>
    </w:p>
    <w:p w14:paraId="0A4B44BA" w14:textId="25A18CEC" w:rsidR="00EE68F5" w:rsidRPr="00C336E6" w:rsidRDefault="00C336E6" w:rsidP="00C336E6">
      <w:pPr>
        <w:autoSpaceDE w:val="0"/>
        <w:autoSpaceDN w:val="0"/>
        <w:adjustRightInd w:val="0"/>
        <w:spacing w:after="0" w:line="240" w:lineRule="auto"/>
        <w:rPr>
          <w:rFonts w:ascii="Arial" w:hAnsi="Arial" w:cs="Arial"/>
          <w:b/>
          <w:bCs/>
          <w:color w:val="000000"/>
        </w:rPr>
      </w:pPr>
      <w:hyperlink r:id="rId7" w:anchor="v2" w:history="1">
        <w:r w:rsidRPr="00C336E6">
          <w:rPr>
            <w:rStyle w:val="Hyperlink"/>
            <w:rFonts w:ascii="Arial" w:hAnsi="Arial" w:cs="Arial"/>
            <w:b/>
            <w:bCs/>
            <w:shd w:val="clear" w:color="auto" w:fill="FFFFFF"/>
          </w:rPr>
          <w:t>2</w:t>
        </w:r>
      </w:hyperlink>
      <w:r w:rsidRPr="00C336E6">
        <w:rPr>
          <w:rStyle w:val="coversetext"/>
          <w:rFonts w:ascii="Arial" w:hAnsi="Arial" w:cs="Arial"/>
          <w:color w:val="000000"/>
          <w:shd w:val="clear" w:color="auto" w:fill="FFFFFF"/>
        </w:rPr>
        <w:t xml:space="preserve">Speak to the children of Israel, and say to them: When a </w:t>
      </w:r>
      <w:r w:rsidRPr="00C336E6">
        <w:rPr>
          <w:rStyle w:val="coversetext"/>
          <w:rFonts w:ascii="Arial" w:hAnsi="Arial" w:cs="Arial"/>
          <w:b/>
          <w:bCs/>
          <w:color w:val="000000"/>
          <w:shd w:val="clear" w:color="auto" w:fill="FFFFFF"/>
        </w:rPr>
        <w:t>man</w:t>
      </w:r>
      <w:r w:rsidRPr="00C336E6">
        <w:rPr>
          <w:rStyle w:val="coversetext"/>
          <w:rFonts w:ascii="Arial" w:hAnsi="Arial" w:cs="Arial"/>
          <w:color w:val="000000"/>
          <w:shd w:val="clear" w:color="auto" w:fill="FFFFFF"/>
        </w:rPr>
        <w:t xml:space="preserve"> from [among] you brings a sacrifice to the Lord; from animals, from cattle or from the flock you shall bring your sacrifice.</w:t>
      </w:r>
    </w:p>
    <w:p w14:paraId="4CCAE79A" w14:textId="5750CFA0" w:rsidR="00EE68F5" w:rsidRPr="00C336E6" w:rsidRDefault="00EE68F5" w:rsidP="0056163E">
      <w:pPr>
        <w:autoSpaceDE w:val="0"/>
        <w:autoSpaceDN w:val="0"/>
        <w:bidi/>
        <w:adjustRightInd w:val="0"/>
        <w:spacing w:after="0" w:line="240" w:lineRule="auto"/>
        <w:rPr>
          <w:rFonts w:ascii="Arial" w:hAnsi="Arial" w:cs="Arial"/>
          <w:rtl/>
        </w:rPr>
      </w:pPr>
      <w:r w:rsidRPr="00C336E6">
        <w:rPr>
          <w:rFonts w:ascii="Arial" w:hAnsi="Arial" w:cs="Arial"/>
          <w:b/>
          <w:bCs/>
          <w:color w:val="000000"/>
          <w:rtl/>
        </w:rPr>
        <w:t>ויקרא פרק ב (פרשת ויקרא)</w:t>
      </w:r>
      <w:r w:rsidRPr="00C336E6">
        <w:rPr>
          <w:rFonts w:ascii="Arial" w:hAnsi="Arial" w:cs="Arial"/>
        </w:rPr>
        <w:t xml:space="preserve"> </w:t>
      </w:r>
    </w:p>
    <w:p w14:paraId="1F474882" w14:textId="75159061" w:rsidR="001E658E" w:rsidRPr="001E658E" w:rsidRDefault="001E658E" w:rsidP="001E658E">
      <w:pPr>
        <w:autoSpaceDE w:val="0"/>
        <w:autoSpaceDN w:val="0"/>
        <w:bidi/>
        <w:adjustRightInd w:val="0"/>
        <w:spacing w:after="0" w:line="240" w:lineRule="auto"/>
        <w:rPr>
          <w:rFonts w:ascii="Arial" w:hAnsi="Arial" w:cs="Arial"/>
          <w:color w:val="000000"/>
          <w:sz w:val="28"/>
          <w:szCs w:val="28"/>
          <w:rtl/>
        </w:rPr>
      </w:pPr>
      <w:r w:rsidRPr="001E658E">
        <w:rPr>
          <w:rFonts w:ascii="Arial" w:hAnsi="Arial" w:cs="Arial"/>
          <w:b/>
          <w:bCs/>
          <w:color w:val="000000"/>
          <w:sz w:val="24"/>
          <w:szCs w:val="24"/>
          <w:rtl/>
        </w:rPr>
        <w:t>(א</w:t>
      </w:r>
      <w:r>
        <w:rPr>
          <w:rFonts w:ascii="Arial" w:hAnsi="Arial" w:cs="Arial"/>
          <w:b/>
          <w:bCs/>
          <w:color w:val="000000"/>
          <w:sz w:val="28"/>
          <w:szCs w:val="28"/>
          <w:rtl/>
        </w:rPr>
        <w:t xml:space="preserve">) </w:t>
      </w:r>
      <w:r w:rsidR="00EE68F5" w:rsidRPr="001E658E">
        <w:rPr>
          <w:rFonts w:ascii="Arial" w:hAnsi="Arial" w:cs="Arial"/>
          <w:b/>
          <w:bCs/>
          <w:color w:val="000000"/>
          <w:sz w:val="28"/>
          <w:szCs w:val="28"/>
          <w:rtl/>
        </w:rPr>
        <w:t>וְנֶ֗פֶשׁ</w:t>
      </w:r>
      <w:r w:rsidR="00EE68F5" w:rsidRPr="001E658E">
        <w:rPr>
          <w:rFonts w:ascii="Arial" w:hAnsi="Arial" w:cs="Arial"/>
          <w:color w:val="000000"/>
          <w:sz w:val="28"/>
          <w:szCs w:val="28"/>
          <w:rtl/>
        </w:rPr>
        <w:t xml:space="preserve"> כִּֽי־תַקְרִ֞יב קָרְבַּ֤ן מִנְחָה֙ לַֽיקֹוָ֔ק סֹ֖לֶת יִהְיֶ֣ה קָרְבָּנ֑וֹ וְיָצַ֤ק עָלֶ֙יהָ֙ שֶׁ֔מֶן וְנָתַ֥ן עָלֶ֖יהָ לְבֹנָֽה:</w:t>
      </w:r>
    </w:p>
    <w:p w14:paraId="7E36986B" w14:textId="0CB55B5A" w:rsidR="001E658E" w:rsidRPr="001E658E" w:rsidRDefault="001E658E" w:rsidP="001E658E">
      <w:pPr>
        <w:bidi/>
        <w:rPr>
          <w:b/>
          <w:bCs/>
          <w:sz w:val="20"/>
          <w:szCs w:val="20"/>
        </w:rPr>
      </w:pPr>
      <w:r w:rsidRPr="001E658E">
        <w:rPr>
          <w:rFonts w:ascii="Arial" w:hAnsi="Arial" w:cs="Arial"/>
          <w:color w:val="000000"/>
          <w:sz w:val="24"/>
          <w:szCs w:val="24"/>
          <w:rtl/>
        </w:rPr>
        <w:t>(ב)</w:t>
      </w:r>
      <w:r w:rsidRPr="001E658E">
        <w:rPr>
          <w:rFonts w:ascii="Arial" w:hAnsi="Arial" w:cs="Arial"/>
          <w:color w:val="000000"/>
          <w:sz w:val="28"/>
          <w:szCs w:val="28"/>
          <w:rtl/>
        </w:rPr>
        <w:t xml:space="preserve"> וֶֽהֱבִיאָ֗הּ אֶל־בְּנֵ֣י אַהֲרֹן֘ הַכֹּהֲנִים֒ וְקָמַ֨ץ מִשָּׁ֜ם מְלֹ֣א קֻמְצ֗וֹ מִסָּלְתָּהּ֙ וּמִשַּׁמְנָ֔הּ עַ֖ל כָּל־לְבֹנָתָ֑הּ וְהִקְטִ֨יר הַכֹּהֵ֜ן אֶת־אַזְכָּרָתָהּ֙ הַמִּזְבֵּ֔חָה אִשֵּׁ֛ה </w:t>
      </w:r>
      <w:r w:rsidRPr="001E658E">
        <w:rPr>
          <w:rFonts w:ascii="Arial" w:hAnsi="Arial" w:cs="Arial"/>
          <w:b/>
          <w:bCs/>
          <w:color w:val="000000"/>
          <w:sz w:val="28"/>
          <w:szCs w:val="28"/>
          <w:rtl/>
        </w:rPr>
        <w:t>רֵ֥יחַ נִיחֹ֖חַ לַיקֹוָֽק</w:t>
      </w:r>
      <w:r w:rsidRPr="001E658E">
        <w:rPr>
          <w:rFonts w:ascii="Arial" w:hAnsi="Arial" w:cs="Arial"/>
          <w:color w:val="000000"/>
          <w:sz w:val="28"/>
          <w:szCs w:val="28"/>
          <w:rtl/>
        </w:rPr>
        <w:t>:</w:t>
      </w:r>
    </w:p>
    <w:p w14:paraId="1AB85B26" w14:textId="4D4B86F3" w:rsidR="00EE68F5" w:rsidRPr="00C336E6" w:rsidRDefault="00C336E6" w:rsidP="00C336E6">
      <w:pPr>
        <w:autoSpaceDE w:val="0"/>
        <w:autoSpaceDN w:val="0"/>
        <w:adjustRightInd w:val="0"/>
        <w:spacing w:after="0" w:line="240" w:lineRule="auto"/>
        <w:rPr>
          <w:rFonts w:ascii="Arial" w:hAnsi="Arial" w:cs="Arial"/>
          <w:b/>
          <w:bCs/>
          <w:color w:val="000000"/>
        </w:rPr>
      </w:pPr>
      <w:hyperlink r:id="rId8" w:anchor="v1" w:history="1">
        <w:r w:rsidRPr="00C336E6">
          <w:rPr>
            <w:rStyle w:val="Hyperlink"/>
            <w:rFonts w:ascii="Arial" w:hAnsi="Arial" w:cs="Arial"/>
            <w:b/>
            <w:bCs/>
            <w:shd w:val="clear" w:color="auto" w:fill="FFFFFF"/>
          </w:rPr>
          <w:t>1</w:t>
        </w:r>
      </w:hyperlink>
      <w:r w:rsidRPr="00C336E6">
        <w:rPr>
          <w:rStyle w:val="coversetext"/>
          <w:rFonts w:ascii="Arial" w:hAnsi="Arial" w:cs="Arial"/>
          <w:color w:val="000000"/>
          <w:shd w:val="clear" w:color="auto" w:fill="FFFFFF"/>
        </w:rPr>
        <w:t xml:space="preserve">And if a </w:t>
      </w:r>
      <w:r w:rsidRPr="00C336E6">
        <w:rPr>
          <w:rStyle w:val="coversetext"/>
          <w:rFonts w:ascii="Arial" w:hAnsi="Arial" w:cs="Arial"/>
          <w:b/>
          <w:bCs/>
          <w:color w:val="000000"/>
          <w:shd w:val="clear" w:color="auto" w:fill="FFFFFF"/>
        </w:rPr>
        <w:t>person</w:t>
      </w:r>
      <w:r w:rsidRPr="00C336E6">
        <w:rPr>
          <w:rStyle w:val="coversetext"/>
          <w:rFonts w:ascii="Arial" w:hAnsi="Arial" w:cs="Arial"/>
          <w:color w:val="000000"/>
          <w:shd w:val="clear" w:color="auto" w:fill="FFFFFF"/>
        </w:rPr>
        <w:t xml:space="preserve"> brings a meal offering to the Lord, his offering shall be of fine flour. He shall pour oil over it and place frankincense upon it.</w:t>
      </w:r>
    </w:p>
    <w:p w14:paraId="27033C35" w14:textId="77777777" w:rsidR="00EE68F5" w:rsidRPr="00C336E6" w:rsidRDefault="00EE68F5" w:rsidP="00EE68F5">
      <w:pPr>
        <w:autoSpaceDE w:val="0"/>
        <w:autoSpaceDN w:val="0"/>
        <w:bidi/>
        <w:adjustRightInd w:val="0"/>
        <w:spacing w:after="0" w:line="240" w:lineRule="auto"/>
        <w:rPr>
          <w:rFonts w:ascii="Arial" w:hAnsi="Arial" w:cs="Arial"/>
          <w:b/>
          <w:bCs/>
          <w:color w:val="000000"/>
          <w:sz w:val="20"/>
          <w:szCs w:val="20"/>
        </w:rPr>
      </w:pPr>
    </w:p>
    <w:p w14:paraId="66C58E5F" w14:textId="77777777" w:rsidR="001E658E" w:rsidRPr="00C336E6" w:rsidRDefault="001E658E" w:rsidP="001E658E">
      <w:pPr>
        <w:autoSpaceDE w:val="0"/>
        <w:autoSpaceDN w:val="0"/>
        <w:bidi/>
        <w:adjustRightInd w:val="0"/>
        <w:spacing w:after="0" w:line="240" w:lineRule="auto"/>
        <w:rPr>
          <w:rFonts w:ascii="Arial" w:hAnsi="Arial" w:cs="Arial"/>
          <w:rtl/>
        </w:rPr>
      </w:pPr>
      <w:r w:rsidRPr="00C336E6">
        <w:rPr>
          <w:rFonts w:ascii="Arial" w:hAnsi="Arial" w:cs="Arial"/>
          <w:b/>
          <w:bCs/>
          <w:color w:val="000000"/>
          <w:rtl/>
        </w:rPr>
        <w:t>משנה מסכת מנחות פרק יג משנה יא</w:t>
      </w:r>
      <w:r w:rsidRPr="00C336E6">
        <w:rPr>
          <w:rFonts w:ascii="Arial" w:hAnsi="Arial" w:cs="Arial"/>
        </w:rPr>
        <w:t xml:space="preserve"> </w:t>
      </w:r>
    </w:p>
    <w:p w14:paraId="43F3B425" w14:textId="77777777" w:rsidR="001E658E" w:rsidRDefault="001E658E" w:rsidP="001E658E">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 נאמר בעולת הבהמה אשה ריח ניחוח ובעולת העוף אשה ריח ניחוח ובמנחה אשה ריח ניחוח ללמד </w:t>
      </w:r>
      <w:r>
        <w:rPr>
          <w:rFonts w:ascii="Arial" w:hAnsi="Arial" w:cs="Arial"/>
          <w:color w:val="FF00FF"/>
          <w:sz w:val="28"/>
          <w:szCs w:val="28"/>
          <w:rtl/>
        </w:rPr>
        <w:t>שאחד</w:t>
      </w:r>
      <w:r>
        <w:rPr>
          <w:rFonts w:ascii="Arial" w:hAnsi="Arial" w:cs="Arial"/>
          <w:color w:val="000000"/>
          <w:sz w:val="28"/>
          <w:szCs w:val="28"/>
          <w:rtl/>
        </w:rPr>
        <w:t xml:space="preserve"> </w:t>
      </w:r>
      <w:r>
        <w:rPr>
          <w:rFonts w:ascii="Arial" w:hAnsi="Arial" w:cs="Arial"/>
          <w:color w:val="FF00FF"/>
          <w:sz w:val="28"/>
          <w:szCs w:val="28"/>
          <w:rtl/>
        </w:rPr>
        <w:t>המרבה</w:t>
      </w:r>
      <w:r>
        <w:rPr>
          <w:rFonts w:ascii="Arial" w:hAnsi="Arial" w:cs="Arial"/>
          <w:color w:val="000000"/>
          <w:sz w:val="28"/>
          <w:szCs w:val="28"/>
          <w:rtl/>
        </w:rPr>
        <w:t xml:space="preserve"> </w:t>
      </w:r>
      <w:r>
        <w:rPr>
          <w:rFonts w:ascii="Arial" w:hAnsi="Arial" w:cs="Arial"/>
          <w:color w:val="FF00FF"/>
          <w:sz w:val="28"/>
          <w:szCs w:val="28"/>
          <w:rtl/>
        </w:rPr>
        <w:t>ואחד</w:t>
      </w:r>
      <w:r>
        <w:rPr>
          <w:rFonts w:ascii="Arial" w:hAnsi="Arial" w:cs="Arial"/>
          <w:color w:val="000000"/>
          <w:sz w:val="28"/>
          <w:szCs w:val="28"/>
          <w:rtl/>
        </w:rPr>
        <w:t xml:space="preserve"> </w:t>
      </w:r>
      <w:r>
        <w:rPr>
          <w:rFonts w:ascii="Arial" w:hAnsi="Arial" w:cs="Arial"/>
          <w:color w:val="FF00FF"/>
          <w:sz w:val="28"/>
          <w:szCs w:val="28"/>
          <w:rtl/>
        </w:rPr>
        <w:t>הממעיט</w:t>
      </w:r>
      <w:r>
        <w:rPr>
          <w:rFonts w:ascii="Arial" w:hAnsi="Arial" w:cs="Arial"/>
          <w:color w:val="000000"/>
          <w:sz w:val="28"/>
          <w:szCs w:val="28"/>
          <w:rtl/>
        </w:rPr>
        <w:t xml:space="preserve"> ובלבד שיכוין אדם את דעתו לשמים:</w:t>
      </w:r>
    </w:p>
    <w:p w14:paraId="7752BCEA" w14:textId="77777777" w:rsidR="001E658E" w:rsidRDefault="001E658E" w:rsidP="001E658E">
      <w:pPr>
        <w:autoSpaceDE w:val="0"/>
        <w:autoSpaceDN w:val="0"/>
        <w:bidi/>
        <w:adjustRightInd w:val="0"/>
        <w:spacing w:after="0" w:line="240" w:lineRule="auto"/>
        <w:rPr>
          <w:rFonts w:ascii="Arial" w:hAnsi="Arial" w:cs="Arial"/>
          <w:b/>
          <w:bCs/>
          <w:color w:val="000000"/>
          <w:sz w:val="24"/>
          <w:szCs w:val="24"/>
        </w:rPr>
      </w:pPr>
      <w:r>
        <w:rPr>
          <w:rFonts w:ascii="Arial" w:hAnsi="Arial" w:cs="Arial"/>
          <w:color w:val="000000"/>
          <w:sz w:val="28"/>
          <w:szCs w:val="28"/>
          <w:rtl/>
        </w:rPr>
        <w:t>נשלמה מסכת מנחות</w:t>
      </w:r>
    </w:p>
    <w:p w14:paraId="3C26562B" w14:textId="77777777" w:rsidR="001E658E" w:rsidRDefault="001E658E" w:rsidP="001E658E">
      <w:pPr>
        <w:spacing w:after="0" w:line="240" w:lineRule="auto"/>
        <w:rPr>
          <w:rFonts w:asciiTheme="minorBidi" w:eastAsia="Times New Roman" w:hAnsiTheme="minorBidi"/>
          <w:b/>
          <w:bCs/>
        </w:rPr>
      </w:pPr>
      <w:r w:rsidRPr="00C336E6">
        <w:rPr>
          <w:rFonts w:asciiTheme="minorBidi" w:eastAsia="Times New Roman" w:hAnsiTheme="minorBidi"/>
          <w:b/>
          <w:bCs/>
        </w:rPr>
        <w:t>It is stated with regard to an animal burnt offering: “A fire offering, an aroma pleasing</w:t>
      </w:r>
      <w:r w:rsidRPr="00C336E6">
        <w:rPr>
          <w:rFonts w:asciiTheme="minorBidi" w:eastAsia="Times New Roman" w:hAnsiTheme="minorBidi"/>
        </w:rPr>
        <w:t xml:space="preserve"> to the Lord” (Leviticus 1:9), </w:t>
      </w:r>
      <w:r w:rsidRPr="00C336E6">
        <w:rPr>
          <w:rFonts w:asciiTheme="minorBidi" w:eastAsia="Times New Roman" w:hAnsiTheme="minorBidi"/>
          <w:b/>
          <w:bCs/>
        </w:rPr>
        <w:t>and with regard to a bird burnt offering: “A fire offering, an aroma pleasing</w:t>
      </w:r>
      <w:r w:rsidRPr="00C336E6">
        <w:rPr>
          <w:rFonts w:asciiTheme="minorBidi" w:eastAsia="Times New Roman" w:hAnsiTheme="minorBidi"/>
        </w:rPr>
        <w:t xml:space="preserve"> to the Lord” (Leviticus 1:17), </w:t>
      </w:r>
      <w:r w:rsidRPr="00C336E6">
        <w:rPr>
          <w:rFonts w:asciiTheme="minorBidi" w:eastAsia="Times New Roman" w:hAnsiTheme="minorBidi"/>
          <w:b/>
          <w:bCs/>
        </w:rPr>
        <w:t>and with regard to a meal offering: “A fire offering, an aroma pleasing</w:t>
      </w:r>
      <w:r w:rsidRPr="00C336E6">
        <w:rPr>
          <w:rFonts w:asciiTheme="minorBidi" w:eastAsia="Times New Roman" w:hAnsiTheme="minorBidi"/>
        </w:rPr>
        <w:t xml:space="preserve"> to the Lord” (Leviticus 2:2). The repetitive language employed concerning all of these different offerings is </w:t>
      </w:r>
      <w:r w:rsidRPr="00C336E6">
        <w:rPr>
          <w:rFonts w:asciiTheme="minorBidi" w:eastAsia="Times New Roman" w:hAnsiTheme="minorBidi"/>
          <w:b/>
          <w:bCs/>
        </w:rPr>
        <w:t>to say to you</w:t>
      </w:r>
      <w:r w:rsidRPr="00C336E6">
        <w:rPr>
          <w:rFonts w:asciiTheme="minorBidi" w:eastAsia="Times New Roman" w:hAnsiTheme="minorBidi"/>
        </w:rPr>
        <w:t xml:space="preserve"> that </w:t>
      </w:r>
      <w:r w:rsidRPr="00C336E6">
        <w:rPr>
          <w:rFonts w:asciiTheme="minorBidi" w:eastAsia="Times New Roman" w:hAnsiTheme="minorBidi"/>
          <w:b/>
          <w:bCs/>
        </w:rPr>
        <w:t>one who brings a substantial</w:t>
      </w:r>
      <w:r w:rsidRPr="00C336E6">
        <w:rPr>
          <w:rFonts w:asciiTheme="minorBidi" w:eastAsia="Times New Roman" w:hAnsiTheme="minorBidi"/>
        </w:rPr>
        <w:t xml:space="preserve"> offering </w:t>
      </w:r>
      <w:r w:rsidRPr="00C336E6">
        <w:rPr>
          <w:rFonts w:asciiTheme="minorBidi" w:eastAsia="Times New Roman" w:hAnsiTheme="minorBidi"/>
          <w:b/>
          <w:bCs/>
        </w:rPr>
        <w:t>and one who brings a meager</w:t>
      </w:r>
      <w:r w:rsidRPr="00C336E6">
        <w:rPr>
          <w:rFonts w:asciiTheme="minorBidi" w:eastAsia="Times New Roman" w:hAnsiTheme="minorBidi"/>
        </w:rPr>
        <w:t xml:space="preserve"> offering have equal merit, </w:t>
      </w:r>
      <w:r w:rsidRPr="00C336E6">
        <w:rPr>
          <w:rFonts w:asciiTheme="minorBidi" w:eastAsia="Times New Roman" w:hAnsiTheme="minorBidi"/>
          <w:b/>
          <w:bCs/>
        </w:rPr>
        <w:t>provided that he directs his heart toward Heaven.</w:t>
      </w:r>
    </w:p>
    <w:p w14:paraId="4E78C294" w14:textId="77777777" w:rsidR="001E658E" w:rsidRPr="00C336E6" w:rsidRDefault="001E658E" w:rsidP="001E658E">
      <w:pPr>
        <w:spacing w:after="0" w:line="240" w:lineRule="auto"/>
        <w:rPr>
          <w:rFonts w:asciiTheme="minorBidi" w:eastAsia="Times New Roman" w:hAnsiTheme="minorBidi"/>
          <w:sz w:val="20"/>
          <w:szCs w:val="20"/>
        </w:rPr>
      </w:pPr>
    </w:p>
    <w:p w14:paraId="75E22836" w14:textId="239866F4" w:rsidR="00A246EC" w:rsidRPr="00C336E6" w:rsidRDefault="00A246EC" w:rsidP="0056163E">
      <w:pPr>
        <w:autoSpaceDE w:val="0"/>
        <w:autoSpaceDN w:val="0"/>
        <w:bidi/>
        <w:adjustRightInd w:val="0"/>
        <w:spacing w:after="0" w:line="240" w:lineRule="auto"/>
        <w:rPr>
          <w:rFonts w:ascii="Arial" w:hAnsi="Arial" w:cs="Arial"/>
          <w:rtl/>
        </w:rPr>
      </w:pPr>
      <w:r w:rsidRPr="00C336E6">
        <w:rPr>
          <w:rFonts w:ascii="Arial" w:hAnsi="Arial" w:cs="Arial"/>
          <w:b/>
          <w:bCs/>
          <w:color w:val="000000"/>
          <w:rtl/>
        </w:rPr>
        <w:t>פסיקתא זוטרתא (לקח טוב) ויקרא דף ה עמוד א</w:t>
      </w:r>
      <w:r w:rsidRPr="00C336E6">
        <w:rPr>
          <w:rFonts w:ascii="Arial" w:hAnsi="Arial" w:cs="Arial"/>
        </w:rPr>
        <w:t xml:space="preserve"> </w:t>
      </w:r>
    </w:p>
    <w:p w14:paraId="3BCDE820" w14:textId="11102121" w:rsidR="00B96F45" w:rsidRDefault="00A246EC" w:rsidP="001E658E">
      <w:pPr>
        <w:autoSpaceDE w:val="0"/>
        <w:autoSpaceDN w:val="0"/>
        <w:bidi/>
        <w:adjustRightInd w:val="0"/>
        <w:spacing w:after="0" w:line="240" w:lineRule="auto"/>
        <w:rPr>
          <w:rFonts w:ascii="Arial" w:hAnsi="Arial" w:cs="Arial"/>
          <w:color w:val="000000"/>
          <w:sz w:val="28"/>
          <w:szCs w:val="28"/>
        </w:rPr>
      </w:pPr>
      <w:r w:rsidRPr="001E658E">
        <w:rPr>
          <w:rFonts w:ascii="Arial" w:hAnsi="Arial" w:cs="Arial"/>
          <w:color w:val="000000"/>
          <w:sz w:val="28"/>
          <w:szCs w:val="28"/>
          <w:rtl/>
        </w:rPr>
        <w:t>[</w:t>
      </w:r>
      <w:r w:rsidRPr="001E658E">
        <w:rPr>
          <w:rFonts w:ascii="Arial" w:hAnsi="Arial" w:cs="Arial"/>
          <w:color w:val="FF00FF"/>
          <w:sz w:val="28"/>
          <w:szCs w:val="28"/>
          <w:rtl/>
        </w:rPr>
        <w:t>ב</w:t>
      </w:r>
      <w:r w:rsidRPr="001E658E">
        <w:rPr>
          <w:rFonts w:ascii="Arial" w:hAnsi="Arial" w:cs="Arial"/>
          <w:color w:val="000000"/>
          <w:sz w:val="28"/>
          <w:szCs w:val="28"/>
          <w:rtl/>
        </w:rPr>
        <w:t xml:space="preserve">, א] </w:t>
      </w:r>
      <w:r w:rsidRPr="001E658E">
        <w:rPr>
          <w:rFonts w:ascii="Arial" w:hAnsi="Arial" w:cs="Arial"/>
          <w:b/>
          <w:bCs/>
          <w:color w:val="000000"/>
          <w:sz w:val="28"/>
          <w:szCs w:val="28"/>
          <w:rtl/>
        </w:rPr>
        <w:t>ונפש כי תקריב קרבן מנחה לה' סלת יהיה קרבנו</w:t>
      </w:r>
      <w:r w:rsidRPr="001E658E">
        <w:rPr>
          <w:rFonts w:ascii="Arial" w:hAnsi="Arial" w:cs="Arial"/>
          <w:color w:val="000000"/>
          <w:sz w:val="28"/>
          <w:szCs w:val="28"/>
          <w:rtl/>
        </w:rPr>
        <w:t xml:space="preserve">: </w:t>
      </w:r>
      <w:r>
        <w:rPr>
          <w:rFonts w:ascii="Arial" w:hAnsi="Arial" w:cs="Arial"/>
          <w:color w:val="000000"/>
          <w:sz w:val="28"/>
          <w:szCs w:val="28"/>
          <w:rtl/>
        </w:rPr>
        <w:t xml:space="preserve">טוביהו ברבי אליעזר זצ"ל אמר ארבעה לשונות דברה תורה. איש אדם נפש בשר. אדם. "אפר "דם "מרה. בשר. "בושה "סרוחה "רמה. ואיכא דאמרי "בושה "שאול "רמה. דכתיב בשי"ן. נפש "נקיה "פרושה "שלמה. בקרבנות אמרה תורה אדם כי יקריב מכם קרבן לה' מן הבהמה מן הבקר ומן הצאן ואם מן העוף כולם יש בהן צד השוה לאדם. "אפר "דם "מרה יביא האדם את אלה לפני ה' ויתכפר לו יבוא דם אדום ויכפר על חטאות אדומים. </w:t>
      </w:r>
      <w:r w:rsidRPr="00C336E6">
        <w:rPr>
          <w:rFonts w:ascii="Arial" w:hAnsi="Arial" w:cs="Arial"/>
          <w:color w:val="000000"/>
          <w:sz w:val="20"/>
          <w:szCs w:val="20"/>
          <w:rtl/>
        </w:rPr>
        <w:t xml:space="preserve">בשחין נאמר בו בשר שהרי אדם לא נאמר בו ונרפא. בשר נאמר בו ונרפא. </w:t>
      </w:r>
      <w:r>
        <w:rPr>
          <w:rFonts w:ascii="Arial" w:hAnsi="Arial" w:cs="Arial"/>
          <w:color w:val="000000"/>
          <w:sz w:val="28"/>
          <w:szCs w:val="28"/>
          <w:rtl/>
        </w:rPr>
        <w:t xml:space="preserve">במנחות נאמר נפש כי תקריב. מה נפש נקיה אף מנחת הסולת נקיה. </w:t>
      </w:r>
    </w:p>
    <w:p w14:paraId="795B964C" w14:textId="77777777" w:rsidR="00A246EC" w:rsidRPr="00C336E6" w:rsidRDefault="00A246EC" w:rsidP="00A246EC">
      <w:pPr>
        <w:bidi/>
        <w:spacing w:after="0"/>
        <w:rPr>
          <w:rFonts w:ascii="Arial" w:hAnsi="Arial" w:cs="Arial"/>
          <w:color w:val="000000"/>
          <w:sz w:val="20"/>
          <w:szCs w:val="20"/>
        </w:rPr>
      </w:pPr>
    </w:p>
    <w:p w14:paraId="03C2EC43" w14:textId="49A1D287" w:rsidR="00A246EC" w:rsidRPr="00C336E6" w:rsidRDefault="00A246EC" w:rsidP="00A246EC">
      <w:pPr>
        <w:autoSpaceDE w:val="0"/>
        <w:autoSpaceDN w:val="0"/>
        <w:bidi/>
        <w:adjustRightInd w:val="0"/>
        <w:spacing w:after="0" w:line="240" w:lineRule="auto"/>
        <w:rPr>
          <w:rFonts w:ascii="Arial" w:hAnsi="Arial" w:cs="Arial"/>
          <w:rtl/>
        </w:rPr>
      </w:pPr>
      <w:r w:rsidRPr="00C336E6">
        <w:rPr>
          <w:rFonts w:ascii="Arial" w:hAnsi="Arial" w:cs="Arial"/>
          <w:b/>
          <w:bCs/>
          <w:color w:val="000000"/>
          <w:rtl/>
        </w:rPr>
        <w:t>תלמוד בבלי מסכת מנחות דף קד עמוד ב</w:t>
      </w:r>
      <w:r w:rsidRPr="00C336E6">
        <w:rPr>
          <w:rFonts w:ascii="Arial" w:hAnsi="Arial" w:cs="Arial"/>
        </w:rPr>
        <w:t xml:space="preserve"> </w:t>
      </w:r>
    </w:p>
    <w:p w14:paraId="7923BBB9" w14:textId="67EE82E1" w:rsidR="00A246EC" w:rsidRDefault="00A246EC" w:rsidP="00A246EC">
      <w:pPr>
        <w:bidi/>
        <w:spacing w:after="0"/>
        <w:rPr>
          <w:rFonts w:ascii="Arial" w:hAnsi="Arial" w:cs="Arial"/>
          <w:color w:val="000000"/>
          <w:sz w:val="28"/>
          <w:szCs w:val="28"/>
        </w:rPr>
      </w:pPr>
      <w:r>
        <w:rPr>
          <w:rFonts w:ascii="Arial" w:hAnsi="Arial" w:cs="Arial"/>
          <w:color w:val="000000"/>
          <w:sz w:val="28"/>
          <w:szCs w:val="28"/>
          <w:rtl/>
        </w:rPr>
        <w:t>אמר ר' יצחק: מפני מה נשתנית מנחה שנאמר בה נפש? אמר הקדוש ברוך הוא: מי דרכו להביא מנחה? עני, מעלה אני עליו כאילו הקריב נפשו לפני.</w:t>
      </w:r>
    </w:p>
    <w:p w14:paraId="4316BC88" w14:textId="77777777" w:rsidR="00A246EC" w:rsidRPr="00C336E6" w:rsidRDefault="00A246EC" w:rsidP="00A246EC">
      <w:pPr>
        <w:spacing w:after="0" w:line="240" w:lineRule="auto"/>
        <w:rPr>
          <w:rFonts w:asciiTheme="minorBidi" w:eastAsia="Times New Roman" w:hAnsiTheme="minorBidi"/>
          <w:b/>
          <w:bCs/>
        </w:rPr>
      </w:pPr>
      <w:r w:rsidRPr="00A246EC">
        <w:rPr>
          <w:rFonts w:asciiTheme="minorBidi" w:eastAsia="Times New Roman" w:hAnsiTheme="minorBidi"/>
        </w:rPr>
        <w:t xml:space="preserve">The Gemara cites another comment about the fact that the Torah introduces the voluntary meal offering by emphasizing that it is brought by an individual. </w:t>
      </w:r>
      <w:r w:rsidRPr="00A246EC">
        <w:rPr>
          <w:rFonts w:asciiTheme="minorBidi" w:eastAsia="Times New Roman" w:hAnsiTheme="minorBidi"/>
          <w:b/>
          <w:bCs/>
        </w:rPr>
        <w:t>Rabbi Yitzḥak says: For what</w:t>
      </w:r>
      <w:r w:rsidRPr="00A246EC">
        <w:rPr>
          <w:rFonts w:asciiTheme="minorBidi" w:eastAsia="Times New Roman" w:hAnsiTheme="minorBidi"/>
        </w:rPr>
        <w:t xml:space="preserve"> reason </w:t>
      </w:r>
      <w:r w:rsidRPr="00A246EC">
        <w:rPr>
          <w:rFonts w:asciiTheme="minorBidi" w:eastAsia="Times New Roman" w:hAnsiTheme="minorBidi"/>
          <w:b/>
          <w:bCs/>
        </w:rPr>
        <w:t>is the meal offering different</w:t>
      </w:r>
      <w:r w:rsidRPr="00A246EC">
        <w:rPr>
          <w:rFonts w:asciiTheme="minorBidi" w:eastAsia="Times New Roman" w:hAnsiTheme="minorBidi"/>
        </w:rPr>
        <w:t xml:space="preserve"> from other offerings in </w:t>
      </w:r>
      <w:r w:rsidRPr="00A246EC">
        <w:rPr>
          <w:rFonts w:asciiTheme="minorBidi" w:eastAsia="Times New Roman" w:hAnsiTheme="minorBidi"/>
          <w:b/>
          <w:bCs/>
        </w:rPr>
        <w:t>that</w:t>
      </w:r>
      <w:r w:rsidRPr="00A246EC">
        <w:rPr>
          <w:rFonts w:asciiTheme="minorBidi" w:eastAsia="Times New Roman" w:hAnsiTheme="minorBidi"/>
        </w:rPr>
        <w:t xml:space="preserve"> the term </w:t>
      </w:r>
      <w:r w:rsidRPr="00A246EC">
        <w:rPr>
          <w:rFonts w:asciiTheme="minorBidi" w:eastAsia="Times New Roman" w:hAnsiTheme="minorBidi"/>
          <w:b/>
          <w:bCs/>
        </w:rPr>
        <w:t>“an individual [</w:t>
      </w:r>
      <w:r w:rsidRPr="00A246EC">
        <w:rPr>
          <w:rFonts w:asciiTheme="minorBidi" w:eastAsia="Times New Roman" w:hAnsiTheme="minorBidi"/>
          <w:b/>
          <w:bCs/>
          <w:i/>
          <w:iCs/>
        </w:rPr>
        <w:t>nefesh</w:t>
      </w:r>
      <w:r w:rsidRPr="00A246EC">
        <w:rPr>
          <w:rFonts w:asciiTheme="minorBidi" w:eastAsia="Times New Roman" w:hAnsiTheme="minorBidi"/>
          <w:b/>
          <w:bCs/>
        </w:rPr>
        <w:t>]” is stated with regard to it? The Holy One, Blessed be He, said: Whose practice</w:t>
      </w:r>
      <w:r w:rsidRPr="00A246EC">
        <w:rPr>
          <w:rFonts w:asciiTheme="minorBidi" w:eastAsia="Times New Roman" w:hAnsiTheme="minorBidi"/>
        </w:rPr>
        <w:t xml:space="preserve"> </w:t>
      </w:r>
      <w:r w:rsidRPr="00A246EC">
        <w:rPr>
          <w:rFonts w:asciiTheme="minorBidi" w:eastAsia="Times New Roman" w:hAnsiTheme="minorBidi"/>
        </w:rPr>
        <w:lastRenderedPageBreak/>
        <w:t xml:space="preserve">is it </w:t>
      </w:r>
      <w:r w:rsidRPr="00A246EC">
        <w:rPr>
          <w:rFonts w:asciiTheme="minorBidi" w:eastAsia="Times New Roman" w:hAnsiTheme="minorBidi"/>
          <w:b/>
          <w:bCs/>
        </w:rPr>
        <w:t>to bring a meal offering?</w:t>
      </w:r>
      <w:r w:rsidRPr="00A246EC">
        <w:rPr>
          <w:rFonts w:asciiTheme="minorBidi" w:eastAsia="Times New Roman" w:hAnsiTheme="minorBidi"/>
        </w:rPr>
        <w:t xml:space="preserve"> It is that of a </w:t>
      </w:r>
      <w:r w:rsidRPr="00A246EC">
        <w:rPr>
          <w:rFonts w:asciiTheme="minorBidi" w:eastAsia="Times New Roman" w:hAnsiTheme="minorBidi"/>
          <w:b/>
          <w:bCs/>
        </w:rPr>
        <w:t>poor</w:t>
      </w:r>
      <w:r w:rsidRPr="00A246EC">
        <w:rPr>
          <w:rFonts w:asciiTheme="minorBidi" w:eastAsia="Times New Roman" w:hAnsiTheme="minorBidi"/>
        </w:rPr>
        <w:t xml:space="preserve"> individual; and </w:t>
      </w:r>
      <w:r w:rsidRPr="00A246EC">
        <w:rPr>
          <w:rFonts w:asciiTheme="minorBidi" w:eastAsia="Times New Roman" w:hAnsiTheme="minorBidi"/>
          <w:b/>
          <w:bCs/>
        </w:rPr>
        <w:t>I will ascribe him</w:t>
      </w:r>
      <w:r w:rsidRPr="00A246EC">
        <w:rPr>
          <w:rFonts w:asciiTheme="minorBidi" w:eastAsia="Times New Roman" w:hAnsiTheme="minorBidi"/>
        </w:rPr>
        <w:t xml:space="preserve"> credit </w:t>
      </w:r>
      <w:r w:rsidRPr="00A246EC">
        <w:rPr>
          <w:rFonts w:asciiTheme="minorBidi" w:eastAsia="Times New Roman" w:hAnsiTheme="minorBidi"/>
          <w:b/>
          <w:bCs/>
        </w:rPr>
        <w:t>as if he offered up his soul [</w:t>
      </w:r>
      <w:r w:rsidRPr="00A246EC">
        <w:rPr>
          <w:rFonts w:asciiTheme="minorBidi" w:eastAsia="Times New Roman" w:hAnsiTheme="minorBidi"/>
          <w:b/>
          <w:bCs/>
          <w:i/>
          <w:iCs/>
        </w:rPr>
        <w:t>nafsho</w:t>
      </w:r>
      <w:r w:rsidRPr="00A246EC">
        <w:rPr>
          <w:rFonts w:asciiTheme="minorBidi" w:eastAsia="Times New Roman" w:hAnsiTheme="minorBidi"/>
          <w:b/>
          <w:bCs/>
        </w:rPr>
        <w:t>] in front of Me.</w:t>
      </w:r>
    </w:p>
    <w:p w14:paraId="42E671E8" w14:textId="77777777" w:rsidR="00C336E6" w:rsidRPr="00C336E6" w:rsidRDefault="00C336E6" w:rsidP="00C336E6">
      <w:pPr>
        <w:bidi/>
        <w:spacing w:after="0"/>
        <w:rPr>
          <w:rFonts w:ascii="Arial" w:hAnsi="Arial" w:cs="Arial"/>
          <w:color w:val="000000"/>
          <w:sz w:val="20"/>
          <w:szCs w:val="20"/>
        </w:rPr>
      </w:pPr>
    </w:p>
    <w:p w14:paraId="36580DE3" w14:textId="6DBD96DA" w:rsidR="00EE68F5" w:rsidRPr="00C336E6" w:rsidRDefault="00EE68F5" w:rsidP="00C336E6">
      <w:pPr>
        <w:autoSpaceDE w:val="0"/>
        <w:autoSpaceDN w:val="0"/>
        <w:bidi/>
        <w:adjustRightInd w:val="0"/>
        <w:spacing w:after="0" w:line="240" w:lineRule="auto"/>
        <w:rPr>
          <w:rFonts w:ascii="Arial" w:hAnsi="Arial" w:cs="Arial"/>
          <w:rtl/>
        </w:rPr>
      </w:pPr>
      <w:r w:rsidRPr="00C336E6">
        <w:rPr>
          <w:rFonts w:ascii="Arial" w:hAnsi="Arial" w:cs="Arial"/>
          <w:b/>
          <w:bCs/>
          <w:rtl/>
        </w:rPr>
        <w:t>רש"י ויקרא פרק ב פסוק א (פרשת ויקרא)</w:t>
      </w:r>
      <w:r w:rsidRPr="00C336E6">
        <w:rPr>
          <w:rFonts w:ascii="Arial" w:hAnsi="Arial" w:cs="Arial"/>
        </w:rPr>
        <w:t xml:space="preserve"> </w:t>
      </w:r>
    </w:p>
    <w:p w14:paraId="1D6E15E9" w14:textId="6EB30E14" w:rsidR="00EE68F5" w:rsidRPr="00C336E6" w:rsidRDefault="00C336E6" w:rsidP="00C336E6">
      <w:pPr>
        <w:bidi/>
        <w:spacing w:after="0"/>
        <w:rPr>
          <w:rFonts w:ascii="Arial" w:hAnsi="Arial" w:cs="Arial"/>
          <w:color w:val="000000"/>
          <w:sz w:val="28"/>
          <w:szCs w:val="28"/>
        </w:rPr>
      </w:pPr>
      <w:r w:rsidRPr="00C336E6">
        <w:rPr>
          <w:rFonts w:ascii="Arial" w:hAnsi="Arial" w:cs="Arial"/>
          <w:color w:val="800000"/>
          <w:sz w:val="28"/>
          <w:szCs w:val="28"/>
          <w:rtl/>
        </w:rPr>
        <w:t>(א</w:t>
      </w:r>
      <w:r>
        <w:rPr>
          <w:rFonts w:ascii="Arial" w:hAnsi="Arial" w:cs="Arial"/>
          <w:color w:val="000000"/>
          <w:sz w:val="28"/>
          <w:szCs w:val="28"/>
          <w:rtl/>
        </w:rPr>
        <w:t xml:space="preserve">) </w:t>
      </w:r>
      <w:r w:rsidR="00EE68F5" w:rsidRPr="00C336E6">
        <w:rPr>
          <w:rFonts w:ascii="Arial" w:hAnsi="Arial" w:cs="Arial"/>
          <w:color w:val="000000"/>
          <w:sz w:val="28"/>
          <w:szCs w:val="28"/>
          <w:rtl/>
        </w:rPr>
        <w:t>ונפש כי תקריב - לא נאמר נפש בכל קרבנות נדבה אלא במנחה, מי דרכו להתנדב מנחה, עני, אמר הקדוש ברוך הוא מעלה אני עליו כאלו הקריב נפשו:</w:t>
      </w:r>
    </w:p>
    <w:p w14:paraId="1A1C2BCF" w14:textId="74AD684B" w:rsidR="00C336E6" w:rsidRDefault="00C336E6" w:rsidP="00C336E6">
      <w:pPr>
        <w:pStyle w:val="NoSpacing"/>
        <w:rPr>
          <w:rFonts w:asciiTheme="minorBidi" w:hAnsiTheme="minorBidi"/>
        </w:rPr>
      </w:pPr>
      <w:r w:rsidRPr="001E658E">
        <w:rPr>
          <w:rFonts w:asciiTheme="minorBidi" w:hAnsiTheme="minorBidi"/>
          <w:b/>
          <w:bCs/>
        </w:rPr>
        <w:t>And if a person brings</w:t>
      </w:r>
      <w:r w:rsidRPr="00C336E6">
        <w:rPr>
          <w:rFonts w:asciiTheme="minorBidi" w:hAnsiTheme="minorBidi"/>
        </w:rPr>
        <w:t>:  Regarding all the sacrifices which were donated voluntarily, the only instance where Scripture states the word </w:t>
      </w:r>
      <w:r w:rsidRPr="00C336E6">
        <w:rPr>
          <w:rFonts w:asciiTheme="minorBidi" w:hAnsiTheme="minorBidi"/>
          <w:rtl/>
        </w:rPr>
        <w:t>נֶפֶשׁ </w:t>
      </w:r>
      <w:r w:rsidRPr="00C336E6">
        <w:rPr>
          <w:rFonts w:asciiTheme="minorBidi" w:hAnsiTheme="minorBidi"/>
        </w:rPr>
        <w:t>“soul” is in the case of the meal-offering. Now, who usually donates a meal-offering? A poor man. [Hence,] the Holy One Blessed is He, says: “I account if for him as if he has sacrificed his very soul!” - [Men. 104b]</w:t>
      </w:r>
    </w:p>
    <w:p w14:paraId="4D7DEEB6" w14:textId="77777777" w:rsidR="00C336E6" w:rsidRPr="00C336E6" w:rsidRDefault="00C336E6" w:rsidP="00C336E6">
      <w:pPr>
        <w:pStyle w:val="NoSpacing"/>
        <w:rPr>
          <w:rFonts w:asciiTheme="minorBidi" w:hAnsiTheme="minorBidi"/>
        </w:rPr>
      </w:pPr>
    </w:p>
    <w:p w14:paraId="708EC772" w14:textId="733B9D26" w:rsidR="00C94094" w:rsidRPr="00906C2B" w:rsidRDefault="00C94094" w:rsidP="00C336E6">
      <w:pPr>
        <w:autoSpaceDE w:val="0"/>
        <w:autoSpaceDN w:val="0"/>
        <w:bidi/>
        <w:adjustRightInd w:val="0"/>
        <w:spacing w:after="0" w:line="240" w:lineRule="auto"/>
        <w:rPr>
          <w:rFonts w:ascii="Arial" w:hAnsi="Arial" w:cs="Arial"/>
          <w:rtl/>
        </w:rPr>
      </w:pPr>
      <w:r w:rsidRPr="00906C2B">
        <w:rPr>
          <w:rFonts w:ascii="Arial" w:hAnsi="Arial" w:cs="Arial"/>
          <w:b/>
          <w:bCs/>
          <w:rtl/>
        </w:rPr>
        <w:t>כלי יקר ויקרא פרק ב פסוק א (פרשת ויקרא)</w:t>
      </w:r>
      <w:r w:rsidRPr="00906C2B">
        <w:rPr>
          <w:rFonts w:ascii="Arial" w:hAnsi="Arial" w:cs="Arial"/>
        </w:rPr>
        <w:t xml:space="preserve"> </w:t>
      </w:r>
    </w:p>
    <w:p w14:paraId="3086572D" w14:textId="77777777" w:rsidR="00C94094" w:rsidRDefault="00C94094" w:rsidP="00C94094">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(א)</w:t>
      </w:r>
      <w:r>
        <w:rPr>
          <w:rFonts w:ascii="Arial" w:hAnsi="Arial" w:cs="Arial"/>
          <w:color w:val="000000"/>
          <w:sz w:val="32"/>
          <w:szCs w:val="32"/>
          <w:rtl/>
        </w:rPr>
        <w:t xml:space="preserve"> ונפש כי תקריב מנחה</w:t>
      </w:r>
      <w:r>
        <w:rPr>
          <w:rFonts w:ascii="Arial" w:hAnsi="Arial" w:cs="Arial"/>
          <w:color w:val="000000"/>
          <w:sz w:val="28"/>
          <w:szCs w:val="28"/>
          <w:rtl/>
        </w:rPr>
        <w:t>. מי דרכו להתנדב מנחה עני, אמר הקדוש ברוך הוא מעלה אני עליו כאילו הקריב נפשו (מנחות קד ב). ומטעם זה נאמר בפרשת צו (ויקרא ו ט) מצות תאכל, והיינו לחם עוני ועני כי כל זה שייך אל העני הנכנע בטבע כעיסת המצה שאינו עולה, ועל דרך זה יתבאר סדר כל הקרבנות הללו וכל הקודם קודם בפסוק הוא קודם לבוא לידי חטא כמו שנאמר (דברים לב טו) וישמן ישורון ויבעט. וכל מי שהוא גדול מחבירו בעושר או בכבוד יצרו גדול ממנו, וראיה ממה שנאמר (ויקרא ד כב) אשר נשיא יחטא, כי לשון אשר מורה על הודאי לפי שנשיאותו מביאו לידי חטא שיצרו גדול מחבירו. על כן הזכיר תחילה הבקר, שמסתמא המקריבו עשיר הוא, ואחר כך הזכיר צאן שדרכו של בינוני להביא צאן, ואחר כך הזכיר קרבן עוף שדרכו של עני להביא עוף, ואחר כך הזכיר המנחה המביא מי שהוא בדלי דלות:</w:t>
      </w:r>
    </w:p>
    <w:p w14:paraId="18C2D0E2" w14:textId="57B29227" w:rsidR="00C336E6" w:rsidRDefault="00EE68F5" w:rsidP="001E658E">
      <w:pPr>
        <w:spacing w:after="0" w:line="240" w:lineRule="auto"/>
        <w:rPr>
          <w:rFonts w:asciiTheme="minorBidi" w:eastAsia="Times New Roman" w:hAnsiTheme="minorBidi"/>
        </w:rPr>
      </w:pPr>
      <w:r w:rsidRPr="00EE68F5">
        <w:rPr>
          <w:rFonts w:asciiTheme="minorBidi" w:eastAsia="Times New Roman" w:hAnsiTheme="minorBidi"/>
          <w:b/>
          <w:bCs/>
        </w:rPr>
        <w:t>When a person brings.</w:t>
      </w:r>
      <w:r w:rsidRPr="00EE68F5">
        <w:rPr>
          <w:rFonts w:asciiTheme="minorBidi" w:eastAsia="Times New Roman" w:hAnsiTheme="minorBidi"/>
        </w:rPr>
        <w:t xml:space="preserve"> God says, Who usually brings a meal-offering? A poor man. I consider it as if he has sacrificed his soul (</w:t>
      </w:r>
      <w:r w:rsidRPr="00EE68F5">
        <w:rPr>
          <w:rFonts w:asciiTheme="minorBidi" w:eastAsia="Times New Roman" w:hAnsiTheme="minorBidi"/>
          <w:i/>
          <w:iCs/>
        </w:rPr>
        <w:t>Menachos</w:t>
      </w:r>
      <w:r w:rsidRPr="00EE68F5">
        <w:rPr>
          <w:rFonts w:asciiTheme="minorBidi" w:eastAsia="Times New Roman" w:hAnsiTheme="minorBidi"/>
        </w:rPr>
        <w:t xml:space="preserve"> 104b). For this reason it says in Parshas Tzav (6:9), It must be eaten as matzoh, the bread of poverty that represents a poor man who is lowly by nature, like the matzoh dough which does not rise. This provides a basis for explaining the verses order in this section: The first ones mentioned are the most prone to sin, because anyone who is wealthier or more honorable than others has a greater urge to sin. A proof of this is what it says, If (</w:t>
      </w:r>
      <w:r w:rsidRPr="00EE68F5">
        <w:rPr>
          <w:rFonts w:asciiTheme="minorBidi" w:eastAsia="Times New Roman" w:hAnsiTheme="minorBidi"/>
          <w:rtl/>
        </w:rPr>
        <w:t>אשר</w:t>
      </w:r>
      <w:r w:rsidRPr="00EE68F5">
        <w:rPr>
          <w:rFonts w:asciiTheme="minorBidi" w:eastAsia="Times New Roman" w:hAnsiTheme="minorBidi"/>
        </w:rPr>
        <w:t xml:space="preserve">) a leader sins (4:22); the expression </w:t>
      </w:r>
      <w:r w:rsidRPr="00EE68F5">
        <w:rPr>
          <w:rFonts w:asciiTheme="minorBidi" w:eastAsia="Times New Roman" w:hAnsiTheme="minorBidi"/>
          <w:rtl/>
        </w:rPr>
        <w:t>אשר</w:t>
      </w:r>
      <w:r w:rsidRPr="00EE68F5">
        <w:rPr>
          <w:rFonts w:asciiTheme="minorBidi" w:eastAsia="Times New Roman" w:hAnsiTheme="minorBidi"/>
        </w:rPr>
        <w:t xml:space="preserve"> connotes certainty. This is because his leadership role makes him more prone to sin, since his urges are greater than others. Therefore, it mentions first the calf, which is usually brought by a rich man, and afterwards mentions sheep, then birds, and finally the meal-offering that is brought by the poorest of the poor.</w:t>
      </w:r>
    </w:p>
    <w:p w14:paraId="114FE2FF" w14:textId="77777777" w:rsidR="002F10F6" w:rsidRDefault="002F10F6" w:rsidP="00C336E6">
      <w:pPr>
        <w:autoSpaceDE w:val="0"/>
        <w:autoSpaceDN w:val="0"/>
        <w:bidi/>
        <w:adjustRightInd w:val="0"/>
        <w:spacing w:after="0" w:line="240" w:lineRule="auto"/>
        <w:rPr>
          <w:rFonts w:asciiTheme="minorBidi" w:eastAsia="Times New Roman" w:hAnsiTheme="minorBidi"/>
          <w:sz w:val="20"/>
          <w:szCs w:val="20"/>
        </w:rPr>
      </w:pPr>
    </w:p>
    <w:p w14:paraId="4EB9BC35" w14:textId="4292B5A9" w:rsidR="00746018" w:rsidRPr="00D2627F" w:rsidRDefault="00746018" w:rsidP="002F10F6">
      <w:pPr>
        <w:autoSpaceDE w:val="0"/>
        <w:autoSpaceDN w:val="0"/>
        <w:bidi/>
        <w:adjustRightInd w:val="0"/>
        <w:spacing w:after="0" w:line="240" w:lineRule="auto"/>
        <w:rPr>
          <w:rFonts w:ascii="Arial" w:hAnsi="Arial" w:cs="Arial"/>
          <w:rtl/>
        </w:rPr>
      </w:pPr>
      <w:r w:rsidRPr="00D2627F">
        <w:rPr>
          <w:rFonts w:ascii="Arial" w:hAnsi="Arial" w:cs="Arial"/>
          <w:b/>
          <w:bCs/>
          <w:rtl/>
        </w:rPr>
        <w:t>תורת משה ויקרא פרק ב פסוק א (פרשת ויקרא)</w:t>
      </w:r>
      <w:r w:rsidRPr="00D2627F">
        <w:rPr>
          <w:rFonts w:ascii="Arial" w:hAnsi="Arial" w:cs="Arial"/>
        </w:rPr>
        <w:t xml:space="preserve"> </w:t>
      </w:r>
    </w:p>
    <w:p w14:paraId="467613F2" w14:textId="0E54ABD5" w:rsidR="00746018" w:rsidRPr="002F10F6" w:rsidRDefault="00746018" w:rsidP="002F10F6">
      <w:pPr>
        <w:bidi/>
        <w:spacing w:after="0"/>
        <w:rPr>
          <w:rFonts w:asciiTheme="minorBidi" w:eastAsia="Times New Roman" w:hAnsiTheme="minorBidi"/>
          <w:rtl/>
        </w:rPr>
      </w:pPr>
      <w:r w:rsidRPr="00906C2B">
        <w:rPr>
          <w:rFonts w:ascii="Arial" w:hAnsi="Arial" w:cs="Arial"/>
          <w:color w:val="000000"/>
          <w:sz w:val="28"/>
          <w:szCs w:val="28"/>
          <w:rtl/>
        </w:rPr>
        <w:t>ונפש כי תקריב</w:t>
      </w:r>
      <w:r>
        <w:rPr>
          <w:rFonts w:ascii="Arial" w:hAnsi="Arial" w:cs="Arial"/>
          <w:color w:val="000000"/>
          <w:sz w:val="28"/>
          <w:szCs w:val="28"/>
          <w:rtl/>
        </w:rPr>
        <w:t>, פי' רש"י מי מקריב מנחה העני. והקשה מורי בהפלאה הא פרידה אחת של תור או בן יונה איננו שוה כמו עשירית האיפה סולת ושמן ולבונה למנחה. ונ"ל כי המקריב בעל חי הסברא נותן נפש תחת נפשו של אדם, אבל מנחה שהוא צומח ואיננו נפש, אחז"ל וויתר הקדוש ברוך הוא משלו (כדאיתא במדרש רבה פרק ג' רבי יודן בן סימון בשם ר' זעירא אמר הקדוש ברוך הוא וויתר לנו סליחה אחת משלו ואיזו זו עשירית האיפה</w:t>
      </w:r>
      <w:r w:rsidR="002F10F6" w:rsidRPr="002F10F6">
        <w:rPr>
          <w:rFonts w:ascii="Times New Roman" w:eastAsia="Times New Roman" w:hAnsi="Times New Roman" w:cs="Times New Roman"/>
          <w:sz w:val="24"/>
          <w:szCs w:val="24"/>
        </w:rPr>
        <w:t xml:space="preserve"> </w:t>
      </w:r>
      <w:r w:rsidR="002F10F6" w:rsidRPr="002F10F6">
        <w:rPr>
          <w:rFonts w:asciiTheme="minorBidi" w:eastAsia="Times New Roman" w:hAnsiTheme="minorBidi"/>
        </w:rPr>
        <w:t>Rabbi Yehuda bar Simon in the name of Rabbi Ze’eira: The Holy One blessed be He, too, added one atonement of his own. Which is that? It is the tenth of an ephah.</w:t>
      </w:r>
      <w:r>
        <w:rPr>
          <w:rFonts w:ascii="Arial" w:hAnsi="Arial" w:cs="Arial"/>
          <w:color w:val="000000"/>
          <w:sz w:val="28"/>
          <w:szCs w:val="28"/>
          <w:rtl/>
        </w:rPr>
        <w:t xml:space="preserve">). והעני הזה אעפ"י שהמנחה ביוקר יותר מפרידה אחת של עוף וגם איננו נפש, אך מה לו לעשות ואין לו פרוטה לקנות פרידה אחת, אך קמח סולת ושמן יש לו מלקט שכחה ופאה שלו והוא מקמץ </w:t>
      </w:r>
      <w:r>
        <w:rPr>
          <w:rFonts w:ascii="Arial" w:hAnsi="Arial" w:cs="Arial"/>
          <w:color w:val="000000"/>
          <w:sz w:val="28"/>
          <w:szCs w:val="28"/>
          <w:rtl/>
        </w:rPr>
        <w:lastRenderedPageBreak/>
        <w:t>ממאכלו ומקריב הרי מקריב נפשו באמת שמתענה וממעט חלבו ודמו יום אחד. והלבונה אחז"ל</w:t>
      </w:r>
      <w:r>
        <w:rPr>
          <w:rFonts w:ascii="Arial" w:hAnsi="Arial" w:cs="Arial"/>
          <w:color w:val="000000"/>
          <w:sz w:val="28"/>
          <w:szCs w:val="28"/>
          <w:vertAlign w:val="superscript"/>
          <w:rtl/>
        </w:rPr>
        <w:t>לד</w:t>
      </w:r>
      <w:r>
        <w:rPr>
          <w:rFonts w:ascii="Arial" w:hAnsi="Arial" w:cs="Arial"/>
          <w:color w:val="000000"/>
          <w:sz w:val="28"/>
          <w:szCs w:val="28"/>
          <w:rtl/>
        </w:rPr>
        <w:t xml:space="preserve"> שגדל בא"י ועזים אוכלים אותו כדכתיב בהפטרת השבוע לא הוגעתיך בלבונה </w:t>
      </w:r>
      <w:r w:rsidRPr="00746018">
        <w:rPr>
          <w:rFonts w:ascii="Arial" w:hAnsi="Arial" w:cs="Arial"/>
          <w:color w:val="000000"/>
        </w:rPr>
        <w:t>Isaiah 43:23</w:t>
      </w:r>
      <w:r w:rsidRPr="00746018">
        <w:rPr>
          <w:rFonts w:ascii="Arial" w:hAnsi="Arial" w:cs="Arial"/>
          <w:color w:val="000000"/>
          <w:shd w:val="clear" w:color="auto" w:fill="FFFFFF"/>
        </w:rPr>
        <w:t> neither did I overwork you with meal-offerings nor did I weary you with frankincense.</w:t>
      </w:r>
      <w:r>
        <w:rPr>
          <w:rFonts w:ascii="Arial" w:hAnsi="Arial" w:cs="Arial"/>
          <w:color w:val="000000"/>
          <w:sz w:val="28"/>
          <w:szCs w:val="28"/>
          <w:rtl/>
        </w:rPr>
        <w:t xml:space="preserve"> (ויכול ללקוט אותו מן ההפקר מן היערות ומדברות) ע"כ כתיב</w:t>
      </w:r>
      <w:r>
        <w:rPr>
          <w:rFonts w:ascii="Arial" w:hAnsi="Arial" w:cs="Arial"/>
          <w:color w:val="000000"/>
          <w:sz w:val="32"/>
          <w:szCs w:val="32"/>
          <w:rtl/>
        </w:rPr>
        <w:t xml:space="preserve"> נפש</w:t>
      </w:r>
      <w:r>
        <w:rPr>
          <w:rFonts w:ascii="Arial" w:hAnsi="Arial" w:cs="Arial"/>
          <w:color w:val="000000"/>
          <w:sz w:val="28"/>
          <w:szCs w:val="28"/>
          <w:rtl/>
        </w:rPr>
        <w:t xml:space="preserve"> במנחה.</w:t>
      </w:r>
    </w:p>
    <w:p w14:paraId="42A47BF2" w14:textId="77777777" w:rsidR="00746018" w:rsidRPr="00906C2B" w:rsidRDefault="00746018" w:rsidP="00A246EC">
      <w:pPr>
        <w:autoSpaceDE w:val="0"/>
        <w:autoSpaceDN w:val="0"/>
        <w:bidi/>
        <w:adjustRightInd w:val="0"/>
        <w:spacing w:after="0" w:line="240" w:lineRule="auto"/>
        <w:rPr>
          <w:rFonts w:ascii="Arial" w:hAnsi="Arial" w:cs="Arial"/>
          <w:b/>
          <w:bCs/>
          <w:color w:val="FF0000"/>
          <w:sz w:val="20"/>
          <w:szCs w:val="20"/>
        </w:rPr>
      </w:pPr>
    </w:p>
    <w:p w14:paraId="606BCB8F" w14:textId="09D12A94" w:rsidR="00057175" w:rsidRPr="00906C2B" w:rsidRDefault="00057175" w:rsidP="00C336E6">
      <w:pPr>
        <w:autoSpaceDE w:val="0"/>
        <w:autoSpaceDN w:val="0"/>
        <w:bidi/>
        <w:adjustRightInd w:val="0"/>
        <w:spacing w:after="0" w:line="240" w:lineRule="auto"/>
        <w:rPr>
          <w:rFonts w:ascii="Arial" w:hAnsi="Arial" w:cs="Arial"/>
          <w:rtl/>
        </w:rPr>
      </w:pPr>
      <w:r w:rsidRPr="00906C2B">
        <w:rPr>
          <w:rFonts w:ascii="Arial" w:hAnsi="Arial" w:cs="Arial"/>
          <w:b/>
          <w:bCs/>
          <w:rtl/>
        </w:rPr>
        <w:t>הכתב והקבלה ויקרא פרק ב פסוק א (פרשת ויקרא)</w:t>
      </w:r>
      <w:r w:rsidRPr="00906C2B">
        <w:rPr>
          <w:rFonts w:ascii="Arial" w:hAnsi="Arial" w:cs="Arial"/>
        </w:rPr>
        <w:t xml:space="preserve"> </w:t>
      </w:r>
    </w:p>
    <w:p w14:paraId="226D219D" w14:textId="24AA5D92" w:rsidR="00057175" w:rsidRPr="00D2627F" w:rsidRDefault="00057175" w:rsidP="00D2627F">
      <w:pPr>
        <w:autoSpaceDE w:val="0"/>
        <w:autoSpaceDN w:val="0"/>
        <w:bidi/>
        <w:adjustRightInd w:val="0"/>
        <w:spacing w:after="0" w:line="240" w:lineRule="auto"/>
        <w:rPr>
          <w:rFonts w:ascii="Arial" w:hAnsi="Arial" w:cs="Arial"/>
          <w:sz w:val="20"/>
          <w:szCs w:val="20"/>
          <w:rtl/>
        </w:rPr>
      </w:pPr>
      <w:r>
        <w:rPr>
          <w:rFonts w:ascii="Arial" w:hAnsi="Arial" w:cs="Arial"/>
          <w:color w:val="800000"/>
          <w:sz w:val="28"/>
          <w:szCs w:val="28"/>
          <w:rtl/>
        </w:rPr>
        <w:t>(א)</w:t>
      </w:r>
      <w:r>
        <w:rPr>
          <w:rFonts w:ascii="Arial" w:hAnsi="Arial" w:cs="Arial"/>
          <w:color w:val="000000"/>
          <w:sz w:val="32"/>
          <w:szCs w:val="32"/>
          <w:rtl/>
        </w:rPr>
        <w:t xml:space="preserve"> ונפש</w:t>
      </w:r>
      <w:r>
        <w:rPr>
          <w:rFonts w:ascii="Arial" w:hAnsi="Arial" w:cs="Arial"/>
          <w:color w:val="000000"/>
          <w:sz w:val="28"/>
          <w:szCs w:val="28"/>
          <w:rtl/>
        </w:rPr>
        <w:t>. ת"א ואנש, לפי שהאדם בעל בחירה ורצון, ונפש ישומש על הרצון כמו יש את נפשכם:</w:t>
      </w:r>
      <w:r w:rsidR="00D2627F">
        <w:rPr>
          <w:rFonts w:ascii="Arial" w:hAnsi="Arial" w:cs="Arial"/>
          <w:color w:val="00FFFF"/>
          <w:sz w:val="28"/>
          <w:szCs w:val="28"/>
          <w:rtl/>
        </w:rPr>
        <w:t xml:space="preserve"> </w:t>
      </w:r>
      <w:r w:rsidR="00D2627F" w:rsidRPr="00D2627F">
        <w:rPr>
          <w:rFonts w:ascii="Arial" w:hAnsi="Arial" w:cs="Arial"/>
          <w:b/>
          <w:bCs/>
          <w:color w:val="000000"/>
          <w:sz w:val="20"/>
          <w:szCs w:val="20"/>
          <w:rtl/>
        </w:rPr>
        <w:t xml:space="preserve">בראשית כג ח </w:t>
      </w:r>
      <w:r w:rsidR="00D2627F" w:rsidRPr="00D2627F">
        <w:rPr>
          <w:rFonts w:ascii="Arial" w:hAnsi="Arial" w:cs="Arial"/>
          <w:color w:val="000000"/>
          <w:sz w:val="18"/>
          <w:szCs w:val="18"/>
          <w:rtl/>
        </w:rPr>
        <w:t>(ח)</w:t>
      </w:r>
      <w:r w:rsidR="00D2627F" w:rsidRPr="00D2627F">
        <w:rPr>
          <w:rFonts w:ascii="Arial" w:hAnsi="Arial" w:cs="Arial"/>
          <w:color w:val="000000"/>
          <w:sz w:val="20"/>
          <w:szCs w:val="20"/>
          <w:rtl/>
        </w:rPr>
        <w:t xml:space="preserve"> וַיְדַבֵּ֥ר אִתָּ֖ם לֵאמֹ֑ר אִם־</w:t>
      </w:r>
      <w:r w:rsidR="00D2627F" w:rsidRPr="00D2627F">
        <w:rPr>
          <w:rFonts w:ascii="Arial" w:hAnsi="Arial" w:cs="Arial"/>
          <w:color w:val="FF00FF"/>
          <w:sz w:val="20"/>
          <w:szCs w:val="20"/>
          <w:rtl/>
        </w:rPr>
        <w:t>יֵ֣שׁ</w:t>
      </w:r>
      <w:r w:rsidR="00D2627F" w:rsidRPr="00D2627F">
        <w:rPr>
          <w:rFonts w:ascii="Arial" w:hAnsi="Arial" w:cs="Arial"/>
          <w:color w:val="000000"/>
          <w:sz w:val="20"/>
          <w:szCs w:val="20"/>
          <w:rtl/>
        </w:rPr>
        <w:t xml:space="preserve"> </w:t>
      </w:r>
      <w:r w:rsidR="00D2627F" w:rsidRPr="00D2627F">
        <w:rPr>
          <w:rFonts w:ascii="Arial" w:hAnsi="Arial" w:cs="Arial"/>
          <w:color w:val="FF00FF"/>
          <w:sz w:val="20"/>
          <w:szCs w:val="20"/>
          <w:rtl/>
        </w:rPr>
        <w:t>אֶֽת</w:t>
      </w:r>
      <w:r w:rsidR="00D2627F" w:rsidRPr="00D2627F">
        <w:rPr>
          <w:rFonts w:ascii="Arial" w:hAnsi="Arial" w:cs="Arial"/>
          <w:color w:val="000000"/>
          <w:sz w:val="20"/>
          <w:szCs w:val="20"/>
          <w:rtl/>
        </w:rPr>
        <w:t>־</w:t>
      </w:r>
      <w:r w:rsidR="00D2627F" w:rsidRPr="00D2627F">
        <w:rPr>
          <w:rFonts w:ascii="Arial" w:hAnsi="Arial" w:cs="Arial"/>
          <w:color w:val="FF00FF"/>
          <w:sz w:val="20"/>
          <w:szCs w:val="20"/>
          <w:rtl/>
        </w:rPr>
        <w:t>נַפְשְׁכֶ֗ם</w:t>
      </w:r>
      <w:r w:rsidR="00D2627F" w:rsidRPr="00D2627F">
        <w:rPr>
          <w:rFonts w:ascii="Arial" w:hAnsi="Arial" w:cs="Arial"/>
          <w:color w:val="000000"/>
          <w:sz w:val="20"/>
          <w:szCs w:val="20"/>
          <w:rtl/>
        </w:rPr>
        <w:t xml:space="preserve"> לִקְבֹּ֤ר אֶת־מֵתִי֙ מִלְּפָנַ֔י שְׁמָע֕וּנִי וּפִגְעוּ־לִ֖י בְּעֶפְר֥וֹן בֶּן־צֹֽחַר:</w:t>
      </w:r>
    </w:p>
    <w:p w14:paraId="4339D779" w14:textId="3DE92122" w:rsidR="00057175" w:rsidRPr="00D2627F" w:rsidRDefault="00057175" w:rsidP="00D2627F">
      <w:pPr>
        <w:autoSpaceDE w:val="0"/>
        <w:autoSpaceDN w:val="0"/>
        <w:bidi/>
        <w:adjustRightInd w:val="0"/>
        <w:spacing w:after="0" w:line="240" w:lineRule="auto"/>
        <w:rPr>
          <w:rFonts w:ascii="Arial" w:hAnsi="Arial" w:cs="Arial"/>
          <w:sz w:val="24"/>
          <w:szCs w:val="24"/>
        </w:rPr>
      </w:pPr>
      <w:r>
        <w:rPr>
          <w:rFonts w:ascii="Arial" w:hAnsi="Arial" w:cs="Arial"/>
          <w:color w:val="000000"/>
          <w:sz w:val="32"/>
          <w:szCs w:val="32"/>
          <w:rtl/>
        </w:rPr>
        <w:t>קרבן מנחה</w:t>
      </w:r>
      <w:r>
        <w:rPr>
          <w:rFonts w:ascii="Arial" w:hAnsi="Arial" w:cs="Arial"/>
          <w:color w:val="000000"/>
          <w:sz w:val="28"/>
          <w:szCs w:val="28"/>
          <w:rtl/>
        </w:rPr>
        <w:t>. שם מנחה ישמש גם על המס והארנוני הניתן מן העבד אל יד המושל בו כמו (ש"ב י"ח) ותהי מואב לדוד לעבדים נושאי מנחה, (מ"ב י"ז) ויהי לי הושע עבד וישב לי מנחה, מזה נ"ל שהוא משרש נח שהוראתו גם ההשפלה וההורדה מלמעלה למטה כמו כאשר יניח ידו</w:t>
      </w:r>
      <w:r w:rsidR="00D2627F">
        <w:rPr>
          <w:rFonts w:ascii="Arial" w:hAnsi="Arial" w:cs="Arial"/>
          <w:color w:val="00FFFF"/>
          <w:sz w:val="28"/>
          <w:szCs w:val="28"/>
          <w:rtl/>
        </w:rPr>
        <w:t xml:space="preserve"> </w:t>
      </w:r>
      <w:r w:rsidR="00D2627F" w:rsidRPr="00D2627F">
        <w:rPr>
          <w:rFonts w:ascii="Arial" w:hAnsi="Arial" w:cs="Arial"/>
          <w:color w:val="000000"/>
          <w:sz w:val="28"/>
          <w:szCs w:val="28"/>
          <w:rtl/>
        </w:rPr>
        <w:t>וְגָבַ֥ר עֲמָלֵֽק</w:t>
      </w:r>
      <w:r>
        <w:rPr>
          <w:rFonts w:ascii="Arial" w:hAnsi="Arial" w:cs="Arial"/>
          <w:color w:val="000000"/>
          <w:sz w:val="28"/>
          <w:szCs w:val="28"/>
          <w:rtl/>
        </w:rPr>
        <w:t>, שהוא הפך ירים ידו (בשלח), ולפי"ז הוראת שם מנחה דבר שהעבד מראה בו הכנעתו לאדוניו, יורה בו שפלת מדרגותו נגד מי שנתעלה עליו במדרגה (הינגעבונג</w:t>
      </w:r>
      <w:r w:rsidR="00906C2B">
        <w:rPr>
          <w:rFonts w:ascii="Arial" w:hAnsi="Arial" w:cs="Arial"/>
          <w:color w:val="000000"/>
          <w:sz w:val="28"/>
          <w:szCs w:val="28"/>
        </w:rPr>
        <w:t xml:space="preserve">dedication </w:t>
      </w:r>
      <w:r>
        <w:rPr>
          <w:rFonts w:ascii="Arial" w:hAnsi="Arial" w:cs="Arial"/>
          <w:color w:val="000000"/>
          <w:sz w:val="28"/>
          <w:szCs w:val="28"/>
          <w:rtl/>
        </w:rPr>
        <w:t>, אונטערווערפונג</w:t>
      </w:r>
      <w:r w:rsidR="00906C2B">
        <w:rPr>
          <w:rFonts w:ascii="Arial" w:hAnsi="Arial" w:cs="Arial"/>
          <w:color w:val="000000"/>
          <w:sz w:val="28"/>
          <w:szCs w:val="28"/>
        </w:rPr>
        <w:t xml:space="preserve">submission </w:t>
      </w:r>
      <w:r>
        <w:rPr>
          <w:rFonts w:ascii="Arial" w:hAnsi="Arial" w:cs="Arial"/>
          <w:color w:val="000000"/>
          <w:sz w:val="28"/>
          <w:szCs w:val="28"/>
          <w:rtl/>
        </w:rPr>
        <w:t>) ולכוונה זו ישמש שם מנחה בשלוח גם על כל מתנה הנתונה מאדם לחברו, כמו מנחה לעשו אחיו, שרצה יעקב להראות לעיני עשו שהוא נכנע תחתיו ומכבדו כאדון על העבד; ולהפך על המתנה הניתנת מן הנכבד אל השפל ממנו במדרגה הונח שם משאת (ויתן משאת כיד המלך, ותרב משאת בנימין</w:t>
      </w:r>
      <w:r w:rsidR="00D2627F">
        <w:rPr>
          <w:rFonts w:ascii="Arial" w:hAnsi="Arial" w:cs="Arial"/>
          <w:color w:val="00FFFF"/>
          <w:sz w:val="28"/>
          <w:szCs w:val="28"/>
          <w:rtl/>
        </w:rPr>
        <w:t xml:space="preserve"> </w:t>
      </w:r>
      <w:r w:rsidR="00D2627F">
        <w:rPr>
          <w:rFonts w:ascii="Arial" w:hAnsi="Arial" w:cs="Arial"/>
          <w:b/>
          <w:bCs/>
          <w:color w:val="000000"/>
          <w:sz w:val="24"/>
          <w:szCs w:val="24"/>
          <w:rtl/>
        </w:rPr>
        <w:t xml:space="preserve">בראשית מג לד </w:t>
      </w:r>
      <w:r w:rsidR="00D2627F" w:rsidRPr="00D2627F">
        <w:rPr>
          <w:rFonts w:ascii="Arial" w:hAnsi="Arial" w:cs="Arial"/>
          <w:color w:val="000000"/>
          <w:sz w:val="24"/>
          <w:szCs w:val="24"/>
          <w:rtl/>
        </w:rPr>
        <w:t xml:space="preserve">(לד) וַיִּשָּׂ֨א מַשְׂאֹ֜ת מֵאֵ֣ת פָּנָיו֘ אֲלֵהֶם֒ וַתֵּ֜רֶב </w:t>
      </w:r>
      <w:r w:rsidR="00D2627F" w:rsidRPr="00D2627F">
        <w:rPr>
          <w:rFonts w:ascii="Arial" w:hAnsi="Arial" w:cs="Arial"/>
          <w:color w:val="FF00FF"/>
          <w:sz w:val="24"/>
          <w:szCs w:val="24"/>
          <w:rtl/>
        </w:rPr>
        <w:t>מַשְׂאַ֧ת</w:t>
      </w:r>
      <w:r w:rsidR="00D2627F" w:rsidRPr="00D2627F">
        <w:rPr>
          <w:rFonts w:ascii="Arial" w:hAnsi="Arial" w:cs="Arial"/>
          <w:color w:val="000000"/>
          <w:sz w:val="24"/>
          <w:szCs w:val="24"/>
          <w:rtl/>
        </w:rPr>
        <w:t xml:space="preserve"> </w:t>
      </w:r>
      <w:r w:rsidR="00D2627F" w:rsidRPr="00D2627F">
        <w:rPr>
          <w:rFonts w:ascii="Arial" w:hAnsi="Arial" w:cs="Arial"/>
          <w:color w:val="FF00FF"/>
          <w:sz w:val="24"/>
          <w:szCs w:val="24"/>
          <w:rtl/>
        </w:rPr>
        <w:t>בִּנְיָמִ֛ן</w:t>
      </w:r>
      <w:r w:rsidR="00D2627F" w:rsidRPr="00D2627F">
        <w:rPr>
          <w:rFonts w:ascii="Arial" w:hAnsi="Arial" w:cs="Arial"/>
          <w:color w:val="000000"/>
          <w:sz w:val="24"/>
          <w:szCs w:val="24"/>
          <w:rtl/>
        </w:rPr>
        <w:t xml:space="preserve"> מִמַּשְׂאֹ֥ת כֻּלָּ֖ם חָמֵ֣שׁ יָד֑וֹת וַיִּשְׁתּ֥וּ וַֽיִּשְׁכְּר֖וּ עִמּֽוֹ:</w:t>
      </w:r>
      <w:r>
        <w:rPr>
          <w:rFonts w:ascii="Arial" w:hAnsi="Arial" w:cs="Arial"/>
          <w:color w:val="000000"/>
          <w:sz w:val="28"/>
          <w:szCs w:val="28"/>
          <w:rtl/>
        </w:rPr>
        <w:t xml:space="preserve">) ע"ש התנשאות המקבל בקבלת מתנה זו להיותו יקר בעיני הנותן לכבדו בזה, ולדברינו מצאנו טעם שקראו רז"ל תפלה שאחר חצות היום בשם תפלת מנחה, כי מחצות היום ואילך השמש שוקעת ממעמדה באמצע הרקיע ומשפלת ויורדת למטה עד גמר שקיעתה, דומה למליצת רפה היום לערוב </w:t>
      </w:r>
      <w:r w:rsidR="00906C2B" w:rsidRPr="00906C2B">
        <w:rPr>
          <w:rFonts w:ascii="Arial" w:hAnsi="Arial" w:cs="Arial"/>
          <w:color w:val="000000"/>
          <w:shd w:val="clear" w:color="auto" w:fill="FFFFFF"/>
        </w:rPr>
        <w:t>now the day has weakened to set</w:t>
      </w:r>
      <w:r w:rsidR="00906C2B">
        <w:rPr>
          <w:rFonts w:ascii="Arial" w:hAnsi="Arial" w:cs="Arial"/>
          <w:color w:val="000000"/>
          <w:sz w:val="28"/>
          <w:szCs w:val="28"/>
          <w:rtl/>
        </w:rPr>
        <w:t xml:space="preserve"> </w:t>
      </w:r>
      <w:r>
        <w:rPr>
          <w:rFonts w:ascii="Arial" w:hAnsi="Arial" w:cs="Arial"/>
          <w:color w:val="000000"/>
          <w:sz w:val="28"/>
          <w:szCs w:val="28"/>
          <w:rtl/>
        </w:rPr>
        <w:t>(שופטים י"ט) והיום רד מאד (שם), [ובתוס' פסחים ק"ז ד"ה סמוך למנחה נתחבטו בטעם שם: תפלת מנחה:], והנה העני שביתו ריקן ואין בידו מאומה להקריב ממנו קרבן רק עשירית האיפה, והמעט הלזה שבידו יביאנו להש"י, יראה בזה גודל כניעותו יותר מן העשיר המביא פר, לכן על קרבן זה שהוא מעט מאד בכמותו הונח שם: קרבן מנחה: (הינגעבונגסאָפפער</w:t>
      </w:r>
      <w:r w:rsidR="00906C2B" w:rsidRPr="00906C2B">
        <w:rPr>
          <w:rFonts w:ascii="Arial" w:hAnsi="Arial" w:cs="Arial"/>
          <w:color w:val="000000"/>
        </w:rPr>
        <w:t>sacrifice</w:t>
      </w:r>
      <w:r w:rsidR="00906C2B">
        <w:rPr>
          <w:rFonts w:ascii="Arial" w:hAnsi="Arial" w:cs="Arial"/>
          <w:color w:val="000000"/>
          <w:sz w:val="28"/>
          <w:szCs w:val="28"/>
        </w:rPr>
        <w:t xml:space="preserve"> </w:t>
      </w:r>
      <w:r>
        <w:rPr>
          <w:rFonts w:ascii="Arial" w:hAnsi="Arial" w:cs="Arial"/>
          <w:color w:val="000000"/>
          <w:sz w:val="28"/>
          <w:szCs w:val="28"/>
          <w:rtl/>
        </w:rPr>
        <w:t>), וז"ש רבותינו מי דרכו להתנדב מנחה, עני.</w:t>
      </w:r>
    </w:p>
    <w:p w14:paraId="6F6C101B" w14:textId="77777777" w:rsidR="00956BE4" w:rsidRPr="00956BE4" w:rsidRDefault="00956BE4" w:rsidP="00956BE4">
      <w:pPr>
        <w:spacing w:after="0" w:line="240" w:lineRule="auto"/>
        <w:rPr>
          <w:rFonts w:asciiTheme="minorBidi" w:eastAsia="Times New Roman" w:hAnsiTheme="minorBidi"/>
        </w:rPr>
      </w:pPr>
      <w:r w:rsidRPr="00956BE4">
        <w:rPr>
          <w:rFonts w:asciiTheme="minorBidi" w:eastAsia="Times New Roman" w:hAnsiTheme="minorBidi"/>
          <w:b/>
          <w:bCs/>
        </w:rPr>
        <w:t>A meal-offering.</w:t>
      </w:r>
      <w:r w:rsidRPr="00956BE4">
        <w:rPr>
          <w:rFonts w:asciiTheme="minorBidi" w:eastAsia="Times New Roman" w:hAnsiTheme="minorBidi"/>
        </w:rPr>
        <w:t xml:space="preserve"> The expression </w:t>
      </w:r>
      <w:r w:rsidRPr="00956BE4">
        <w:rPr>
          <w:rFonts w:asciiTheme="minorBidi" w:eastAsia="Times New Roman" w:hAnsiTheme="minorBidi"/>
          <w:rtl/>
        </w:rPr>
        <w:t>מנחה</w:t>
      </w:r>
      <w:r w:rsidRPr="00956BE4">
        <w:rPr>
          <w:rFonts w:asciiTheme="minorBidi" w:eastAsia="Times New Roman" w:hAnsiTheme="minorBidi"/>
        </w:rPr>
        <w:t xml:space="preserve"> connotes a tax or tribute given by a servant to his master. It appears to me that it is based on the root </w:t>
      </w:r>
      <w:r w:rsidRPr="00956BE4">
        <w:rPr>
          <w:rFonts w:asciiTheme="minorBidi" w:eastAsia="Times New Roman" w:hAnsiTheme="minorBidi"/>
          <w:rtl/>
        </w:rPr>
        <w:t>נח</w:t>
      </w:r>
      <w:r w:rsidRPr="00956BE4">
        <w:rPr>
          <w:rFonts w:asciiTheme="minorBidi" w:eastAsia="Times New Roman" w:hAnsiTheme="minorBidi"/>
        </w:rPr>
        <w:t xml:space="preserve"> (to rest, lie down), which connotes submission and coming down from above to below. Accordingly, </w:t>
      </w:r>
      <w:r w:rsidRPr="00956BE4">
        <w:rPr>
          <w:rFonts w:asciiTheme="minorBidi" w:eastAsia="Times New Roman" w:hAnsiTheme="minorBidi"/>
          <w:rtl/>
        </w:rPr>
        <w:t>מנחה</w:t>
      </w:r>
      <w:r w:rsidRPr="00956BE4">
        <w:rPr>
          <w:rFonts w:asciiTheme="minorBidi" w:eastAsia="Times New Roman" w:hAnsiTheme="minorBidi"/>
        </w:rPr>
        <w:t xml:space="preserve"> connotes how a servant demonstrates his submission to his master. This same usage of </w:t>
      </w:r>
      <w:r w:rsidRPr="00956BE4">
        <w:rPr>
          <w:rFonts w:asciiTheme="minorBidi" w:eastAsia="Times New Roman" w:hAnsiTheme="minorBidi"/>
          <w:rtl/>
        </w:rPr>
        <w:t>מנחה</w:t>
      </w:r>
      <w:r w:rsidRPr="00956BE4">
        <w:rPr>
          <w:rFonts w:asciiTheme="minorBidi" w:eastAsia="Times New Roman" w:hAnsiTheme="minorBidi"/>
        </w:rPr>
        <w:t xml:space="preserve"> applies to any present sent from one to another, such as in (Bereishis 32:14): A present (</w:t>
      </w:r>
      <w:r w:rsidRPr="00956BE4">
        <w:rPr>
          <w:rFonts w:asciiTheme="minorBidi" w:eastAsia="Times New Roman" w:hAnsiTheme="minorBidi"/>
          <w:rtl/>
        </w:rPr>
        <w:t>מנחה</w:t>
      </w:r>
      <w:r w:rsidRPr="00956BE4">
        <w:rPr>
          <w:rFonts w:asciiTheme="minorBidi" w:eastAsia="Times New Roman" w:hAnsiTheme="minorBidi"/>
        </w:rPr>
        <w:t xml:space="preserve">) to his brother, Eisov. Here, Yaakov wished to demonstrate to Eisov that he is submissive to him and honors him as a servant honors his master. Now, a poor man whose home is empty and has nothing to offer besides a tenth of an ephah demonstrates his great submission when he brings the little in his possession to God, more than the rich man who offers a calf. Therefore, this offering, although it is very little in quantity, is called the </w:t>
      </w:r>
      <w:r w:rsidRPr="00956BE4">
        <w:rPr>
          <w:rFonts w:asciiTheme="minorBidi" w:eastAsia="Times New Roman" w:hAnsiTheme="minorBidi"/>
          <w:rtl/>
        </w:rPr>
        <w:t>מנחה</w:t>
      </w:r>
      <w:r w:rsidRPr="00956BE4">
        <w:rPr>
          <w:rFonts w:asciiTheme="minorBidi" w:eastAsia="Times New Roman" w:hAnsiTheme="minorBidi"/>
        </w:rPr>
        <w:t>.</w:t>
      </w:r>
    </w:p>
    <w:p w14:paraId="75ADAC71" w14:textId="77777777" w:rsidR="00057175" w:rsidRPr="001E658E" w:rsidRDefault="00057175" w:rsidP="00956BE4">
      <w:pPr>
        <w:autoSpaceDE w:val="0"/>
        <w:autoSpaceDN w:val="0"/>
        <w:adjustRightInd w:val="0"/>
        <w:spacing w:after="0" w:line="240" w:lineRule="auto"/>
        <w:rPr>
          <w:rFonts w:ascii="Arial" w:hAnsi="Arial" w:cs="Arial"/>
          <w:b/>
          <w:bCs/>
          <w:color w:val="FF0000"/>
          <w:sz w:val="20"/>
          <w:szCs w:val="20"/>
        </w:rPr>
      </w:pPr>
    </w:p>
    <w:p w14:paraId="214DE818" w14:textId="385B232B" w:rsidR="00C55618" w:rsidRPr="00906C2B" w:rsidRDefault="00C55618" w:rsidP="00C336E6">
      <w:pPr>
        <w:autoSpaceDE w:val="0"/>
        <w:autoSpaceDN w:val="0"/>
        <w:bidi/>
        <w:adjustRightInd w:val="0"/>
        <w:spacing w:after="0" w:line="240" w:lineRule="auto"/>
        <w:rPr>
          <w:rFonts w:ascii="Arial" w:hAnsi="Arial" w:cs="Arial"/>
          <w:rtl/>
        </w:rPr>
      </w:pPr>
      <w:r w:rsidRPr="00906C2B">
        <w:rPr>
          <w:rFonts w:ascii="Arial" w:hAnsi="Arial" w:cs="Arial"/>
          <w:b/>
          <w:bCs/>
          <w:rtl/>
        </w:rPr>
        <w:t>אילת השחר ויקרא פרק ב פסוק א (פרשת ויקרא)</w:t>
      </w:r>
      <w:r w:rsidRPr="00906C2B">
        <w:rPr>
          <w:rFonts w:ascii="Arial" w:hAnsi="Arial" w:cs="Arial"/>
        </w:rPr>
        <w:t xml:space="preserve"> </w:t>
      </w:r>
    </w:p>
    <w:p w14:paraId="44CDA308" w14:textId="77777777" w:rsidR="00C55618" w:rsidRDefault="00C55618" w:rsidP="00C55618">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(א)</w:t>
      </w:r>
      <w:r>
        <w:rPr>
          <w:rFonts w:ascii="Arial" w:hAnsi="Arial" w:cs="Arial"/>
          <w:color w:val="000000"/>
          <w:sz w:val="32"/>
          <w:szCs w:val="32"/>
          <w:rtl/>
        </w:rPr>
        <w:t xml:space="preserve"> ונפש כי תקריב</w:t>
      </w:r>
      <w:r>
        <w:rPr>
          <w:rFonts w:ascii="Arial" w:hAnsi="Arial" w:cs="Arial"/>
          <w:color w:val="000000"/>
          <w:sz w:val="28"/>
          <w:szCs w:val="28"/>
          <w:rtl/>
        </w:rPr>
        <w:t xml:space="preserve">. </w:t>
      </w:r>
      <w:r w:rsidRPr="00906C2B">
        <w:rPr>
          <w:rFonts w:ascii="Arial" w:hAnsi="Arial" w:cs="Arial"/>
          <w:color w:val="000000"/>
          <w:sz w:val="24"/>
          <w:szCs w:val="24"/>
          <w:rtl/>
        </w:rPr>
        <w:t>פרש"י לא נא' נפש בכל קרבנות נדבה אלא במנחה, מי דרכו להתנדב מנחה עני, אמר הקדוש ברוך הוא מעלה אני עליו כאילו הקריב נפשו.</w:t>
      </w:r>
      <w:r>
        <w:rPr>
          <w:rFonts w:ascii="Arial" w:hAnsi="Arial" w:cs="Arial"/>
          <w:color w:val="000000"/>
          <w:sz w:val="28"/>
          <w:szCs w:val="28"/>
          <w:rtl/>
        </w:rPr>
        <w:t xml:space="preserve"> (רש"י מדייק לכתוב מי "דרכו להתנדב" משום שגם עשיר יכול להתנדב מנחה אלא שאין זה דרכו) והנה הרמב"ן לעיל </w:t>
      </w:r>
      <w:r>
        <w:rPr>
          <w:rFonts w:ascii="Arial" w:hAnsi="Arial" w:cs="Arial"/>
          <w:color w:val="000000"/>
          <w:sz w:val="28"/>
          <w:szCs w:val="28"/>
          <w:rtl/>
        </w:rPr>
        <w:lastRenderedPageBreak/>
        <w:t>(א' ט') מפרש שענין הקרבנות הוא שיחשוב האדם בעשותו את כל העבודות שהי' ראוי שיעשה לו שראוי שישפך דמו וכו', וא"כ בכל קרבן יש את הענין של מעלה אני עליו כאילו הקריב נפשו, אלא שבכל קרבן צריכים לחשוב כך, אבל אצל העני יש מציאות זו בעצם הבאת הקרבן:</w:t>
      </w:r>
    </w:p>
    <w:p w14:paraId="1FF43A3B" w14:textId="77777777" w:rsidR="00C55618" w:rsidRDefault="00C55618" w:rsidP="00C55618">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32"/>
          <w:szCs w:val="32"/>
          <w:rtl/>
        </w:rPr>
        <w:t>במד"ר</w:t>
      </w:r>
      <w:r>
        <w:rPr>
          <w:rFonts w:ascii="Arial" w:hAnsi="Arial" w:cs="Arial"/>
          <w:color w:val="000000"/>
          <w:sz w:val="28"/>
          <w:szCs w:val="28"/>
          <w:rtl/>
        </w:rPr>
        <w:t xml:space="preserve"> (ג' ה') מובא מעשה עם אגריפס המלך שביקש להקריב ביום אחד אלף עולות וכו' שלח ואמר לכהן גדול אל יקריב אדם היום חוץ ממני, בא עני אחד ובידו שתי תורים אמר לכהן הקרב את אלו, א"ל המלך צוני ואמר לי אל יקריב אדם חוץ ממני היום, א"ל אדוני כהן גדול ד' אני צד בכל יום ואני מקריב ב' ומתפרנס בב' אם אי אתה מקריבן אתה חותך פרנסתי, נטלן והקריבן נראה לו לאגריפס בחלום קרבן של עני קדמך וכו' א"ל יפה עשית כל מה שעשית עי"ש:</w:t>
      </w:r>
    </w:p>
    <w:p w14:paraId="66226A22" w14:textId="70B0B8FC" w:rsidR="00906C2B" w:rsidRPr="00906C2B" w:rsidRDefault="00906C2B" w:rsidP="00906C2B">
      <w:pPr>
        <w:spacing w:after="0" w:line="240" w:lineRule="auto"/>
        <w:rPr>
          <w:rFonts w:asciiTheme="minorBidi" w:eastAsia="Times New Roman" w:hAnsiTheme="minorBidi"/>
          <w:rtl/>
        </w:rPr>
      </w:pPr>
      <w:r w:rsidRPr="00906C2B">
        <w:rPr>
          <w:rFonts w:asciiTheme="minorBidi" w:eastAsia="Times New Roman" w:hAnsiTheme="minorBidi"/>
        </w:rPr>
        <w:t xml:space="preserve">“He shall split it by its wings, but shall not separate” (Leviticus 1:17). Rabbi Yoḥanan said: The common man, if he smells the odor of wings, he is disgusted, and you say: “The priest shall burn everything on the altar” (Leviticus 1:9)? Why to that extent? It is, rather, so that the altar will be adorned with the offering of a poor person. </w:t>
      </w:r>
      <w:r w:rsidRPr="00906C2B">
        <w:rPr>
          <w:rFonts w:asciiTheme="minorBidi" w:eastAsia="Times New Roman" w:hAnsiTheme="minorBidi"/>
        </w:rPr>
        <w:br/>
        <w:t>King Agrippa sought to sacrifice one thousand burnt offerings on one day. He sent and said to the High Priest, ‘let no man other than me bring [an offering] today.’ A certain poor person came with two turtledoves in his hand. He said to the priest: ‘Sacrifice these.’ He said to him: ‘The king commanded me and said to me: Let no man other than me bring [an offering] today.’ He said to him: ‘My lord High Priest, each day I trap four [birds] and I sacrifice two and support myself from two. If you do not sacrifice them, you are cutting off my sustenance.’ He took them and sacrificed them. Agrippa had a vision in a dream: The offering of a poor person preceded you. He sent and said to the High Priest: ‘Did I not command you: Let no man other than me bring [ an offering] today?’ He said to him: ‘My lord the king, a certain poor person came with two turtledoves in his hand. He said to me: Sacrifice these. I said to him: The king commanded me and said to me: Let no man other than me bring [an offering] today. He said to me: My lord High Priest, each day I trap four [birds] and I sacrifice two and support myself from two. If you do not sacrifice them, you are cutting off my sustenance. Should I not have sacrificed them?’ He said to him: ‘Everything that you did, you did well.’</w:t>
      </w:r>
    </w:p>
    <w:p w14:paraId="776AB87B" w14:textId="77777777" w:rsidR="00C55618" w:rsidRDefault="00C55618" w:rsidP="00C55618">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ממעשה</w:t>
      </w:r>
      <w:r>
        <w:rPr>
          <w:rFonts w:ascii="Arial" w:hAnsi="Arial" w:cs="Arial"/>
          <w:color w:val="000000"/>
          <w:sz w:val="28"/>
          <w:szCs w:val="28"/>
          <w:rtl/>
        </w:rPr>
        <w:t xml:space="preserve"> דאגריפס המלך חזינן דלזכות במצוות לא זוכים ע"י שרוצה שמישהו אחר לא יזכה המצוה, אלא מי שלבו בוטח לגמרי בהקב"ה והולך בתמימות:</w:t>
      </w:r>
    </w:p>
    <w:p w14:paraId="543438B9" w14:textId="4B609D3D" w:rsidR="00C55618" w:rsidRPr="00370F73" w:rsidRDefault="00C55618" w:rsidP="00370F73">
      <w:pPr>
        <w:bidi/>
        <w:spacing w:after="0"/>
        <w:rPr>
          <w:rFonts w:ascii="Times New Roman" w:eastAsia="Times New Roman" w:hAnsi="Times New Roman" w:cs="Times New Roman"/>
          <w:sz w:val="24"/>
          <w:szCs w:val="24"/>
          <w:rtl/>
        </w:rPr>
      </w:pPr>
      <w:r>
        <w:rPr>
          <w:rFonts w:ascii="Arial" w:hAnsi="Arial" w:cs="Arial"/>
          <w:color w:val="000000"/>
          <w:sz w:val="32"/>
          <w:szCs w:val="32"/>
          <w:rtl/>
        </w:rPr>
        <w:t>והנה</w:t>
      </w:r>
      <w:r>
        <w:rPr>
          <w:rFonts w:ascii="Arial" w:hAnsi="Arial" w:cs="Arial"/>
          <w:color w:val="000000"/>
          <w:sz w:val="28"/>
          <w:szCs w:val="28"/>
          <w:rtl/>
        </w:rPr>
        <w:t xml:space="preserve"> אגריפס לא עשה כדין, משום שזכותו להקריב כמה קרבנות שרוצה, אבל אינו רשאי לומר שלא יקריבו קרבנות של אחרים, וכן הכהן גדול לא עשה כדין, דאע"פ דתנן (ביומא י"ד א') כהן גדול מקריב חלק בראש ונוטל חלק </w:t>
      </w:r>
      <w:r w:rsidRPr="00F073C7">
        <w:rPr>
          <w:rFonts w:asciiTheme="minorBidi" w:hAnsiTheme="minorBidi"/>
          <w:color w:val="000000"/>
          <w:sz w:val="24"/>
          <w:szCs w:val="24"/>
          <w:rtl/>
        </w:rPr>
        <w:t>בראש</w:t>
      </w:r>
      <w:r w:rsidR="00370F73" w:rsidRPr="00F073C7">
        <w:rPr>
          <w:rFonts w:asciiTheme="minorBidi" w:eastAsia="Times New Roman" w:hAnsiTheme="minorBidi"/>
          <w:b/>
          <w:bCs/>
        </w:rPr>
        <w:t xml:space="preserve"> </w:t>
      </w:r>
      <w:r w:rsidR="00370F73" w:rsidRPr="00F073C7">
        <w:rPr>
          <w:rFonts w:asciiTheme="minorBidi" w:eastAsia="Times New Roman" w:hAnsiTheme="minorBidi"/>
          <w:b/>
          <w:bCs/>
          <w:sz w:val="20"/>
          <w:szCs w:val="20"/>
        </w:rPr>
        <w:t>On all the other days</w:t>
      </w:r>
      <w:r w:rsidR="00370F73" w:rsidRPr="00F073C7">
        <w:rPr>
          <w:rFonts w:asciiTheme="minorBidi" w:eastAsia="Times New Roman" w:hAnsiTheme="minorBidi"/>
          <w:sz w:val="20"/>
          <w:szCs w:val="20"/>
        </w:rPr>
        <w:t xml:space="preserve"> of the year, </w:t>
      </w:r>
      <w:r w:rsidR="00370F73" w:rsidRPr="00F073C7">
        <w:rPr>
          <w:rFonts w:asciiTheme="minorBidi" w:eastAsia="Times New Roman" w:hAnsiTheme="minorBidi"/>
          <w:b/>
          <w:bCs/>
          <w:sz w:val="20"/>
          <w:szCs w:val="20"/>
        </w:rPr>
        <w:t>if</w:t>
      </w:r>
      <w:r w:rsidR="00370F73" w:rsidRPr="00F073C7">
        <w:rPr>
          <w:rFonts w:asciiTheme="minorBidi" w:eastAsia="Times New Roman" w:hAnsiTheme="minorBidi"/>
          <w:sz w:val="20"/>
          <w:szCs w:val="20"/>
        </w:rPr>
        <w:t xml:space="preserve"> the High Priest </w:t>
      </w:r>
      <w:r w:rsidR="00370F73" w:rsidRPr="00F073C7">
        <w:rPr>
          <w:rFonts w:asciiTheme="minorBidi" w:eastAsia="Times New Roman" w:hAnsiTheme="minorBidi"/>
          <w:b/>
          <w:bCs/>
          <w:sz w:val="20"/>
          <w:szCs w:val="20"/>
        </w:rPr>
        <w:t>wishes to sacrifice</w:t>
      </w:r>
      <w:r w:rsidR="00370F73" w:rsidRPr="00F073C7">
        <w:rPr>
          <w:rFonts w:asciiTheme="minorBidi" w:eastAsia="Times New Roman" w:hAnsiTheme="minorBidi"/>
          <w:sz w:val="20"/>
          <w:szCs w:val="20"/>
        </w:rPr>
        <w:t xml:space="preserve"> any of the offerings, </w:t>
      </w:r>
      <w:r w:rsidR="00370F73" w:rsidRPr="00F073C7">
        <w:rPr>
          <w:rFonts w:asciiTheme="minorBidi" w:eastAsia="Times New Roman" w:hAnsiTheme="minorBidi"/>
          <w:b/>
          <w:bCs/>
          <w:sz w:val="20"/>
          <w:szCs w:val="20"/>
        </w:rPr>
        <w:t>he sacrifices them, as the High Priest sacrifices</w:t>
      </w:r>
      <w:r w:rsidR="00370F73" w:rsidRPr="00F073C7">
        <w:rPr>
          <w:rFonts w:asciiTheme="minorBidi" w:eastAsia="Times New Roman" w:hAnsiTheme="minorBidi"/>
          <w:sz w:val="20"/>
          <w:szCs w:val="20"/>
        </w:rPr>
        <w:t xml:space="preserve"> any </w:t>
      </w:r>
      <w:r w:rsidR="00370F73" w:rsidRPr="00F073C7">
        <w:rPr>
          <w:rFonts w:asciiTheme="minorBidi" w:eastAsia="Times New Roman" w:hAnsiTheme="minorBidi"/>
          <w:b/>
          <w:bCs/>
          <w:sz w:val="20"/>
          <w:szCs w:val="20"/>
        </w:rPr>
        <w:t>portion</w:t>
      </w:r>
      <w:r w:rsidR="00370F73" w:rsidRPr="00F073C7">
        <w:rPr>
          <w:rFonts w:asciiTheme="minorBidi" w:eastAsia="Times New Roman" w:hAnsiTheme="minorBidi"/>
          <w:sz w:val="20"/>
          <w:szCs w:val="20"/>
        </w:rPr>
        <w:t xml:space="preserve"> that he chooses </w:t>
      </w:r>
      <w:r w:rsidR="00370F73" w:rsidRPr="00F073C7">
        <w:rPr>
          <w:rFonts w:asciiTheme="minorBidi" w:eastAsia="Times New Roman" w:hAnsiTheme="minorBidi"/>
          <w:b/>
          <w:bCs/>
          <w:sz w:val="20"/>
          <w:szCs w:val="20"/>
        </w:rPr>
        <w:t>first and takes</w:t>
      </w:r>
      <w:r w:rsidR="00370F73" w:rsidRPr="00F073C7">
        <w:rPr>
          <w:rFonts w:asciiTheme="minorBidi" w:eastAsia="Times New Roman" w:hAnsiTheme="minorBidi"/>
          <w:sz w:val="20"/>
          <w:szCs w:val="20"/>
        </w:rPr>
        <w:t xml:space="preserve"> any </w:t>
      </w:r>
      <w:r w:rsidR="00370F73" w:rsidRPr="00F073C7">
        <w:rPr>
          <w:rFonts w:asciiTheme="minorBidi" w:eastAsia="Times New Roman" w:hAnsiTheme="minorBidi"/>
          <w:b/>
          <w:bCs/>
          <w:sz w:val="20"/>
          <w:szCs w:val="20"/>
        </w:rPr>
        <w:t>portion</w:t>
      </w:r>
      <w:r w:rsidR="00370F73" w:rsidRPr="00F073C7">
        <w:rPr>
          <w:rFonts w:asciiTheme="minorBidi" w:eastAsia="Times New Roman" w:hAnsiTheme="minorBidi"/>
          <w:sz w:val="20"/>
          <w:szCs w:val="20"/>
        </w:rPr>
        <w:t xml:space="preserve"> that he chooses </w:t>
      </w:r>
      <w:r w:rsidR="00370F73" w:rsidRPr="00F073C7">
        <w:rPr>
          <w:rFonts w:asciiTheme="minorBidi" w:eastAsia="Times New Roman" w:hAnsiTheme="minorBidi"/>
          <w:b/>
          <w:bCs/>
          <w:sz w:val="20"/>
          <w:szCs w:val="20"/>
        </w:rPr>
        <w:t>first.</w:t>
      </w:r>
      <w:r w:rsidRPr="00370F73">
        <w:rPr>
          <w:rFonts w:ascii="Arial" w:hAnsi="Arial" w:cs="Arial"/>
          <w:color w:val="000000"/>
          <w:rtl/>
        </w:rPr>
        <w:t>,</w:t>
      </w:r>
      <w:r>
        <w:rPr>
          <w:rFonts w:ascii="Arial" w:hAnsi="Arial" w:cs="Arial"/>
          <w:color w:val="000000"/>
          <w:sz w:val="28"/>
          <w:szCs w:val="28"/>
          <w:rtl/>
        </w:rPr>
        <w:t xml:space="preserve"> מ"מ אין לו רשות לא לתת לאחרים להקריב, דהוא ממונה להקריב, ולא שלא להקריב, אלא דמסתמא פחד מהמלך וחשש מסכנת נפשות ומשום כך לא רצה להקריב:</w:t>
      </w:r>
    </w:p>
    <w:p w14:paraId="7270FCBA" w14:textId="77777777" w:rsidR="00C55618" w:rsidRDefault="00C55618" w:rsidP="00C55618">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וצ"ב</w:t>
      </w:r>
      <w:r>
        <w:rPr>
          <w:rFonts w:ascii="Arial" w:hAnsi="Arial" w:cs="Arial"/>
          <w:color w:val="000000"/>
          <w:sz w:val="28"/>
          <w:szCs w:val="28"/>
          <w:rtl/>
        </w:rPr>
        <w:t xml:space="preserve"> מה אגריפס הבין לאחר שסיפר לו המעשה יותר מלפני כן, הרי כבר מתחילה ידע שמדובר בעני, דהראו לו בחלום קרבן של עני קדמך, וידע שצריך לרחם על עניים, ואעפ"כ הוא שאל לכהן גדול למה עברת על מה שאמרתי, ולמה לאחר שסיפר לו את כל המעשה אמר לו יפה עשית, מה התחדש לו עכשיו:</w:t>
      </w:r>
    </w:p>
    <w:p w14:paraId="739C5E82" w14:textId="77777777" w:rsidR="00C55618" w:rsidRDefault="00C55618" w:rsidP="00C55618">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ונראה</w:t>
      </w:r>
      <w:r>
        <w:rPr>
          <w:rFonts w:ascii="Arial" w:hAnsi="Arial" w:cs="Arial"/>
          <w:color w:val="000000"/>
          <w:sz w:val="28"/>
          <w:szCs w:val="28"/>
          <w:rtl/>
        </w:rPr>
        <w:t xml:space="preserve"> דהנה אדם בכל מצב שנמצא אוחז שהוא צודק, ומה שיש לו מגיע לו, ואדרבה הוא חושב שמגיע לו יותר ממה שיש לו, והנה רגילים לחשוב דכחי ועוצם ידי זה כשאדם סומך </w:t>
      </w:r>
      <w:r>
        <w:rPr>
          <w:rFonts w:ascii="Arial" w:hAnsi="Arial" w:cs="Arial"/>
          <w:color w:val="000000"/>
          <w:sz w:val="28"/>
          <w:szCs w:val="28"/>
          <w:rtl/>
        </w:rPr>
        <w:lastRenderedPageBreak/>
        <w:t>על כלי נשק וכדו' שיש לו, אבל האמת דכל אדם החושב שיש לו כי הוא מוכשר ומוצלח, ואחרים שאינם מוצלחים אין להם, זהו כחי ועוצם ידי עשה לי את החיל הזה:</w:t>
      </w:r>
    </w:p>
    <w:p w14:paraId="50E293A4" w14:textId="77777777" w:rsidR="00C55618" w:rsidRDefault="00C55618" w:rsidP="00C55618">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והנה</w:t>
      </w:r>
      <w:r>
        <w:rPr>
          <w:rFonts w:ascii="Arial" w:hAnsi="Arial" w:cs="Arial"/>
          <w:color w:val="000000"/>
          <w:sz w:val="28"/>
          <w:szCs w:val="28"/>
          <w:rtl/>
        </w:rPr>
        <w:t xml:space="preserve"> העני הזה שאמר לכהן אם אין אתה מקריבן אתה חותך פרנסתי, האמין שחייו הם בזכות הקרבנות, דאל"כ למה אמר אתה חותך פרנסתי, וכי אם לא יקריב היום ב' תורים תחתך פרנסתו, והכהן גדול ראה שאדם זה מרגיש שכל חייו הם בזכות הקרבנות שמקריב, ואף על פי שמקריב רק ב' תורים מ"מ הוא חי רק בזכות המצוה:</w:t>
      </w:r>
    </w:p>
    <w:p w14:paraId="1F46E282" w14:textId="77777777" w:rsidR="00C55618" w:rsidRDefault="00C55618" w:rsidP="00C55618">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וזה</w:t>
      </w:r>
      <w:r>
        <w:rPr>
          <w:rFonts w:ascii="Arial" w:hAnsi="Arial" w:cs="Arial"/>
          <w:color w:val="000000"/>
          <w:sz w:val="28"/>
          <w:szCs w:val="28"/>
          <w:rtl/>
        </w:rPr>
        <w:t xml:space="preserve"> הראו לאגריפס שצוה שלא יקריבו קרבנות של אחרים, שאינו יכול להשתוות עם כזה מסירות למצוה, דהעני הרגיש שזה כל חייו, ומשום כך אגריפס הודה ואמר לכהן יפה עשית, דמסתם עני הרוצה להביא קרבן לא הי' מתפעל, אבל מאדם כזה המוסר עצמו לגמרי ומרגיש שכל חייו הם רק קיום המצוות, גם אלף קרבנות שיקריב לא מגיעים לזה, והבין למה קרבנו של העני קדמו:</w:t>
      </w:r>
    </w:p>
    <w:p w14:paraId="538CBF31" w14:textId="77777777" w:rsidR="00057175" w:rsidRPr="001F3475" w:rsidRDefault="00057175" w:rsidP="00057175">
      <w:pPr>
        <w:autoSpaceDE w:val="0"/>
        <w:autoSpaceDN w:val="0"/>
        <w:bidi/>
        <w:adjustRightInd w:val="0"/>
        <w:spacing w:after="0" w:line="240" w:lineRule="auto"/>
        <w:rPr>
          <w:rFonts w:ascii="Arial" w:hAnsi="Arial" w:cs="Arial"/>
          <w:b/>
          <w:bCs/>
          <w:color w:val="FF0000"/>
          <w:sz w:val="20"/>
          <w:szCs w:val="20"/>
          <w:rtl/>
        </w:rPr>
      </w:pPr>
    </w:p>
    <w:p w14:paraId="57F628E7" w14:textId="1B60F354" w:rsidR="00C25E51" w:rsidRPr="001E658E" w:rsidRDefault="00C25E51" w:rsidP="00C336E6">
      <w:pPr>
        <w:autoSpaceDE w:val="0"/>
        <w:autoSpaceDN w:val="0"/>
        <w:bidi/>
        <w:adjustRightInd w:val="0"/>
        <w:spacing w:after="0" w:line="240" w:lineRule="auto"/>
        <w:rPr>
          <w:rFonts w:ascii="Arial" w:hAnsi="Arial" w:cs="Arial"/>
          <w:rtl/>
        </w:rPr>
      </w:pPr>
      <w:r w:rsidRPr="001E658E">
        <w:rPr>
          <w:rFonts w:ascii="Arial" w:hAnsi="Arial" w:cs="Arial"/>
          <w:b/>
          <w:bCs/>
          <w:color w:val="000000"/>
          <w:rtl/>
        </w:rPr>
        <w:t>משנה שכיר ויקרא פרשת ויקרא</w:t>
      </w:r>
      <w:r w:rsidRPr="001E658E">
        <w:rPr>
          <w:rFonts w:ascii="Arial" w:hAnsi="Arial" w:cs="Arial"/>
        </w:rPr>
        <w:t xml:space="preserve"> </w:t>
      </w:r>
    </w:p>
    <w:p w14:paraId="198C1052" w14:textId="77777777" w:rsidR="00C25E51" w:rsidRPr="00685383" w:rsidRDefault="00C25E51" w:rsidP="00C25E51">
      <w:pPr>
        <w:autoSpaceDE w:val="0"/>
        <w:autoSpaceDN w:val="0"/>
        <w:bidi/>
        <w:adjustRightInd w:val="0"/>
        <w:spacing w:after="0" w:line="240" w:lineRule="auto"/>
        <w:rPr>
          <w:rFonts w:ascii="Arial" w:hAnsi="Arial" w:cs="Arial"/>
          <w:sz w:val="24"/>
          <w:szCs w:val="24"/>
          <w:rtl/>
        </w:rPr>
      </w:pPr>
      <w:r w:rsidRPr="00685383">
        <w:rPr>
          <w:rFonts w:ascii="Arial" w:hAnsi="Arial" w:cs="Arial"/>
          <w:sz w:val="28"/>
          <w:szCs w:val="28"/>
          <w:rtl/>
        </w:rPr>
        <w:t>ונפש כי תקריב קרבן מנחה לה'</w:t>
      </w:r>
      <w:r w:rsidRPr="00685383">
        <w:rPr>
          <w:rFonts w:ascii="Arial" w:hAnsi="Arial" w:cs="Arial"/>
          <w:sz w:val="24"/>
          <w:szCs w:val="24"/>
          <w:rtl/>
        </w:rPr>
        <w:t xml:space="preserve"> [ב, א]</w:t>
      </w:r>
    </w:p>
    <w:p w14:paraId="2D5ACA92" w14:textId="77777777" w:rsidR="00C25E51" w:rsidRPr="00685383" w:rsidRDefault="00C25E51" w:rsidP="00C25E51">
      <w:pPr>
        <w:autoSpaceDE w:val="0"/>
        <w:autoSpaceDN w:val="0"/>
        <w:bidi/>
        <w:adjustRightInd w:val="0"/>
        <w:spacing w:after="0" w:line="240" w:lineRule="auto"/>
        <w:rPr>
          <w:rFonts w:ascii="Arial" w:hAnsi="Arial" w:cs="Arial"/>
          <w:color w:val="000000"/>
          <w:sz w:val="24"/>
          <w:szCs w:val="24"/>
          <w:rtl/>
        </w:rPr>
      </w:pPr>
      <w:r w:rsidRPr="00685383">
        <w:rPr>
          <w:rFonts w:ascii="Arial" w:hAnsi="Arial" w:cs="Arial"/>
          <w:color w:val="000000"/>
          <w:sz w:val="24"/>
          <w:szCs w:val="24"/>
          <w:rtl/>
        </w:rPr>
        <w:t>ברש"י לא נאמר נפש בכל הקרבנות אלא במנחה מי דרכו להתנדב מנחה עני, אמר הקדוש ברוך הוא מעלה אני עליו כאילו הקריב נפשו ע"כ.</w:t>
      </w:r>
    </w:p>
    <w:p w14:paraId="7BB919D5" w14:textId="69B15F83" w:rsidR="00C25E51" w:rsidRPr="00C25E51" w:rsidRDefault="00C25E51" w:rsidP="00C25E51">
      <w:pPr>
        <w:autoSpaceDE w:val="0"/>
        <w:autoSpaceDN w:val="0"/>
        <w:bidi/>
        <w:adjustRightInd w:val="0"/>
        <w:spacing w:after="0" w:line="240" w:lineRule="auto"/>
        <w:rPr>
          <w:rFonts w:ascii="Arial" w:hAnsi="Arial" w:cs="Arial"/>
          <w:b/>
          <w:bCs/>
          <w:color w:val="FF0000"/>
          <w:sz w:val="24"/>
          <w:szCs w:val="24"/>
          <w:rtl/>
        </w:rPr>
      </w:pPr>
      <w:r>
        <w:rPr>
          <w:rFonts w:ascii="Arial" w:hAnsi="Arial" w:cs="Arial"/>
          <w:color w:val="000000"/>
          <w:sz w:val="28"/>
          <w:szCs w:val="28"/>
          <w:rtl/>
        </w:rPr>
        <w:t>נראה בביאור דברי רש"י ז"ל, אם כי דבריו ז"ל מובנים גם לפי פשוטן, אבל נראה עוד כוונה נאה בדבריו הקדושים בהקדם דברי הגאון ביערות דבש [ח"א בתחילת דרוש טו] בביאור מדרש ילקוט [ישעיה רמז תפא] "דרשו ה' בהמצאו</w:t>
      </w:r>
      <w:r w:rsidR="00D81083" w:rsidRPr="00D81083">
        <w:t xml:space="preserve"> </w:t>
      </w:r>
      <w:r w:rsidR="00D81083" w:rsidRPr="00D81083">
        <w:rPr>
          <w:rStyle w:val="coversetext"/>
          <w:rFonts w:ascii="Arial" w:hAnsi="Arial" w:cs="Arial"/>
          <w:color w:val="000000"/>
          <w:shd w:val="clear" w:color="auto" w:fill="FFFFFF"/>
        </w:rPr>
        <w:t>Seek the Lord when He is found, call Him when He is near.</w:t>
      </w:r>
      <w:r>
        <w:rPr>
          <w:rFonts w:ascii="Arial" w:hAnsi="Arial" w:cs="Arial"/>
          <w:color w:val="000000"/>
          <w:sz w:val="28"/>
          <w:szCs w:val="28"/>
          <w:rtl/>
        </w:rPr>
        <w:t xml:space="preserve">, כו' ואל אלקינו כי ירבה </w:t>
      </w:r>
      <w:r w:rsidRPr="00D81083">
        <w:rPr>
          <w:rFonts w:ascii="Arial" w:hAnsi="Arial" w:cs="Arial"/>
          <w:color w:val="000000"/>
          <w:rtl/>
        </w:rPr>
        <w:t>לסלוח</w:t>
      </w:r>
      <w:r w:rsidR="00D81083" w:rsidRPr="00D81083">
        <w:rPr>
          <w:rFonts w:ascii="Arial" w:hAnsi="Arial" w:cs="Arial"/>
          <w:color w:val="000000"/>
          <w:shd w:val="clear" w:color="auto" w:fill="FFFFFF"/>
        </w:rPr>
        <w:t xml:space="preserve"> The wicked shall give up his way, and the man of iniquity his thoughts, and he shall return to the Lord, Who shall have mercy upon him, and to our God, for He will freely pardon.</w:t>
      </w:r>
      <w:r w:rsidR="00D81083">
        <w:rPr>
          <w:rFonts w:ascii="Arial" w:hAnsi="Arial" w:cs="Arial"/>
          <w:color w:val="000000"/>
          <w:sz w:val="28"/>
          <w:szCs w:val="28"/>
          <w:rtl/>
        </w:rPr>
        <w:t xml:space="preserve"> </w:t>
      </w:r>
      <w:r>
        <w:rPr>
          <w:rFonts w:ascii="Arial" w:hAnsi="Arial" w:cs="Arial"/>
          <w:color w:val="000000"/>
          <w:sz w:val="28"/>
          <w:szCs w:val="28"/>
          <w:rtl/>
        </w:rPr>
        <w:t>" [ישעיה נה, ז], ודרשו במדרש זהו עשירית האיפה שויתר הקדוש ברוך הוא משלו, ע"כ. וכתב הגאון ז"ל לפרש כי נודע מ"ש המפרשים בקרבנות קין והבל ששעה ה' לקרבן הבל ולא לקין, והטעם כי הקרבן הוא תמורת אדם והאדם מורכב מחומר ורוחניי, וצריך הקרבן ג"כ להיות מורכב מרוח חיים וגשם, לכך יוכשר בהמה אשר נפש רוח חיים בקרבו, ולכך שעה ה' להבל היותו מצאן, אבל קין שהביא צמחים שהוא רק חומר וגשם מבלי חלק הרוחני, א"כ אין זה תמורת אדם כי האדם מורכב מרוחני ג"כ. ויש כאן מהשאלה א"כ קרבן מנחה עשירית איפה איך יוכשר לקרבן הוא זה כמו קרבן קין. אבל התשובה היא כי חלק רוחני לה' דכתיב [תהלים קטו, טז] השמים שמים לה', ואדם נותן הגשם וה' נותן הרוח, וא"כ עני זה שאין לו להקריב וה' לרב חמלתו חומל עליו ומוחל על חלק שלו שהוא חלק הרוחני, ודי שמביא חלק הגשמי שהוא קמח ומלח דומם צומח וחלק הרוחני ה' מוותר לו, ולכך בעני יוכשר עשירית איפה לקרבן כי אין לו יותר. וזהו מאמר המדרש ואל אלקינו כי ירבה לסלוח, כי מרבה מחילה למאד, וזהו עשירית האיפה שאין בו חלק הרוחני כלל ואינו ראוי לקרבן, מ"מ ברוב חמלתו מרבה מחילה ומוותר משלו, ר"ל על חלק הגבוה, ע"כ ודפח"ח</w:t>
      </w:r>
      <w:r w:rsidR="0088589E" w:rsidRPr="0088589E">
        <w:rPr>
          <w:rFonts w:ascii="MFWNarkissNewLight" w:hAnsi="MFWNarkissNewLight"/>
          <w:color w:val="000000"/>
          <w:sz w:val="27"/>
          <w:szCs w:val="27"/>
          <w:shd w:val="clear" w:color="auto" w:fill="F4F4F2"/>
          <w:rtl/>
        </w:rPr>
        <w:t xml:space="preserve"> </w:t>
      </w:r>
      <w:r w:rsidR="0088589E">
        <w:rPr>
          <w:rFonts w:ascii="MFWNarkissNewLight" w:hAnsi="MFWNarkissNewLight"/>
          <w:color w:val="000000"/>
          <w:sz w:val="27"/>
          <w:szCs w:val="27"/>
          <w:shd w:val="clear" w:color="auto" w:fill="F4F4F2"/>
          <w:rtl/>
        </w:rPr>
        <w:t>דברי פי חכם חן</w:t>
      </w:r>
      <w:r>
        <w:rPr>
          <w:rFonts w:ascii="Arial" w:hAnsi="Arial" w:cs="Arial"/>
          <w:color w:val="000000"/>
          <w:sz w:val="28"/>
          <w:szCs w:val="28"/>
          <w:rtl/>
        </w:rPr>
        <w:t>. היוצא מדבריו כי קרבן העני חסר חלק הנפשי שבקרבן, ורק מרוב רחמיו על העני הוא מוותר לו על חלקו זה, וזה בא הכתוב להודיענו כי מעלה הקדוש ברוך הוא עליו כאילו הקריב נפשו ממילא יש כאן גם חלק הנפש, והבן.</w:t>
      </w:r>
    </w:p>
    <w:p w14:paraId="072108D4" w14:textId="5720E3DE" w:rsidR="00C25E51" w:rsidRPr="00C25E51" w:rsidRDefault="00C25E51" w:rsidP="00C25E51">
      <w:pPr>
        <w:autoSpaceDE w:val="0"/>
        <w:autoSpaceDN w:val="0"/>
        <w:adjustRightInd w:val="0"/>
        <w:spacing w:after="0" w:line="240" w:lineRule="auto"/>
        <w:rPr>
          <w:rFonts w:ascii="Arial" w:hAnsi="Arial" w:cs="Arial"/>
          <w:color w:val="000000"/>
          <w:sz w:val="20"/>
          <w:szCs w:val="20"/>
        </w:rPr>
      </w:pPr>
      <w:r w:rsidRPr="00C25E51">
        <w:rPr>
          <w:rFonts w:ascii="Arial" w:hAnsi="Arial" w:cs="Arial"/>
          <w:color w:val="000000"/>
          <w:sz w:val="20"/>
          <w:szCs w:val="20"/>
        </w:rPr>
        <w:t xml:space="preserve">R. Yissachar Shlomo son of R. Yitzchak Teichtal was born in Hungary, 5645 (1885). He studied in the </w:t>
      </w:r>
    </w:p>
    <w:p w14:paraId="68D627BA" w14:textId="7158D33D" w:rsidR="00C25E51" w:rsidRPr="00C25E51" w:rsidRDefault="00C25E51" w:rsidP="00C25E51">
      <w:pPr>
        <w:autoSpaceDE w:val="0"/>
        <w:autoSpaceDN w:val="0"/>
        <w:adjustRightInd w:val="0"/>
        <w:spacing w:after="0" w:line="240" w:lineRule="auto"/>
        <w:rPr>
          <w:rFonts w:ascii="Arial" w:hAnsi="Arial" w:cs="Arial"/>
          <w:color w:val="000000"/>
          <w:sz w:val="20"/>
          <w:szCs w:val="20"/>
        </w:rPr>
      </w:pPr>
      <w:r w:rsidRPr="00C25E51">
        <w:rPr>
          <w:rFonts w:ascii="Arial" w:hAnsi="Arial" w:cs="Arial"/>
          <w:color w:val="000000"/>
          <w:sz w:val="20"/>
          <w:szCs w:val="20"/>
        </w:rPr>
        <w:t>Pressburg Yeshiva, and then served as rabbi and Rosh Yeshiva in Slovakian village of Pishtian. He was</w:t>
      </w:r>
      <w:r>
        <w:rPr>
          <w:rFonts w:ascii="Arial" w:hAnsi="Arial" w:cs="Arial" w:hint="cs"/>
          <w:color w:val="000000"/>
          <w:sz w:val="20"/>
          <w:szCs w:val="20"/>
          <w:rtl/>
        </w:rPr>
        <w:t xml:space="preserve"> </w:t>
      </w:r>
      <w:r w:rsidRPr="00C25E51">
        <w:rPr>
          <w:rFonts w:ascii="Arial" w:hAnsi="Arial" w:cs="Arial"/>
          <w:color w:val="000000"/>
          <w:sz w:val="20"/>
          <w:szCs w:val="20"/>
        </w:rPr>
        <w:t xml:space="preserve">a close disciple of R. Chaim Elazar Shapira, the Admor of Munkatch, and shared his views. In 5702 (1942), when the Germans conquered Slovakia, he fled to Hungary. The Holocaust led him to make a </w:t>
      </w:r>
      <w:r w:rsidRPr="00C25E51">
        <w:rPr>
          <w:rFonts w:ascii="Arial" w:hAnsi="Arial" w:cs="Arial"/>
          <w:color w:val="000000"/>
          <w:sz w:val="20"/>
          <w:szCs w:val="20"/>
        </w:rPr>
        <w:lastRenderedPageBreak/>
        <w:t xml:space="preserve">deep study of the principles of faith, which resulted in his book on this topic, Em HaBanim Smechah (first printed in Budapest, 5703 /1943). In it, he retracts some of his previous opinions, and discusses the importance of settling the Land of Israel. When the destruction of Hungarian Jewry began, he fled back to Pishtian, where he was captured. He was then killed on the way to Auschwitz in the winter of 5705 (1945). During his lifetime, he published two volumes of his responsa, entitled Mishneh Sachir; a book of his lectures, entitled Tov Yig'al, and Em HaBanim Smechah </w:t>
      </w:r>
    </w:p>
    <w:p w14:paraId="7368D335" w14:textId="77777777" w:rsidR="00057175" w:rsidRPr="001E658E" w:rsidRDefault="00057175" w:rsidP="00C25E51">
      <w:pPr>
        <w:autoSpaceDE w:val="0"/>
        <w:autoSpaceDN w:val="0"/>
        <w:adjustRightInd w:val="0"/>
        <w:spacing w:after="0" w:line="240" w:lineRule="auto"/>
        <w:rPr>
          <w:rFonts w:ascii="Arial" w:hAnsi="Arial" w:cs="Arial"/>
          <w:b/>
          <w:bCs/>
          <w:color w:val="FF0000"/>
          <w:sz w:val="20"/>
          <w:szCs w:val="20"/>
        </w:rPr>
      </w:pPr>
    </w:p>
    <w:p w14:paraId="64A52108" w14:textId="77777777" w:rsidR="001E658E" w:rsidRPr="00C336E6" w:rsidRDefault="001E658E" w:rsidP="001E658E">
      <w:pPr>
        <w:autoSpaceDE w:val="0"/>
        <w:autoSpaceDN w:val="0"/>
        <w:bidi/>
        <w:adjustRightInd w:val="0"/>
        <w:spacing w:after="0" w:line="240" w:lineRule="auto"/>
        <w:rPr>
          <w:rFonts w:ascii="Arial" w:hAnsi="Arial" w:cs="Arial"/>
          <w:rtl/>
        </w:rPr>
      </w:pPr>
      <w:r w:rsidRPr="00C336E6">
        <w:rPr>
          <w:rFonts w:ascii="Arial" w:hAnsi="Arial" w:cs="Arial"/>
          <w:b/>
          <w:bCs/>
          <w:color w:val="000000"/>
          <w:rtl/>
        </w:rPr>
        <w:t>חשוקי חמד מסכת מנחות דף קד עמוד ב</w:t>
      </w:r>
      <w:r w:rsidRPr="00C336E6">
        <w:rPr>
          <w:rFonts w:ascii="Arial" w:hAnsi="Arial" w:cs="Arial"/>
        </w:rPr>
        <w:t xml:space="preserve"> </w:t>
      </w:r>
    </w:p>
    <w:p w14:paraId="2DF122D9" w14:textId="77777777" w:rsidR="001E658E" w:rsidRDefault="001E658E" w:rsidP="001E658E">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מעלה אני עליו כאילו הקריב נפשו לפני</w:t>
      </w:r>
    </w:p>
    <w:p w14:paraId="16D2AABD" w14:textId="77777777" w:rsidR="001E658E" w:rsidRPr="00C336E6" w:rsidRDefault="001E658E" w:rsidP="001E658E">
      <w:pPr>
        <w:autoSpaceDE w:val="0"/>
        <w:autoSpaceDN w:val="0"/>
        <w:bidi/>
        <w:adjustRightInd w:val="0"/>
        <w:spacing w:after="0" w:line="240" w:lineRule="auto"/>
        <w:rPr>
          <w:rFonts w:ascii="Arial" w:hAnsi="Arial" w:cs="Arial"/>
          <w:color w:val="000000"/>
          <w:sz w:val="24"/>
          <w:szCs w:val="24"/>
          <w:rtl/>
        </w:rPr>
      </w:pPr>
      <w:r w:rsidRPr="00C336E6">
        <w:rPr>
          <w:rFonts w:ascii="Arial" w:hAnsi="Arial" w:cs="Arial"/>
          <w:color w:val="000000"/>
          <w:sz w:val="28"/>
          <w:szCs w:val="28"/>
          <w:rtl/>
        </w:rPr>
        <w:t>שלח צנון רקוב כמשלוח מנות, אם יצא י"ח</w:t>
      </w:r>
    </w:p>
    <w:p w14:paraId="2AECC836" w14:textId="77777777" w:rsidR="001E658E" w:rsidRDefault="001E658E" w:rsidP="001E658E">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שאלה מעשה שהיה בפורים לפני כמאה שנה, שיהודים רבים תושבי העיר צנעא שבתימן הביאו משלוחי מנות לרבם הגאון רבי שלמה אלקארה, והיה שם יהודי עני שגם רצה להביא לרב משלוח מנות, אבל ביתו היה ריקם, ולא מצא דבר מלבד צנון רקוב, אז הוא לקחו עטף אותו במפית נאה, והניחו בצלחת, ובהגיע תורו, מסר לרב את הצלחת המכוסה. האיר הרב פניו, וברכו בחום. וכשהגיש האיש שעמד מאחריו את משלוחו לרב, ברכו הרב ונתן לו משלוח מנות חוזר, את המשלוח שקיבל מהעני, וכשפתחו ראו שיש שם הצנון הרקוב. מיד אמר הרב: "כסבורים אתם שביקש לפגוע בי? חלילה וחס! זו מנחתו, מנחת עני, כי לרש אין כל. ומנחה זו היא החשובה ביותר, ועליה נאמר: "וְנֶפֶשׁ כִּי תַקְרִיב קָרְבַּן מִנְחָה לַה'" (ויקרא ב - א וברש"י), את נפשו הקריב עימה... מעתה, אם לכבודי תקנאו, מלאו ביתו בכל טוב, ויוכל להביא משלוח מנות מהודר יותר! "</w:t>
      </w:r>
    </w:p>
    <w:p w14:paraId="58C99842" w14:textId="6E9495CF" w:rsidR="001E658E" w:rsidRDefault="001E658E" w:rsidP="001E658E">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ציווה הרב, והכל שלחו משלוחי מנות לביתו של אותו עני וגדשו</w:t>
      </w:r>
      <w:r w:rsidR="00370F73">
        <w:rPr>
          <w:rFonts w:ascii="Arial" w:hAnsi="Arial" w:cs="Arial"/>
          <w:color w:val="000000"/>
          <w:sz w:val="28"/>
          <w:szCs w:val="28"/>
        </w:rPr>
        <w:t xml:space="preserve">crowded </w:t>
      </w:r>
      <w:r>
        <w:rPr>
          <w:rFonts w:ascii="Arial" w:hAnsi="Arial" w:cs="Arial"/>
          <w:color w:val="000000"/>
          <w:sz w:val="28"/>
          <w:szCs w:val="28"/>
          <w:rtl/>
        </w:rPr>
        <w:t xml:space="preserve"> במצרכי מזון. וקיימו בו גם "משלוח מנות איש לרעהו", וגם "מתנות לאביונים".</w:t>
      </w:r>
    </w:p>
    <w:p w14:paraId="48E2F13F" w14:textId="77777777" w:rsidR="001E658E" w:rsidRDefault="001E658E" w:rsidP="001E658E">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ויש לשאול, האם העני יצא ידי חובה במשלוח זה [אם היה שם עוד מין של אוכל], הרי הצנון רקוב ואינו ראוי לאכילה?</w:t>
      </w:r>
    </w:p>
    <w:p w14:paraId="454DCC7D" w14:textId="77777777" w:rsidR="001E658E" w:rsidRPr="00370F73" w:rsidRDefault="001E658E" w:rsidP="001E658E">
      <w:pPr>
        <w:autoSpaceDE w:val="0"/>
        <w:autoSpaceDN w:val="0"/>
        <w:bidi/>
        <w:adjustRightInd w:val="0"/>
        <w:spacing w:after="0" w:line="240" w:lineRule="auto"/>
        <w:rPr>
          <w:rFonts w:ascii="Arial" w:hAnsi="Arial" w:cs="Arial"/>
          <w:color w:val="000000"/>
          <w:sz w:val="24"/>
          <w:szCs w:val="24"/>
          <w:rtl/>
        </w:rPr>
      </w:pPr>
      <w:r w:rsidRPr="00370F73">
        <w:rPr>
          <w:rFonts w:ascii="Arial" w:hAnsi="Arial" w:cs="Arial"/>
          <w:color w:val="000000"/>
          <w:sz w:val="24"/>
          <w:szCs w:val="24"/>
          <w:rtl/>
        </w:rPr>
        <w:t>תשובה כידוע יש שני טעמים במצות משלוח מנות, כמבואר בחתם סופר (או"ח סימן קצו), דעת תרומת הדשן (סימן קיא) שהוא כדי שיהיה הרווחה בסעודת פורים, שאולי לא יספיק לו סעודתו הרי חבירו מסייעו. ואפילו יש לו הרבה לסעודה, מ"מ תיקנו כך שלא לבייש מי שאין לו, כבסוף תענית (דף כו ע"ב). מאידך בספר מנות הלוי (אסתר ט יט) כתב הטעם להרבות השלום והריעות, היפך מרגילתו של הצר שאמר ישנו עם אחד מפוזר ומפורד, פירוש במקום שראוי להיות עם אחד, הנם מפוזרים ומפורדים במחלוקת, לכן תקנו משלוח מנות</w:t>
      </w:r>
      <w:r w:rsidRPr="00370F73">
        <w:rPr>
          <w:rFonts w:ascii="Arial" w:hAnsi="Arial" w:cs="Arial"/>
          <w:color w:val="000000"/>
          <w:sz w:val="24"/>
          <w:szCs w:val="24"/>
          <w:vertAlign w:val="superscript"/>
          <w:rtl/>
        </w:rPr>
        <w:t>ז</w:t>
      </w:r>
      <w:r w:rsidRPr="00370F73">
        <w:rPr>
          <w:rFonts w:ascii="Arial" w:hAnsi="Arial" w:cs="Arial"/>
          <w:color w:val="000000"/>
          <w:sz w:val="24"/>
          <w:szCs w:val="24"/>
          <w:rtl/>
        </w:rPr>
        <w:t>.</w:t>
      </w:r>
    </w:p>
    <w:p w14:paraId="54AA9FA4" w14:textId="77777777" w:rsidR="001E658E" w:rsidRPr="00370F73" w:rsidRDefault="001E658E" w:rsidP="001E658E">
      <w:pPr>
        <w:autoSpaceDE w:val="0"/>
        <w:autoSpaceDN w:val="0"/>
        <w:bidi/>
        <w:adjustRightInd w:val="0"/>
        <w:spacing w:after="0" w:line="240" w:lineRule="auto"/>
        <w:rPr>
          <w:rFonts w:ascii="Arial" w:hAnsi="Arial" w:cs="Arial"/>
          <w:color w:val="000000"/>
          <w:sz w:val="24"/>
          <w:szCs w:val="24"/>
          <w:rtl/>
        </w:rPr>
      </w:pPr>
      <w:r w:rsidRPr="00370F73">
        <w:rPr>
          <w:rFonts w:ascii="Arial" w:hAnsi="Arial" w:cs="Arial"/>
          <w:color w:val="000000"/>
          <w:sz w:val="24"/>
          <w:szCs w:val="24"/>
          <w:rtl/>
        </w:rPr>
        <w:t>ולכאורה לפי ב' הטעמים לא יצא העני ידי חובתו, דלפי הטעם של תרומת הדשן, הצנון רקוב ואינו ראוי לאכילה. ואף לפי טעם המנות הלוי, א"א להרבות שלום ורעות בצנון כזה.</w:t>
      </w:r>
    </w:p>
    <w:p w14:paraId="30BB3451" w14:textId="77777777" w:rsidR="001E658E" w:rsidRPr="00370F73" w:rsidRDefault="001E658E" w:rsidP="001E658E">
      <w:pPr>
        <w:autoSpaceDE w:val="0"/>
        <w:autoSpaceDN w:val="0"/>
        <w:bidi/>
        <w:adjustRightInd w:val="0"/>
        <w:spacing w:after="0" w:line="240" w:lineRule="auto"/>
        <w:rPr>
          <w:rFonts w:ascii="Arial" w:hAnsi="Arial" w:cs="Arial"/>
          <w:color w:val="000000"/>
          <w:sz w:val="24"/>
          <w:szCs w:val="24"/>
          <w:rtl/>
        </w:rPr>
      </w:pPr>
      <w:r w:rsidRPr="00370F73">
        <w:rPr>
          <w:rFonts w:ascii="Arial" w:hAnsi="Arial" w:cs="Arial"/>
          <w:color w:val="000000"/>
          <w:sz w:val="24"/>
          <w:szCs w:val="24"/>
          <w:rtl/>
        </w:rPr>
        <w:t>ולכן נראה שלא היה הצנון רקוב ביותר, עד שאינו ראוי לאכילה, אלא שהיה רקוב מעט, ואינו מאכל עשירים ומפונקים, אבל רוב אנשים אוכלים אותו.</w:t>
      </w:r>
    </w:p>
    <w:p w14:paraId="18D2C3D2" w14:textId="77777777" w:rsidR="001E658E" w:rsidRPr="00370F73" w:rsidRDefault="001E658E" w:rsidP="001E658E">
      <w:pPr>
        <w:bidi/>
        <w:spacing w:after="0"/>
        <w:rPr>
          <w:rFonts w:ascii="Arial" w:hAnsi="Arial" w:cs="Arial"/>
          <w:color w:val="000000"/>
          <w:sz w:val="24"/>
          <w:szCs w:val="24"/>
        </w:rPr>
      </w:pPr>
      <w:r w:rsidRPr="00370F73">
        <w:rPr>
          <w:rFonts w:ascii="Arial" w:hAnsi="Arial" w:cs="Arial"/>
          <w:color w:val="000000"/>
          <w:sz w:val="24"/>
          <w:szCs w:val="24"/>
          <w:rtl/>
        </w:rPr>
        <w:t>ועני זה שהכיר את המרא דאתרא ידע את מעלותיו הברוכות וכי הוא מסתפק במועט, ומצמצם במאכלו כדרכה של תורה (אבות פרק ו משנה ד), ובודאי ישמח בצנון כזה. ולכן שפיר יצא ידי חובת המצוה.</w:t>
      </w:r>
    </w:p>
    <w:p w14:paraId="381A01F4" w14:textId="77777777" w:rsidR="00C25E51" w:rsidRPr="001E658E" w:rsidRDefault="00C25E51" w:rsidP="00057175">
      <w:pPr>
        <w:autoSpaceDE w:val="0"/>
        <w:autoSpaceDN w:val="0"/>
        <w:bidi/>
        <w:adjustRightInd w:val="0"/>
        <w:spacing w:after="0" w:line="240" w:lineRule="auto"/>
        <w:rPr>
          <w:rFonts w:ascii="Arial" w:hAnsi="Arial" w:cs="Arial"/>
          <w:b/>
          <w:bCs/>
          <w:color w:val="FF0000"/>
          <w:sz w:val="24"/>
          <w:szCs w:val="24"/>
          <w:rtl/>
        </w:rPr>
      </w:pPr>
    </w:p>
    <w:p w14:paraId="4EE297C5" w14:textId="77777777" w:rsidR="00C25E51" w:rsidRDefault="00C25E51" w:rsidP="00C25E51">
      <w:pPr>
        <w:autoSpaceDE w:val="0"/>
        <w:autoSpaceDN w:val="0"/>
        <w:bidi/>
        <w:adjustRightInd w:val="0"/>
        <w:spacing w:after="0" w:line="240" w:lineRule="auto"/>
        <w:rPr>
          <w:rFonts w:ascii="Arial" w:hAnsi="Arial" w:cs="Arial"/>
          <w:b/>
          <w:bCs/>
          <w:color w:val="FF0000"/>
          <w:sz w:val="24"/>
          <w:szCs w:val="24"/>
          <w:rtl/>
        </w:rPr>
      </w:pPr>
    </w:p>
    <w:p w14:paraId="27B9258A" w14:textId="77777777" w:rsidR="00C25E51" w:rsidRDefault="00C25E51" w:rsidP="00C25E51">
      <w:pPr>
        <w:autoSpaceDE w:val="0"/>
        <w:autoSpaceDN w:val="0"/>
        <w:bidi/>
        <w:adjustRightInd w:val="0"/>
        <w:spacing w:after="0" w:line="240" w:lineRule="auto"/>
        <w:rPr>
          <w:rFonts w:ascii="Arial" w:hAnsi="Arial" w:cs="Arial"/>
          <w:b/>
          <w:bCs/>
          <w:color w:val="FF0000"/>
          <w:sz w:val="24"/>
          <w:szCs w:val="24"/>
          <w:rtl/>
        </w:rPr>
      </w:pPr>
    </w:p>
    <w:p w14:paraId="68E8DEDB" w14:textId="77777777" w:rsidR="00C25E51" w:rsidRDefault="00C25E51" w:rsidP="00C25E51">
      <w:pPr>
        <w:autoSpaceDE w:val="0"/>
        <w:autoSpaceDN w:val="0"/>
        <w:bidi/>
        <w:adjustRightInd w:val="0"/>
        <w:spacing w:after="0" w:line="240" w:lineRule="auto"/>
        <w:rPr>
          <w:rFonts w:ascii="Arial" w:hAnsi="Arial" w:cs="Arial"/>
          <w:b/>
          <w:bCs/>
          <w:color w:val="FF0000"/>
          <w:sz w:val="24"/>
          <w:szCs w:val="24"/>
          <w:rtl/>
        </w:rPr>
      </w:pPr>
    </w:p>
    <w:p w14:paraId="31ABA6E1" w14:textId="77777777" w:rsidR="00C25E51" w:rsidRDefault="00C25E51" w:rsidP="00C25E51">
      <w:pPr>
        <w:autoSpaceDE w:val="0"/>
        <w:autoSpaceDN w:val="0"/>
        <w:bidi/>
        <w:adjustRightInd w:val="0"/>
        <w:spacing w:after="0" w:line="240" w:lineRule="auto"/>
        <w:rPr>
          <w:rFonts w:ascii="Arial" w:hAnsi="Arial" w:cs="Arial"/>
          <w:b/>
          <w:bCs/>
          <w:color w:val="FF0000"/>
          <w:sz w:val="24"/>
          <w:szCs w:val="24"/>
          <w:rtl/>
        </w:rPr>
      </w:pPr>
    </w:p>
    <w:p w14:paraId="76321618" w14:textId="77777777" w:rsidR="00C25E51" w:rsidRDefault="00C25E51" w:rsidP="00C25E51">
      <w:pPr>
        <w:autoSpaceDE w:val="0"/>
        <w:autoSpaceDN w:val="0"/>
        <w:bidi/>
        <w:adjustRightInd w:val="0"/>
        <w:spacing w:after="0" w:line="240" w:lineRule="auto"/>
        <w:rPr>
          <w:rFonts w:ascii="Arial" w:hAnsi="Arial" w:cs="Arial"/>
          <w:b/>
          <w:bCs/>
          <w:color w:val="FF0000"/>
          <w:sz w:val="24"/>
          <w:szCs w:val="24"/>
          <w:rtl/>
        </w:rPr>
      </w:pPr>
    </w:p>
    <w:p w14:paraId="2ED3E9DD" w14:textId="77777777" w:rsidR="002F10F6" w:rsidRPr="00C336E6" w:rsidRDefault="002F10F6" w:rsidP="002F10F6">
      <w:pPr>
        <w:autoSpaceDE w:val="0"/>
        <w:autoSpaceDN w:val="0"/>
        <w:bidi/>
        <w:adjustRightInd w:val="0"/>
        <w:spacing w:after="0" w:line="240" w:lineRule="auto"/>
        <w:rPr>
          <w:rFonts w:ascii="Arial" w:hAnsi="Arial" w:cs="Arial"/>
          <w:rtl/>
        </w:rPr>
      </w:pPr>
      <w:r w:rsidRPr="00C336E6">
        <w:rPr>
          <w:rFonts w:ascii="Arial" w:hAnsi="Arial" w:cs="Arial"/>
          <w:b/>
          <w:bCs/>
          <w:color w:val="FF0000"/>
          <w:rtl/>
        </w:rPr>
        <w:t>פנים יפות ויקרא פרק ב פסוק א (פרשת ויקרא)</w:t>
      </w:r>
      <w:r w:rsidRPr="00C336E6">
        <w:rPr>
          <w:rFonts w:ascii="Arial" w:hAnsi="Arial" w:cs="Arial"/>
        </w:rPr>
        <w:t xml:space="preserve"> </w:t>
      </w:r>
    </w:p>
    <w:p w14:paraId="12BF927D" w14:textId="77777777" w:rsidR="002F10F6" w:rsidRPr="009B4A85" w:rsidRDefault="002F10F6" w:rsidP="002F10F6">
      <w:pPr>
        <w:autoSpaceDE w:val="0"/>
        <w:autoSpaceDN w:val="0"/>
        <w:bidi/>
        <w:adjustRightInd w:val="0"/>
        <w:spacing w:after="0" w:line="240" w:lineRule="auto"/>
        <w:rPr>
          <w:rFonts w:ascii="Arial" w:hAnsi="Arial" w:cs="Arial"/>
          <w:color w:val="000000"/>
          <w:sz w:val="20"/>
          <w:szCs w:val="20"/>
          <w:rtl/>
        </w:rPr>
      </w:pPr>
      <w:r>
        <w:rPr>
          <w:rFonts w:ascii="Arial" w:hAnsi="Arial" w:cs="Arial"/>
          <w:color w:val="800000"/>
          <w:sz w:val="28"/>
          <w:szCs w:val="28"/>
          <w:rtl/>
        </w:rPr>
        <w:t>(א)</w:t>
      </w:r>
      <w:r>
        <w:rPr>
          <w:rFonts w:ascii="Arial" w:hAnsi="Arial" w:cs="Arial"/>
          <w:color w:val="000000"/>
          <w:sz w:val="32"/>
          <w:szCs w:val="32"/>
          <w:rtl/>
        </w:rPr>
        <w:t xml:space="preserve"> ונפש כי תקריב קרבן מנחה</w:t>
      </w:r>
      <w:r>
        <w:rPr>
          <w:rFonts w:ascii="Arial" w:hAnsi="Arial" w:cs="Arial"/>
          <w:color w:val="000000"/>
          <w:sz w:val="28"/>
          <w:szCs w:val="28"/>
          <w:rtl/>
        </w:rPr>
        <w:t xml:space="preserve">. </w:t>
      </w:r>
      <w:r w:rsidRPr="009B4A85">
        <w:rPr>
          <w:rFonts w:ascii="Arial" w:hAnsi="Arial" w:cs="Arial"/>
          <w:color w:val="000000"/>
          <w:sz w:val="20"/>
          <w:szCs w:val="20"/>
          <w:rtl/>
        </w:rPr>
        <w:t xml:space="preserve">אמרו במנחות [קי א] נאמר בעולת בהמה ריח ניחוח, ונאמר בעוף ריח ניחוח ונאמר במנחה ריח ניחוח לומר לך אחד המרבה ואחד הממעיט ובלבד שיכוין לבו לשמים, יש לדקדק דהו"ל למימר נמי </w:t>
      </w:r>
      <w:r w:rsidRPr="009B4A85">
        <w:rPr>
          <w:rFonts w:ascii="Arial" w:hAnsi="Arial" w:cs="Arial"/>
          <w:color w:val="000000"/>
          <w:sz w:val="20"/>
          <w:szCs w:val="20"/>
          <w:rtl/>
        </w:rPr>
        <w:lastRenderedPageBreak/>
        <w:t>נאמר בעולת הצאן, ונראה משום דבאמת אף דמצינו גבי קרבן עולה ויורד דכתיב [ה, יא] ואם לא תשיג ידו לשתי תורים וגו' והביא את קרבנו אשר חטא עשירית האיפה, משמע דעשירית האיפה הוא פחות משווי שתי תורים, היינו משום דכתיב לא ישים עליו שמן ולא יתן עליה לבונה, אבל בעולת נדבה דאינה אלא פרידה אחת והמנחה טעונה שמן ולבונה, מסתמא היא שוה יותר מפרידה אחת, א"כ י"ל דגבי עשיר דכתיב בקר וצאן, י"ל דאף דעולת צאן היא פחותה מעולת בקר, י"ל דלא זו אף זו קאמר דלעולם בקר חשוב טפי, אבל גבי עני דהקדים עולת עוף קודם מנחה אף דמנחה שוה טפי ולא שייך לומר לא זו אף זו, ע"כ צ"ל דאשמעינן קרא דאחד המרבה ואחד הממעיט וה"ה גבי עשיר בבקר וצאן.</w:t>
      </w:r>
    </w:p>
    <w:p w14:paraId="5A6378A9" w14:textId="77777777" w:rsidR="002F10F6" w:rsidRPr="009B4A85" w:rsidRDefault="002F10F6" w:rsidP="002F10F6">
      <w:pPr>
        <w:autoSpaceDE w:val="0"/>
        <w:autoSpaceDN w:val="0"/>
        <w:bidi/>
        <w:adjustRightInd w:val="0"/>
        <w:spacing w:after="0" w:line="240" w:lineRule="auto"/>
        <w:rPr>
          <w:rFonts w:ascii="Arial" w:hAnsi="Arial" w:cs="Arial"/>
          <w:color w:val="000000"/>
          <w:sz w:val="20"/>
          <w:szCs w:val="20"/>
          <w:rtl/>
        </w:rPr>
      </w:pPr>
      <w:r w:rsidRPr="009B4A85">
        <w:rPr>
          <w:rFonts w:ascii="Arial" w:hAnsi="Arial" w:cs="Arial"/>
          <w:color w:val="000000"/>
          <w:sz w:val="20"/>
          <w:szCs w:val="20"/>
          <w:rtl/>
        </w:rPr>
        <w:t>ומ"ש אחד המרבה ואחד הממעיט, יש לפרש ע"פ מ"ש הרמב"ם [ה' דעות פ"א, ד] דבכל המדות המובחר שיאחז אדם במדה הממוצע דאפילו בצדקה אחז"ל [כתובות נ א] אל יבזבז אדם יותר מחומש, והטעם שהמעשר הוא החיוב כמו שמצינו במעשר עני ומסתמא המעשר הוא הממוצע בין חומש בין אם לא יתן כלום, וכיון שציותה התורה ליתן מעשר שהוא המיצוע, ממילא מוכח דאל יבזבז יותר מחומש, דהיינו שנים מעשרה ומדת המיצוע הוא אחד מעשרה, חוץ ממדת הגאוה, שאחז"ל [אבות פ"ד מ"ד] מאוד מאוד הוי שפל רוח וכמו שיבואר, וכשרואה האדם שנוטה לצד אחד בין בריבוי ובין במיעוט יראה להשוות עצמו במדת המיצוע.</w:t>
      </w:r>
    </w:p>
    <w:p w14:paraId="3518CE87" w14:textId="77777777" w:rsidR="002F10F6" w:rsidRDefault="002F10F6" w:rsidP="002F10F6">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והנה מלת לב משמעו מדת המיצוע דכתיב [משלי ל, יט] אניה בלב ים דהיינו באמצע הים וכן כתיב [דברים ד, יא] עד לב השמים, וז"ש אחד המרבה ואחד הממעיט ובלבד שיכוין לבו דהיינו שיכוון למדת המיצוע, והרמז בזה כי מלת לב אותיות הקודמות הם אותיות א"ך והוא רמז למיעוט כמ"ש אך מיעוטא הוא, ואותיות המאוחרות הם אותיות ג"ם שאמרו גם רבוים ואותיות לב הם באמצע, וז"ש אחד המרבה דהיינו רמז למלת גם שלפני אותיות לב, ואחד הממעיט דהיינו מלת אך יראה לכוון לבו לשמים, דהיינו מדה הממוצעת:</w:t>
      </w:r>
    </w:p>
    <w:p w14:paraId="13B7D06F" w14:textId="77777777" w:rsidR="002F10F6" w:rsidRDefault="002F10F6" w:rsidP="002F10F6">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ורמזה התורה זה גבי עני שהוא מסתמא שפל רוח כמו שיבואר, כדי למעט מדת הגאוה שאין בו דרך המיצוע כמ"ש [אבות פ"ד מ"ד] מאוד מאוד הוי שפל רוח ומסיים שתקות אנוש רימה, והוא מ"ש דהמע"ה [תהלים כב, ז] ואנכי תולעת ולא איש ויש לו לאדם לקוות להגיע למדריגה זו בחינת תולעת ולא איש, ובחינת עפר הוא למעלה ממנו שהוא בחינת אברהם אבינו, וזהו שאנו שואלים בתחנונים ונפשי כעפר לכל תהיה וגדול מהם מה שנאמר במשה [שמות טז, ז] ונחנו מה, והוא מ"ש דהמע"ה [תהלים ד, ג] בני איש עד מה כבודי לכלימה וגו', פירוש אעפ"י שהגעתי למדרגת תולעת ולא איש, מ"מ מה שאני מתכבד בעצמי יותר ממדריגת מה, הכבוד הזה כלימה הוא, וז"ש עד מה כבודי לכלימה:</w:t>
      </w:r>
    </w:p>
    <w:p w14:paraId="0DC3FF6E" w14:textId="77777777" w:rsidR="002F10F6" w:rsidRDefault="002F10F6" w:rsidP="002F10F6">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ועפ"ז יש לפרש מ"ש ונפש כי תקריב קרבן מנחה כי בחינת הגאוה היא במדת הרוח כמ"ש בלשון חז"ל [קידושין ע א] ברמות רוחא, וכבר כתבנו לעיל שבחינת גוף נפש רוח ונשמה הם כנגד בחינת דומם צומח חי מדבר, וזהו כוונת הקרבן שהוא מדריגות ח"י לכפר על מדת הרוח, אבל בעני שהוא נכה רוח לכן קרבנו לכפר על בחינת נפש הוא המנחה שהוא בחינת צומח, ויש לפרש בזה מ"ש דוד המלך ע"ה [תהלים נא, יט] זבחי אלהים רוח נשברה לב נשבר ונדכה, דהיינו לשבר כח מדת הרוח ע"י הזבח שהוא קרבן בהמה, ואמר לב נשבר ונדכה דהיינו עני שהוא דכה רוח ומביא מנחה חשוב הוא בעיני הש"י כאילו הקריב נפשו, וזהו שפירש"י מי דרכו להביא מנחה עני אמר הקדוש ברוך הוא וכו', אף שעולת העוף היא פחותה בשויה כמ"ש לעיל מ"מ העני שלבבו נכנע בקרבו. וא"צ אלא לתקן בחינת נפש, קרבנו חביב יותר לפני הש"י.</w:t>
      </w:r>
    </w:p>
    <w:p w14:paraId="1D49F158" w14:textId="4FE4E491" w:rsidR="009C69C4" w:rsidRPr="009C69C4" w:rsidRDefault="002F10F6" w:rsidP="009C69C4">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 xml:space="preserve">וע"פ פשוטו י"ל מ"ש מי דרכו להתנדב מנחה מפני שאמרו בכתובות דף [י ב] המזבח מזין שבזכות הקרבנות והמנחות היתה באה הברכה בפרי אדמה ובפרי הבהמה, וכענין שאמרו בב"ב [ס ב] כשחרב הבית בשניה רבו פרושין בישראל שלא לאכל בשר ושלא לשתות יין וכו', אמרו לו נאכל בשר מפני שממנו מקריבין על גבי מזבח ועכשיו בטל וכו' אמר להם א"כ לחם לא נאכל שכבר בטלו המנחות, ענינו שבזכות הקרבנות בקר וצאן על גבי המזבח נתברכו הבקר והצאן, ובזכות המנחות נתברכו הלחם, וכיון שדרכו של עני לאכל פת </w:t>
      </w:r>
      <w:r>
        <w:rPr>
          <w:rFonts w:ascii="Arial" w:hAnsi="Arial" w:cs="Arial"/>
          <w:color w:val="000000"/>
          <w:sz w:val="28"/>
          <w:szCs w:val="28"/>
          <w:rtl/>
        </w:rPr>
        <w:lastRenderedPageBreak/>
        <w:t>כדאיתא במשנה דכתובות דף סד: ע"כ מתנדב מנחה שתהא הברכה מצויה בפת והעשיר שדרכו בבשר דרכו להתנדב בבקר וצאן כדי שיתברכו בהמתו ועשתרות צאנו:</w:t>
      </w:r>
    </w:p>
    <w:p w14:paraId="38BC7D55" w14:textId="6C79B8B3" w:rsidR="009C69C4" w:rsidRPr="009C69C4" w:rsidRDefault="009C69C4" w:rsidP="009C69C4">
      <w:pPr>
        <w:autoSpaceDE w:val="0"/>
        <w:autoSpaceDN w:val="0"/>
        <w:adjustRightInd w:val="0"/>
        <w:spacing w:after="0" w:line="240" w:lineRule="auto"/>
        <w:rPr>
          <w:rFonts w:ascii="Arial" w:hAnsi="Arial" w:cs="Arial"/>
          <w:color w:val="000000"/>
          <w:sz w:val="20"/>
          <w:szCs w:val="20"/>
        </w:rPr>
      </w:pPr>
      <w:r w:rsidRPr="009C69C4">
        <w:rPr>
          <w:rFonts w:ascii="Arial" w:hAnsi="Arial" w:cs="Arial"/>
          <w:color w:val="000000"/>
          <w:sz w:val="20"/>
          <w:szCs w:val="20"/>
        </w:rPr>
        <w:t xml:space="preserve">R. Pinchas son of R. Zvi Hirsh haLevi Horowitz (or Ish Horowitz) was born in Tchortekov, Poland, in 1730, </w:t>
      </w:r>
    </w:p>
    <w:p w14:paraId="322100D8" w14:textId="77777777" w:rsidR="009C69C4" w:rsidRPr="009C69C4" w:rsidRDefault="009C69C4" w:rsidP="009C69C4">
      <w:pPr>
        <w:autoSpaceDE w:val="0"/>
        <w:autoSpaceDN w:val="0"/>
        <w:adjustRightInd w:val="0"/>
        <w:spacing w:after="0" w:line="240" w:lineRule="auto"/>
        <w:rPr>
          <w:rFonts w:ascii="Arial" w:hAnsi="Arial" w:cs="Arial"/>
          <w:color w:val="000000"/>
          <w:sz w:val="20"/>
          <w:szCs w:val="20"/>
        </w:rPr>
      </w:pPr>
      <w:r w:rsidRPr="009C69C4">
        <w:rPr>
          <w:rFonts w:ascii="Arial" w:hAnsi="Arial" w:cs="Arial"/>
          <w:color w:val="000000"/>
          <w:sz w:val="20"/>
          <w:szCs w:val="20"/>
        </w:rPr>
        <w:t xml:space="preserve">to a rabbinical family, studied Torah with his father who was the Rav of Tchortekov, and with his big </w:t>
      </w:r>
    </w:p>
    <w:p w14:paraId="46C1BDF2" w14:textId="337CC80B" w:rsidR="009C69C4" w:rsidRPr="009C69C4" w:rsidRDefault="009C69C4" w:rsidP="009C69C4">
      <w:pPr>
        <w:autoSpaceDE w:val="0"/>
        <w:autoSpaceDN w:val="0"/>
        <w:adjustRightInd w:val="0"/>
        <w:spacing w:after="0" w:line="240" w:lineRule="auto"/>
        <w:rPr>
          <w:rFonts w:ascii="Arial" w:hAnsi="Arial" w:cs="Arial"/>
          <w:color w:val="000000"/>
          <w:sz w:val="20"/>
          <w:szCs w:val="20"/>
        </w:rPr>
      </w:pPr>
      <w:r w:rsidRPr="009C69C4">
        <w:rPr>
          <w:rFonts w:ascii="Arial" w:hAnsi="Arial" w:cs="Arial"/>
          <w:color w:val="000000"/>
          <w:sz w:val="20"/>
          <w:szCs w:val="20"/>
        </w:rPr>
        <w:t xml:space="preserve">brothers, R. Nachum, later Rabbi of Preskov, and R. Shmuel Shmelke, later rabbi of Nicolsburg. Later, the two brothers, R. Pinchas and R. Shmuel became close students of R. Dov Baer of Mezritch, the disciple of the Ba'al Shem Tov. R. Pinchas served as rabb) asvarious cities, and in 1772 was appointed to replace R. Avraham Abush (d. 1768) as rabbi of Frankfort am Main, serving as its rabbi for 33 years, until his death in 1805. During this period he had close ties with R. Yechezkel Landa, author of the Nodah </w:t>
      </w:r>
    </w:p>
    <w:p w14:paraId="11A0C389" w14:textId="28905A3E" w:rsidR="009C69C4" w:rsidRPr="009C69C4" w:rsidRDefault="009C69C4" w:rsidP="009C69C4">
      <w:pPr>
        <w:autoSpaceDE w:val="0"/>
        <w:autoSpaceDN w:val="0"/>
        <w:adjustRightInd w:val="0"/>
        <w:spacing w:after="0" w:line="240" w:lineRule="auto"/>
        <w:rPr>
          <w:rFonts w:ascii="Arial" w:hAnsi="Arial" w:cs="Arial"/>
          <w:color w:val="000000"/>
          <w:sz w:val="20"/>
          <w:szCs w:val="20"/>
        </w:rPr>
      </w:pPr>
      <w:r w:rsidRPr="009C69C4">
        <w:rPr>
          <w:rFonts w:ascii="Arial" w:hAnsi="Arial" w:cs="Arial"/>
          <w:color w:val="000000"/>
          <w:sz w:val="20"/>
          <w:szCs w:val="20"/>
        </w:rPr>
        <w:t xml:space="preserve">biYehuda and R. Nathan Adler of Frankfort am Main and mentor of R. Moses Schreiber (Sofer), author of </w:t>
      </w:r>
    </w:p>
    <w:p w14:paraId="5F7A1158" w14:textId="4BC270EA" w:rsidR="009C69C4" w:rsidRPr="009C69C4" w:rsidRDefault="009C69C4" w:rsidP="009C69C4">
      <w:pPr>
        <w:autoSpaceDE w:val="0"/>
        <w:autoSpaceDN w:val="0"/>
        <w:adjustRightInd w:val="0"/>
        <w:spacing w:after="0" w:line="240" w:lineRule="auto"/>
        <w:rPr>
          <w:rFonts w:ascii="Arial" w:hAnsi="Arial" w:cs="Arial"/>
          <w:color w:val="000000"/>
          <w:sz w:val="20"/>
          <w:szCs w:val="20"/>
        </w:rPr>
      </w:pPr>
      <w:r w:rsidRPr="009C69C4">
        <w:rPr>
          <w:rFonts w:ascii="Arial" w:hAnsi="Arial" w:cs="Arial"/>
          <w:color w:val="000000"/>
          <w:sz w:val="20"/>
          <w:szCs w:val="20"/>
        </w:rPr>
        <w:t xml:space="preserve">the Chatam Sofer, and other Chassidic leaders. At the end of his life the enlightenment (haskalah) began </w:t>
      </w:r>
    </w:p>
    <w:p w14:paraId="68F84E1C" w14:textId="77777777" w:rsidR="009C69C4" w:rsidRPr="009C69C4" w:rsidRDefault="009C69C4" w:rsidP="009C69C4">
      <w:pPr>
        <w:autoSpaceDE w:val="0"/>
        <w:autoSpaceDN w:val="0"/>
        <w:adjustRightInd w:val="0"/>
        <w:spacing w:after="0" w:line="240" w:lineRule="auto"/>
        <w:rPr>
          <w:rFonts w:ascii="Arial" w:hAnsi="Arial" w:cs="Arial"/>
          <w:color w:val="000000"/>
          <w:sz w:val="20"/>
          <w:szCs w:val="20"/>
        </w:rPr>
      </w:pPr>
      <w:r w:rsidRPr="009C69C4">
        <w:rPr>
          <w:rFonts w:ascii="Arial" w:hAnsi="Arial" w:cs="Arial"/>
          <w:color w:val="000000"/>
          <w:sz w:val="20"/>
          <w:szCs w:val="20"/>
        </w:rPr>
        <w:t xml:space="preserve">to strike roots, and R. Pinchas fought it with all his might. He had many disciples including the Chatam </w:t>
      </w:r>
    </w:p>
    <w:p w14:paraId="18D96CA7" w14:textId="77777777" w:rsidR="009C69C4" w:rsidRPr="009C69C4" w:rsidRDefault="009C69C4" w:rsidP="009C69C4">
      <w:pPr>
        <w:autoSpaceDE w:val="0"/>
        <w:autoSpaceDN w:val="0"/>
        <w:adjustRightInd w:val="0"/>
        <w:spacing w:after="0" w:line="240" w:lineRule="auto"/>
        <w:rPr>
          <w:rFonts w:ascii="Arial" w:hAnsi="Arial" w:cs="Arial"/>
          <w:color w:val="000000"/>
          <w:sz w:val="20"/>
          <w:szCs w:val="20"/>
        </w:rPr>
      </w:pPr>
      <w:r w:rsidRPr="009C69C4">
        <w:rPr>
          <w:rFonts w:ascii="Arial" w:hAnsi="Arial" w:cs="Arial"/>
          <w:color w:val="000000"/>
          <w:sz w:val="20"/>
          <w:szCs w:val="20"/>
        </w:rPr>
        <w:t xml:space="preserve">Sofer. </w:t>
      </w:r>
    </w:p>
    <w:p w14:paraId="6F51D182" w14:textId="77777777" w:rsidR="00C25E51" w:rsidRDefault="00C25E51" w:rsidP="00C25E51">
      <w:pPr>
        <w:autoSpaceDE w:val="0"/>
        <w:autoSpaceDN w:val="0"/>
        <w:bidi/>
        <w:adjustRightInd w:val="0"/>
        <w:spacing w:after="0" w:line="240" w:lineRule="auto"/>
        <w:rPr>
          <w:rFonts w:ascii="Arial" w:hAnsi="Arial" w:cs="Arial"/>
          <w:b/>
          <w:bCs/>
          <w:color w:val="FF0000"/>
          <w:sz w:val="24"/>
          <w:szCs w:val="24"/>
          <w:rtl/>
        </w:rPr>
      </w:pPr>
    </w:p>
    <w:p w14:paraId="713FBAB9" w14:textId="77777777" w:rsidR="001E658E" w:rsidRPr="00C336E6" w:rsidRDefault="001E658E" w:rsidP="001E658E">
      <w:pPr>
        <w:autoSpaceDE w:val="0"/>
        <w:autoSpaceDN w:val="0"/>
        <w:bidi/>
        <w:adjustRightInd w:val="0"/>
        <w:spacing w:after="0" w:line="240" w:lineRule="auto"/>
        <w:rPr>
          <w:rFonts w:ascii="Arial" w:hAnsi="Arial" w:cs="Arial"/>
          <w:rtl/>
        </w:rPr>
      </w:pPr>
      <w:r w:rsidRPr="00C336E6">
        <w:rPr>
          <w:rFonts w:ascii="Arial" w:hAnsi="Arial" w:cs="Arial"/>
          <w:b/>
          <w:bCs/>
          <w:color w:val="000000"/>
          <w:rtl/>
        </w:rPr>
        <w:t>דף על הדף מסכת מנחות דף קד עמוד ב</w:t>
      </w:r>
      <w:r w:rsidRPr="00C336E6">
        <w:rPr>
          <w:rFonts w:ascii="Arial" w:hAnsi="Arial" w:cs="Arial"/>
        </w:rPr>
        <w:t xml:space="preserve"> </w:t>
      </w:r>
    </w:p>
    <w:p w14:paraId="34EB4B30" w14:textId="77777777" w:rsidR="001E658E" w:rsidRDefault="001E658E" w:rsidP="001E658E">
      <w:pPr>
        <w:autoSpaceDE w:val="0"/>
        <w:autoSpaceDN w:val="0"/>
        <w:bidi/>
        <w:adjustRightInd w:val="0"/>
        <w:spacing w:after="0" w:line="240" w:lineRule="auto"/>
        <w:rPr>
          <w:rFonts w:ascii="Arial" w:hAnsi="Arial" w:cs="Arial"/>
          <w:color w:val="000000"/>
          <w:sz w:val="28"/>
          <w:szCs w:val="28"/>
        </w:rPr>
      </w:pPr>
      <w:r>
        <w:rPr>
          <w:rFonts w:ascii="Arial" w:hAnsi="Arial" w:cs="Arial"/>
          <w:color w:val="800000"/>
          <w:sz w:val="28"/>
          <w:szCs w:val="28"/>
          <w:rtl/>
        </w:rPr>
        <w:t>בגמ': מי דרכו להביא מנחה עני, מעלה אני עליו כאילו הקריב נפשו</w:t>
      </w:r>
      <w:r>
        <w:rPr>
          <w:rFonts w:ascii="Arial" w:hAnsi="Arial" w:cs="Arial"/>
          <w:color w:val="000000"/>
          <w:sz w:val="28"/>
          <w:szCs w:val="28"/>
          <w:rtl/>
        </w:rPr>
        <w:t>.</w:t>
      </w:r>
    </w:p>
    <w:p w14:paraId="41B02D34" w14:textId="77777777" w:rsidR="001E658E" w:rsidRDefault="001E658E" w:rsidP="001E658E">
      <w:pPr>
        <w:autoSpaceDE w:val="0"/>
        <w:autoSpaceDN w:val="0"/>
        <w:bidi/>
        <w:adjustRightInd w:val="0"/>
        <w:spacing w:after="0" w:line="240" w:lineRule="auto"/>
        <w:rPr>
          <w:rFonts w:ascii="Arial" w:hAnsi="Arial" w:cs="Arial"/>
          <w:color w:val="000000"/>
          <w:sz w:val="28"/>
          <w:szCs w:val="28"/>
        </w:rPr>
      </w:pPr>
      <w:r w:rsidRPr="001E658E">
        <w:rPr>
          <w:rFonts w:ascii="Arial" w:hAnsi="Arial" w:cs="Arial"/>
          <w:color w:val="000000"/>
          <w:sz w:val="28"/>
          <w:szCs w:val="28"/>
          <w:rtl/>
        </w:rPr>
        <w:t>בשיח</w:t>
      </w:r>
      <w:r>
        <w:rPr>
          <w:rFonts w:ascii="Arial" w:hAnsi="Arial" w:cs="Arial"/>
          <w:color w:val="000000"/>
          <w:sz w:val="28"/>
          <w:szCs w:val="28"/>
          <w:rtl/>
        </w:rPr>
        <w:t xml:space="preserve"> שרפי קודש (מובא בלקוטי יהודה פ' וישלח ע' שמ"ד בהערה) מביא מהחדושי הרי"ם זצ"ל עה"פ (בראשית ל"ב י"ח): מנחה היא שלוחה לאדוני לעשו וגו'. מנחה היא שלוחה - אפילו מעט עבודה, מנחת עני, יש לה חשיבות רבה בשמים אם היא באה מתוך מסירות נפש, כדרך שאמרו חז"ל (מנחות ק"ד ב) מי דרכו להתנדב מנחה עני מעלה אני עליו כאילו הקריב נפשו, לאדוני לעשו - כיון שהעבודה מכוונת כנגד עשו, כנגד כוחו החזק של היצר הרע, הרי אפילו מעט מן העבדות חשוב בעיני השי"ת עכד"ק.</w:t>
      </w:r>
    </w:p>
    <w:p w14:paraId="1EC309A5" w14:textId="77777777" w:rsidR="001E658E" w:rsidRPr="001E658E" w:rsidRDefault="001E658E" w:rsidP="001E658E">
      <w:pPr>
        <w:autoSpaceDE w:val="0"/>
        <w:autoSpaceDN w:val="0"/>
        <w:bidi/>
        <w:adjustRightInd w:val="0"/>
        <w:spacing w:after="0" w:line="240" w:lineRule="auto"/>
        <w:rPr>
          <w:rFonts w:ascii="Arial" w:hAnsi="Arial" w:cs="Arial"/>
          <w:color w:val="000000"/>
          <w:sz w:val="20"/>
          <w:szCs w:val="20"/>
        </w:rPr>
      </w:pPr>
    </w:p>
    <w:p w14:paraId="01A86479" w14:textId="77777777" w:rsidR="00C25E51" w:rsidRPr="001E658E" w:rsidRDefault="00C25E51" w:rsidP="00C25E51">
      <w:pPr>
        <w:autoSpaceDE w:val="0"/>
        <w:autoSpaceDN w:val="0"/>
        <w:bidi/>
        <w:adjustRightInd w:val="0"/>
        <w:spacing w:after="0" w:line="240" w:lineRule="auto"/>
        <w:rPr>
          <w:rFonts w:ascii="Arial" w:hAnsi="Arial" w:cs="Arial"/>
          <w:b/>
          <w:bCs/>
          <w:color w:val="FF0000"/>
          <w:sz w:val="24"/>
          <w:szCs w:val="24"/>
          <w:rtl/>
        </w:rPr>
      </w:pPr>
    </w:p>
    <w:p w14:paraId="44B9F055" w14:textId="77777777" w:rsidR="00C25E51" w:rsidRDefault="00C25E51" w:rsidP="00C25E51">
      <w:pPr>
        <w:autoSpaceDE w:val="0"/>
        <w:autoSpaceDN w:val="0"/>
        <w:bidi/>
        <w:adjustRightInd w:val="0"/>
        <w:spacing w:after="0" w:line="240" w:lineRule="auto"/>
        <w:rPr>
          <w:rFonts w:ascii="Arial" w:hAnsi="Arial" w:cs="Arial"/>
          <w:b/>
          <w:bCs/>
          <w:color w:val="FF0000"/>
          <w:sz w:val="24"/>
          <w:szCs w:val="24"/>
          <w:rtl/>
        </w:rPr>
      </w:pPr>
    </w:p>
    <w:p w14:paraId="0C6AFC78" w14:textId="77777777" w:rsidR="00C25E51" w:rsidRDefault="00C25E51" w:rsidP="00C25E51">
      <w:pPr>
        <w:autoSpaceDE w:val="0"/>
        <w:autoSpaceDN w:val="0"/>
        <w:bidi/>
        <w:adjustRightInd w:val="0"/>
        <w:spacing w:after="0" w:line="240" w:lineRule="auto"/>
        <w:rPr>
          <w:rFonts w:ascii="Arial" w:hAnsi="Arial" w:cs="Arial"/>
          <w:b/>
          <w:bCs/>
          <w:color w:val="FF0000"/>
          <w:sz w:val="24"/>
          <w:szCs w:val="24"/>
          <w:rtl/>
        </w:rPr>
      </w:pPr>
    </w:p>
    <w:p w14:paraId="4806A50F" w14:textId="1E092F06" w:rsidR="00C25E51" w:rsidRPr="00C336E6" w:rsidRDefault="00C25E51" w:rsidP="00C336E6">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שפת אמת ויקרא פרשת ויקרא שנה תרמב</w:t>
      </w:r>
      <w:r>
        <w:rPr>
          <w:rFonts w:ascii="Arial" w:hAnsi="Arial" w:cs="Arial"/>
          <w:sz w:val="24"/>
          <w:szCs w:val="24"/>
        </w:rPr>
        <w:t xml:space="preserve"> </w:t>
      </w:r>
    </w:p>
    <w:p w14:paraId="42AB39AD" w14:textId="41F70485" w:rsidR="00C25E51" w:rsidRDefault="00C25E51" w:rsidP="00C25E51">
      <w:pPr>
        <w:autoSpaceDE w:val="0"/>
        <w:autoSpaceDN w:val="0"/>
        <w:bidi/>
        <w:adjustRightInd w:val="0"/>
        <w:spacing w:after="0" w:line="240" w:lineRule="auto"/>
        <w:rPr>
          <w:rFonts w:ascii="Arial" w:hAnsi="Arial" w:cs="Arial"/>
          <w:b/>
          <w:bCs/>
          <w:color w:val="FF0000"/>
          <w:sz w:val="24"/>
          <w:szCs w:val="24"/>
        </w:rPr>
      </w:pPr>
      <w:r>
        <w:rPr>
          <w:rFonts w:ascii="Arial" w:hAnsi="Arial" w:cs="Arial"/>
          <w:color w:val="FF00FF"/>
          <w:sz w:val="28"/>
          <w:szCs w:val="28"/>
          <w:rtl/>
        </w:rPr>
        <w:t>ונפש</w:t>
      </w:r>
      <w:r>
        <w:rPr>
          <w:rFonts w:ascii="Arial" w:hAnsi="Arial" w:cs="Arial"/>
          <w:color w:val="000000"/>
          <w:sz w:val="28"/>
          <w:szCs w:val="28"/>
          <w:rtl/>
        </w:rPr>
        <w:t xml:space="preserve"> </w:t>
      </w:r>
      <w:r>
        <w:rPr>
          <w:rFonts w:ascii="Arial" w:hAnsi="Arial" w:cs="Arial"/>
          <w:color w:val="FF00FF"/>
          <w:sz w:val="28"/>
          <w:szCs w:val="28"/>
          <w:rtl/>
        </w:rPr>
        <w:t>כי</w:t>
      </w:r>
      <w:r>
        <w:rPr>
          <w:rFonts w:ascii="Arial" w:hAnsi="Arial" w:cs="Arial"/>
          <w:color w:val="000000"/>
          <w:sz w:val="28"/>
          <w:szCs w:val="28"/>
          <w:rtl/>
        </w:rPr>
        <w:t xml:space="preserve"> </w:t>
      </w:r>
      <w:r>
        <w:rPr>
          <w:rFonts w:ascii="Arial" w:hAnsi="Arial" w:cs="Arial"/>
          <w:color w:val="FF00FF"/>
          <w:sz w:val="28"/>
          <w:szCs w:val="28"/>
          <w:rtl/>
        </w:rPr>
        <w:t>תקריב</w:t>
      </w:r>
      <w:r>
        <w:rPr>
          <w:rFonts w:ascii="Arial" w:hAnsi="Arial" w:cs="Arial"/>
          <w:color w:val="000000"/>
          <w:sz w:val="28"/>
          <w:szCs w:val="28"/>
          <w:rtl/>
        </w:rPr>
        <w:t xml:space="preserve"> קרבן מנחה מי דרכו להתנדב מנחה עני מעלה הכתוב כאלו הקריב נפשו. וכן במשנה. נאמר בעולת בהמה ריח ניחוח ובעוף ריח ניחוח ובמנחה ריח ניחוח ללמדך אחד המרבה כו'. ובוודאי אין הכוונה על הפרש שיווי של הקרבן. דכך לי דינר כך לי מאה מנה כלפי שמיא. ומאי קמ"ל בזה. אכן באמת כוונתם גם על הממעיט שאין לו דעת להעלות קרבן חשוב. כי בוודאי גדלה מעלת העולה על המנחה. שהוא העלאת החי וזה העלאת הצומח. אעפ"כ מי שמכיר את מקומו בוחר במעט אשר יהי' באמת. מלקפוץ למעלה ממדריגתו. כמ"ש במד' בפסוק טוב מלא כף נחת כו'. וכ"כ הט"ז באו"ח שהממעיט לשם שמים. היינו שאינו רוצה להרבות. ע"י שמבין שיעשה יותר בטוב. זה המעט. וזה הרצון אמת חשוב לפניו יותר כאלו הקריב נפשו שהוא מדבר למעלה ממדריגת החי כנ"ל:</w:t>
      </w:r>
    </w:p>
    <w:p w14:paraId="0436C8D1" w14:textId="77777777" w:rsidR="00C25E51" w:rsidRDefault="00C25E51" w:rsidP="00C25E51">
      <w:pPr>
        <w:autoSpaceDE w:val="0"/>
        <w:autoSpaceDN w:val="0"/>
        <w:bidi/>
        <w:adjustRightInd w:val="0"/>
        <w:spacing w:after="0" w:line="240" w:lineRule="auto"/>
        <w:rPr>
          <w:rFonts w:ascii="Arial" w:hAnsi="Arial" w:cs="Arial"/>
          <w:b/>
          <w:bCs/>
          <w:color w:val="FF0000"/>
          <w:sz w:val="24"/>
          <w:szCs w:val="24"/>
          <w:rtl/>
        </w:rPr>
      </w:pPr>
    </w:p>
    <w:p w14:paraId="6A24B231" w14:textId="144B0B9C" w:rsidR="00CD426F" w:rsidRPr="00C336E6" w:rsidRDefault="00CD426F" w:rsidP="00C336E6">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שפת אמת בראשית פרשת וישלח שנה תרלה</w:t>
      </w:r>
      <w:r>
        <w:rPr>
          <w:rFonts w:ascii="Arial" w:hAnsi="Arial" w:cs="Arial"/>
          <w:sz w:val="24"/>
          <w:szCs w:val="24"/>
        </w:rPr>
        <w:t xml:space="preserve"> </w:t>
      </w:r>
    </w:p>
    <w:p w14:paraId="7CCACB58" w14:textId="1CD4FB1D" w:rsidR="00C25E51" w:rsidRDefault="00CD426F" w:rsidP="00CD426F">
      <w:pPr>
        <w:autoSpaceDE w:val="0"/>
        <w:autoSpaceDN w:val="0"/>
        <w:bidi/>
        <w:adjustRightInd w:val="0"/>
        <w:spacing w:after="0" w:line="240" w:lineRule="auto"/>
        <w:rPr>
          <w:rFonts w:ascii="Arial" w:hAnsi="Arial" w:cs="Arial"/>
          <w:b/>
          <w:bCs/>
          <w:color w:val="FF0000"/>
          <w:sz w:val="24"/>
          <w:szCs w:val="24"/>
          <w:rtl/>
        </w:rPr>
      </w:pPr>
      <w:r>
        <w:rPr>
          <w:rFonts w:ascii="Arial" w:hAnsi="Arial" w:cs="Arial"/>
          <w:color w:val="000000"/>
          <w:sz w:val="28"/>
          <w:szCs w:val="28"/>
          <w:rtl/>
        </w:rPr>
        <w:t xml:space="preserve">אא"ז מו"ר ז"ל פי' על פסוק ושאלך למי אתה כו'. כי גם היצה"ר שואל הג' שאלות שבמשנה מאין באת כו' כדי להביא דאגה ועצבות. וצריכין להתחזק ולהשיב אליו לעבדך ליעקב. ע"י הביטול לכלל ישראל שחביבין לפניו ית'. מנחה הוא המעט שבא במס"נ חשוב לפניו ית' כמ"ש מי דרכו להתנדב מנחה עני מעלה אני עליו </w:t>
      </w:r>
      <w:r>
        <w:rPr>
          <w:rFonts w:ascii="Arial" w:hAnsi="Arial" w:cs="Arial"/>
          <w:color w:val="FF00FF"/>
          <w:sz w:val="28"/>
          <w:szCs w:val="28"/>
          <w:rtl/>
        </w:rPr>
        <w:t>כאלו</w:t>
      </w:r>
      <w:r>
        <w:rPr>
          <w:rFonts w:ascii="Arial" w:hAnsi="Arial" w:cs="Arial"/>
          <w:color w:val="000000"/>
          <w:sz w:val="28"/>
          <w:szCs w:val="28"/>
          <w:rtl/>
        </w:rPr>
        <w:t xml:space="preserve"> </w:t>
      </w:r>
      <w:r>
        <w:rPr>
          <w:rFonts w:ascii="Arial" w:hAnsi="Arial" w:cs="Arial"/>
          <w:color w:val="FF00FF"/>
          <w:sz w:val="28"/>
          <w:szCs w:val="28"/>
          <w:rtl/>
        </w:rPr>
        <w:t>הקריב</w:t>
      </w:r>
      <w:r>
        <w:rPr>
          <w:rFonts w:ascii="Arial" w:hAnsi="Arial" w:cs="Arial"/>
          <w:color w:val="000000"/>
          <w:sz w:val="28"/>
          <w:szCs w:val="28"/>
          <w:rtl/>
        </w:rPr>
        <w:t xml:space="preserve"> </w:t>
      </w:r>
      <w:r>
        <w:rPr>
          <w:rFonts w:ascii="Arial" w:hAnsi="Arial" w:cs="Arial"/>
          <w:color w:val="FF00FF"/>
          <w:sz w:val="28"/>
          <w:szCs w:val="28"/>
          <w:rtl/>
        </w:rPr>
        <w:t>נפשו</w:t>
      </w:r>
      <w:r>
        <w:rPr>
          <w:rFonts w:ascii="Arial" w:hAnsi="Arial" w:cs="Arial"/>
          <w:color w:val="000000"/>
          <w:sz w:val="28"/>
          <w:szCs w:val="28"/>
          <w:rtl/>
        </w:rPr>
        <w:t xml:space="preserve">. לאדוני לעשו ע"י עבודה רבה נגד היצה"ר חשוב לפניו ית' כל מה שבנ"י עושין אף מעט כמו הרבה עכ"ד. ויש להוסיף וגם הנה הוא אחרינו קאי על השי"ת שצריך האדם להתחזק בזה כי </w:t>
      </w:r>
      <w:r>
        <w:rPr>
          <w:rFonts w:ascii="Arial" w:hAnsi="Arial" w:cs="Arial"/>
          <w:color w:val="000000"/>
          <w:sz w:val="28"/>
          <w:szCs w:val="28"/>
          <w:rtl/>
        </w:rPr>
        <w:lastRenderedPageBreak/>
        <w:t>השי"ת מסייע לאדם כמ"ש לאל גומר עלי והמעט שאדם מתחיל עוזר לו השי"ת שיוכל לגמור הכל כראוי. ונראה כי כל זה עשה אבינו יעקב עבורינו כי הוא לא הי' צריך להשתמש בבחי' עני כי הי' עשיר בזכיותיו. אבל רצה לתקן דרך של עניות לזרעו אחריו כנ"ל:</w:t>
      </w:r>
    </w:p>
    <w:p w14:paraId="2BC056BD" w14:textId="77777777" w:rsidR="00C25E51" w:rsidRDefault="00C25E51" w:rsidP="00C25E51">
      <w:pPr>
        <w:autoSpaceDE w:val="0"/>
        <w:autoSpaceDN w:val="0"/>
        <w:bidi/>
        <w:adjustRightInd w:val="0"/>
        <w:spacing w:after="0" w:line="240" w:lineRule="auto"/>
        <w:rPr>
          <w:rFonts w:ascii="Arial" w:hAnsi="Arial" w:cs="Arial"/>
          <w:b/>
          <w:bCs/>
          <w:color w:val="FF0000"/>
          <w:sz w:val="24"/>
          <w:szCs w:val="24"/>
          <w:rtl/>
        </w:rPr>
      </w:pPr>
    </w:p>
    <w:p w14:paraId="178668D7" w14:textId="716394A9" w:rsidR="00A246EC" w:rsidRPr="00C336E6" w:rsidRDefault="00A246EC" w:rsidP="00C336E6">
      <w:pPr>
        <w:autoSpaceDE w:val="0"/>
        <w:autoSpaceDN w:val="0"/>
        <w:bidi/>
        <w:adjustRightInd w:val="0"/>
        <w:spacing w:after="0" w:line="240" w:lineRule="auto"/>
        <w:rPr>
          <w:rFonts w:ascii="Arial" w:hAnsi="Arial" w:cs="Arial"/>
          <w:sz w:val="24"/>
          <w:szCs w:val="24"/>
          <w:rtl/>
        </w:rPr>
      </w:pPr>
      <w:r>
        <w:rPr>
          <w:rFonts w:ascii="Arial" w:hAnsi="Arial" w:cs="Arial"/>
          <w:b/>
          <w:bCs/>
          <w:color w:val="FF0000"/>
          <w:sz w:val="24"/>
          <w:szCs w:val="24"/>
          <w:rtl/>
        </w:rPr>
        <w:t>מדרש הגדול ויקרא פרק ב פסוק א (פרשת ויקרא)</w:t>
      </w:r>
      <w:r>
        <w:rPr>
          <w:rFonts w:ascii="Arial" w:hAnsi="Arial" w:cs="Arial"/>
          <w:sz w:val="24"/>
          <w:szCs w:val="24"/>
        </w:rPr>
        <w:t xml:space="preserve"> </w:t>
      </w:r>
    </w:p>
    <w:p w14:paraId="28BC3A6F" w14:textId="0F7632AA" w:rsidR="00AA5224" w:rsidRDefault="00A246EC" w:rsidP="000A1225">
      <w:pPr>
        <w:bidi/>
        <w:rPr>
          <w:rFonts w:ascii="Arial" w:hAnsi="Arial" w:cs="Arial"/>
          <w:color w:val="000000"/>
          <w:sz w:val="28"/>
          <w:szCs w:val="28"/>
        </w:rPr>
      </w:pPr>
      <w:r>
        <w:rPr>
          <w:rFonts w:ascii="Arial" w:hAnsi="Arial" w:cs="Arial"/>
          <w:color w:val="800000"/>
          <w:sz w:val="28"/>
          <w:szCs w:val="28"/>
          <w:rtl/>
        </w:rPr>
        <w:t>א)</w:t>
      </w:r>
      <w:r>
        <w:rPr>
          <w:rFonts w:ascii="Arial" w:hAnsi="Arial" w:cs="Arial"/>
          <w:color w:val="000000"/>
          <w:sz w:val="32"/>
          <w:szCs w:val="32"/>
          <w:rtl/>
        </w:rPr>
        <w:t xml:space="preserve"> ונפש</w:t>
      </w:r>
      <w:r>
        <w:rPr>
          <w:rFonts w:ascii="Arial" w:hAnsi="Arial" w:cs="Arial"/>
          <w:color w:val="000000"/>
          <w:sz w:val="28"/>
          <w:szCs w:val="28"/>
          <w:rtl/>
        </w:rPr>
        <w:t>. זה שאמר הכתוב להחיות רוח שפלים (ישעיה נז, טו). אמר ר' יצחק בוא וראה, כשהזכיר הקדוש ברוך הוא קרבן בהמה שהיא קרבן עשיר לא הזכיר נפש בעליה ולא שמם, אלא אדם כי יקריב (לעיל א, ב). אבל כשהזכיר קרבן מנחה, שהיא קרבנו שלעני, חיבבה ופירסמה ואמר ונפש כי תקריב כאלו נפשו הקריב. תדע לך, הרי שלא היה לו אלא סאה חטים למחית ביתו נטלה וטחנה ועשאה סלת והביאה קרבן ונשאר בלא כלום, העלה עליו הכתוב כאלו נפשו הוא מקריב לכך נאמר ונפש כי תקריב.</w:t>
      </w:r>
    </w:p>
    <w:p w14:paraId="28132E64" w14:textId="615DBA5E" w:rsidR="00AA5224" w:rsidRPr="00C336E6" w:rsidRDefault="00AA5224" w:rsidP="00C336E6">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שם משמואל בראשית פרשת לך לך שנה תרפא</w:t>
      </w:r>
      <w:r>
        <w:rPr>
          <w:rFonts w:ascii="Arial" w:hAnsi="Arial" w:cs="Arial"/>
          <w:sz w:val="24"/>
          <w:szCs w:val="24"/>
        </w:rPr>
        <w:t xml:space="preserve"> </w:t>
      </w:r>
    </w:p>
    <w:p w14:paraId="0BC46A57" w14:textId="02E789C6" w:rsidR="00AA5224" w:rsidRDefault="00AA5224" w:rsidP="00AA5224">
      <w:pPr>
        <w:bidi/>
        <w:rPr>
          <w:rFonts w:ascii="Arial" w:hAnsi="Arial" w:cs="Arial"/>
          <w:color w:val="000000"/>
          <w:sz w:val="28"/>
          <w:szCs w:val="28"/>
        </w:rPr>
      </w:pPr>
      <w:r>
        <w:rPr>
          <w:rFonts w:ascii="Arial" w:hAnsi="Arial" w:cs="Arial"/>
          <w:color w:val="000000"/>
          <w:sz w:val="28"/>
          <w:szCs w:val="28"/>
          <w:rtl/>
        </w:rPr>
        <w:t xml:space="preserve">ובעיקרו של דבר הגיד כ"ק אבי אדומו"ר זצללה"ה שאחר שהוציא אברהם נשמת דוד המע"ה [שהיתה טמונה בלוט] מידי ארבעת המלכים רמז לו מלכי צדק על הקרבה מן צמחים, היינו שיהי' בכחם להעלות את הצמחים שאין להם אלא נפש הצומחת, ומנחה מתיחסת לדוד כידוע במקובלים, ונרמז ג"כ בדברי חכז"ל (מנחות ק"ד ב) מפני מה נשתנית מנחה שנאמר בה נפש אמר הקדוש ברוך הוא מי דרכו להביא מנחה עני מעלה אני עליו </w:t>
      </w:r>
      <w:r>
        <w:rPr>
          <w:rFonts w:ascii="Arial" w:hAnsi="Arial" w:cs="Arial"/>
          <w:color w:val="FF00FF"/>
          <w:sz w:val="28"/>
          <w:szCs w:val="28"/>
          <w:rtl/>
        </w:rPr>
        <w:t>כאילו</w:t>
      </w:r>
      <w:r>
        <w:rPr>
          <w:rFonts w:ascii="Arial" w:hAnsi="Arial" w:cs="Arial"/>
          <w:color w:val="000000"/>
          <w:sz w:val="28"/>
          <w:szCs w:val="28"/>
          <w:rtl/>
        </w:rPr>
        <w:t xml:space="preserve"> </w:t>
      </w:r>
      <w:r>
        <w:rPr>
          <w:rFonts w:ascii="Arial" w:hAnsi="Arial" w:cs="Arial"/>
          <w:color w:val="FF00FF"/>
          <w:sz w:val="28"/>
          <w:szCs w:val="28"/>
          <w:rtl/>
        </w:rPr>
        <w:t>הקריב</w:t>
      </w:r>
      <w:r>
        <w:rPr>
          <w:rFonts w:ascii="Arial" w:hAnsi="Arial" w:cs="Arial"/>
          <w:color w:val="000000"/>
          <w:sz w:val="28"/>
          <w:szCs w:val="28"/>
          <w:rtl/>
        </w:rPr>
        <w:t xml:space="preserve"> </w:t>
      </w:r>
      <w:r>
        <w:rPr>
          <w:rFonts w:ascii="Arial" w:hAnsi="Arial" w:cs="Arial"/>
          <w:color w:val="FF00FF"/>
          <w:sz w:val="28"/>
          <w:szCs w:val="28"/>
          <w:rtl/>
        </w:rPr>
        <w:t>נפשו</w:t>
      </w:r>
      <w:r>
        <w:rPr>
          <w:rFonts w:ascii="Arial" w:hAnsi="Arial" w:cs="Arial"/>
          <w:color w:val="000000"/>
          <w:sz w:val="28"/>
          <w:szCs w:val="28"/>
          <w:rtl/>
        </w:rPr>
        <w:t>, ועני רמז לדהמע"ה שקרא עצמו עני (תהלים פ"ו) כי עני ואביון אנכי (שם ק"ג) תפלה לעני כי יעטוף, עכ"ד:</w:t>
      </w:r>
    </w:p>
    <w:p w14:paraId="78CA858C" w14:textId="77777777" w:rsidR="000518BD" w:rsidRDefault="000518BD" w:rsidP="000518BD">
      <w:pPr>
        <w:bidi/>
        <w:rPr>
          <w:rFonts w:ascii="Arial" w:hAnsi="Arial" w:cs="Arial"/>
          <w:color w:val="000000"/>
          <w:sz w:val="28"/>
          <w:szCs w:val="28"/>
        </w:rPr>
      </w:pPr>
    </w:p>
    <w:p w14:paraId="197DA0BC" w14:textId="77777777" w:rsidR="000518BD" w:rsidRDefault="000518BD" w:rsidP="000518BD">
      <w:pPr>
        <w:bidi/>
        <w:rPr>
          <w:rFonts w:ascii="Arial" w:hAnsi="Arial" w:cs="Arial"/>
          <w:color w:val="000000"/>
          <w:sz w:val="28"/>
          <w:szCs w:val="28"/>
        </w:rPr>
      </w:pPr>
    </w:p>
    <w:p w14:paraId="2F3EA551" w14:textId="77777777" w:rsidR="000518BD" w:rsidRDefault="000518BD" w:rsidP="000518BD">
      <w:pPr>
        <w:bidi/>
        <w:rPr>
          <w:rFonts w:ascii="Arial" w:hAnsi="Arial" w:cs="Arial"/>
          <w:color w:val="000000"/>
          <w:sz w:val="28"/>
          <w:szCs w:val="28"/>
        </w:rPr>
      </w:pPr>
    </w:p>
    <w:p w14:paraId="17D40541" w14:textId="77777777" w:rsidR="000518BD" w:rsidRDefault="000518BD" w:rsidP="000518BD">
      <w:pPr>
        <w:bidi/>
        <w:rPr>
          <w:rFonts w:ascii="Arial" w:hAnsi="Arial" w:cs="Arial"/>
          <w:color w:val="000000"/>
          <w:sz w:val="28"/>
          <w:szCs w:val="28"/>
        </w:rPr>
      </w:pPr>
    </w:p>
    <w:p w14:paraId="3590F6D2" w14:textId="77777777" w:rsidR="000518BD" w:rsidRDefault="000518BD" w:rsidP="000518BD">
      <w:pPr>
        <w:pStyle w:val="NormalWeb"/>
        <w:shd w:val="clear" w:color="auto" w:fill="FFFFFF"/>
        <w:spacing w:before="0" w:beforeAutospacing="0" w:after="150" w:afterAutospacing="0"/>
        <w:rPr>
          <w:rFonts w:ascii="Helvetica" w:hAnsi="Helvetica"/>
          <w:color w:val="333333"/>
        </w:rPr>
      </w:pPr>
      <w:r>
        <w:rPr>
          <w:rFonts w:ascii="Helvetica" w:hAnsi="Helvetica"/>
          <w:color w:val="333333"/>
        </w:rPr>
        <w:t>Expositions and novellae on Tractate Ketubot by R. Phinehas b. Zvi Hirsch Ha’Levi Horowitz (1730–1805), was born in Czortkow, Poland, where his father was rabbi. He studied first under his father and then under his two brothers, R. Nahum (introduction to the Shevet Ahim) and R. Samuel Shmelke Horowitz, later rabbi of Nikolsburg. During that period the two brothers were attracted to the circle of R. Dov Baer of Mezhirech and paid him visits, first in Mezhirech and then in Rovno. As a result of these visits he made the acquaintance of R. Shneur Zalman of Lyady, the founder of Habad.</w:t>
      </w:r>
    </w:p>
    <w:p w14:paraId="1559A87D" w14:textId="77777777" w:rsidR="000518BD" w:rsidRDefault="000518BD" w:rsidP="000518BD">
      <w:pPr>
        <w:pStyle w:val="NormalWeb"/>
        <w:shd w:val="clear" w:color="auto" w:fill="FFFFFF"/>
        <w:spacing w:before="0" w:beforeAutospacing="0" w:after="150" w:afterAutospacing="0"/>
        <w:rPr>
          <w:rFonts w:ascii="Helvetica" w:hAnsi="Helvetica"/>
          <w:color w:val="333333"/>
        </w:rPr>
      </w:pPr>
      <w:r>
        <w:rPr>
          <w:rFonts w:ascii="Helvetica" w:hAnsi="Helvetica"/>
          <w:color w:val="333333"/>
        </w:rPr>
        <w:t xml:space="preserve">R. Horowitz was rabbi at first of Witkowo, Poland and then of Lachowicze (1764). In 1771 he accepted a call to the rabbinate of Frankfort, a post he held until his death. Horowitz was held in the highest respect by the rabbis and scholars of Frankfort, and particularly noteworthy was the cordial relationship which existed between him and R. Nathan Maas, author of the Binyan Shelomo and av bet din of Frankfort. R. Horowitz maintained a close and friendly relationship with R. Nathan Adler, although he opposed him in certain matters. His congregants also admired R. Horowitz because of his </w:t>
      </w:r>
      <w:r>
        <w:rPr>
          <w:rFonts w:ascii="Helvetica" w:hAnsi="Helvetica"/>
          <w:color w:val="333333"/>
        </w:rPr>
        <w:lastRenderedPageBreak/>
        <w:t>saintliness and integrity; and on one occasion he gave assistance to a Catholic priest who was in distress. R. Horowitz had a private minyan where he followed the Sephardi rite, whereas the traditional rite of Frankfort was otherwise followed.</w:t>
      </w:r>
    </w:p>
    <w:p w14:paraId="2BA180DA" w14:textId="77777777" w:rsidR="000518BD" w:rsidRDefault="000518BD" w:rsidP="000518BD">
      <w:pPr>
        <w:pStyle w:val="NormalWeb"/>
        <w:shd w:val="clear" w:color="auto" w:fill="FFFFFF"/>
        <w:spacing w:before="0" w:beforeAutospacing="0" w:after="150" w:afterAutospacing="0"/>
        <w:rPr>
          <w:rFonts w:ascii="Helvetica" w:hAnsi="Helvetica"/>
          <w:color w:val="333333"/>
        </w:rPr>
      </w:pPr>
      <w:r>
        <w:rPr>
          <w:rFonts w:ascii="Helvetica" w:hAnsi="Helvetica"/>
          <w:color w:val="333333"/>
        </w:rPr>
        <w:t>Conspicuous among his prominent pupils was R. Moses Sofer, author of the Hatam Sofer, who revered him for his talmudic genius and his halakhic authority. He stated that despite R. Horowitz' attraction to Hasidism, he was averse to giving expression to hasidic or kabbalistic ideas. The most important of R. Horowitz' works, on which his fame chiefly rests, is the Sefer Hafla'ah, in three parts: pt. 1, Sefer Ketubbah (Offenbach, 1787), consists of halakhic and aggadic novellae on tractate Ketubbot with an appendix entitled Shevet Ahim on the Shulhan Arukh Even ha-Ezer, laws of ketubbah chapters 66–118; pt. 2, Sefer ha-Makneh (ibid., 1801), to tractate Kiddushin and to Even ha-Ezer, 26–45. Horowitz wrote a homiletical introduction to these parts entitled Pitha Ze'ira. The Hafla'ah to tractate Berakhot and on the laws of meat and milk (1895) and on various tractates (3 vols., 1900) were published posthumously. Among his other works the best known is part 3 of Sefer Hafla'ah, his commentary to the Pentateuch, Panim Yafot (Ostrog, 1824), published by R. Ephraim Zalman Margulies. In this commentary pilpulistic halakhic expositions are combined with kabbalistic and hasidic elements. He also wrote Shevet Ahim in two parts; pt. 1 Netivot le-Shabbat, a commentary to Even ha-Ezer 1–23 (1838), pt. 2 Givat Pinhas, 83 responsa (1838). A commentary to Psalms entitled Panim Yafot collected from his various works was published by Pinhas Finkelstein (1924). Various explanations by him of scriptural verses are found scattered in the works of his contemporaries and pupils. A commentary on the Passover Haggadah appeared in 1860. On the occasion of the coronation ceremonies of the emperors Leopold II and Francis II in the years 1790/92 he compiled special prayers which were issued with German</w:t>
      </w:r>
    </w:p>
    <w:p w14:paraId="40AA4C92" w14:textId="77777777" w:rsidR="000518BD" w:rsidRPr="000518BD" w:rsidRDefault="000518BD" w:rsidP="000518BD">
      <w:pPr>
        <w:bidi/>
        <w:rPr>
          <w:rFonts w:ascii="Arial" w:hAnsi="Arial" w:cs="Arial"/>
          <w:color w:val="000000"/>
          <w:sz w:val="28"/>
          <w:szCs w:val="28"/>
        </w:rPr>
      </w:pPr>
    </w:p>
    <w:p w14:paraId="4F45C96C" w14:textId="77777777" w:rsidR="000518BD" w:rsidRDefault="000518BD" w:rsidP="000518BD">
      <w:pPr>
        <w:bidi/>
      </w:pPr>
    </w:p>
    <w:sectPr w:rsidR="000518B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267AB" w14:textId="77777777" w:rsidR="00A846C7" w:rsidRDefault="00A846C7" w:rsidP="00A246EC">
      <w:pPr>
        <w:spacing w:after="0" w:line="240" w:lineRule="auto"/>
      </w:pPr>
      <w:r>
        <w:separator/>
      </w:r>
    </w:p>
  </w:endnote>
  <w:endnote w:type="continuationSeparator" w:id="0">
    <w:p w14:paraId="005548F0" w14:textId="77777777" w:rsidR="00A846C7" w:rsidRDefault="00A846C7" w:rsidP="00A2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FWNarkissNewLigh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533421"/>
      <w:docPartObj>
        <w:docPartGallery w:val="Page Numbers (Bottom of Page)"/>
        <w:docPartUnique/>
      </w:docPartObj>
    </w:sdtPr>
    <w:sdtEndPr>
      <w:rPr>
        <w:color w:val="7F7F7F" w:themeColor="background1" w:themeShade="7F"/>
        <w:spacing w:val="60"/>
      </w:rPr>
    </w:sdtEndPr>
    <w:sdtContent>
      <w:p w14:paraId="281921A9" w14:textId="457E8DBC" w:rsidR="00A246EC" w:rsidRDefault="00A246E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D9A085D" w14:textId="77777777" w:rsidR="00A246EC" w:rsidRDefault="00A24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8C58" w14:textId="77777777" w:rsidR="00A846C7" w:rsidRDefault="00A846C7" w:rsidP="00A246EC">
      <w:pPr>
        <w:spacing w:after="0" w:line="240" w:lineRule="auto"/>
      </w:pPr>
      <w:r>
        <w:separator/>
      </w:r>
    </w:p>
  </w:footnote>
  <w:footnote w:type="continuationSeparator" w:id="0">
    <w:p w14:paraId="34E34C36" w14:textId="77777777" w:rsidR="00A846C7" w:rsidRDefault="00A846C7" w:rsidP="00A24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94F78"/>
    <w:multiLevelType w:val="hybridMultilevel"/>
    <w:tmpl w:val="B740B642"/>
    <w:lvl w:ilvl="0" w:tplc="B234E848">
      <w:start w:val="1"/>
      <w:numFmt w:val="hebrew1"/>
      <w:lvlText w:val="(%1)"/>
      <w:lvlJc w:val="left"/>
      <w:pPr>
        <w:ind w:left="735" w:hanging="375"/>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12666A"/>
    <w:multiLevelType w:val="hybridMultilevel"/>
    <w:tmpl w:val="3148021A"/>
    <w:lvl w:ilvl="0" w:tplc="788CFAE0">
      <w:start w:val="1"/>
      <w:numFmt w:val="hebrew1"/>
      <w:lvlText w:val="(%1)"/>
      <w:lvlJc w:val="left"/>
      <w:pPr>
        <w:ind w:left="780" w:hanging="4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1834400">
    <w:abstractNumId w:val="1"/>
  </w:num>
  <w:num w:numId="2" w16cid:durableId="520048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46EC"/>
    <w:rsid w:val="000518BD"/>
    <w:rsid w:val="00057175"/>
    <w:rsid w:val="000A1225"/>
    <w:rsid w:val="001E658E"/>
    <w:rsid w:val="001F3475"/>
    <w:rsid w:val="002F10F6"/>
    <w:rsid w:val="00370F73"/>
    <w:rsid w:val="0056163E"/>
    <w:rsid w:val="005A6DBF"/>
    <w:rsid w:val="005D3AEB"/>
    <w:rsid w:val="006734D6"/>
    <w:rsid w:val="00685383"/>
    <w:rsid w:val="00746018"/>
    <w:rsid w:val="008522EF"/>
    <w:rsid w:val="0088589E"/>
    <w:rsid w:val="0089599D"/>
    <w:rsid w:val="008A4806"/>
    <w:rsid w:val="00906C2B"/>
    <w:rsid w:val="00956BE4"/>
    <w:rsid w:val="009B4A85"/>
    <w:rsid w:val="009C69C4"/>
    <w:rsid w:val="00A0507C"/>
    <w:rsid w:val="00A246EC"/>
    <w:rsid w:val="00A846C7"/>
    <w:rsid w:val="00AA5224"/>
    <w:rsid w:val="00AD5F8B"/>
    <w:rsid w:val="00B01753"/>
    <w:rsid w:val="00B165B2"/>
    <w:rsid w:val="00B96F45"/>
    <w:rsid w:val="00C25E51"/>
    <w:rsid w:val="00C336E6"/>
    <w:rsid w:val="00C55618"/>
    <w:rsid w:val="00C94094"/>
    <w:rsid w:val="00CD426F"/>
    <w:rsid w:val="00D16985"/>
    <w:rsid w:val="00D2627F"/>
    <w:rsid w:val="00D3711A"/>
    <w:rsid w:val="00D81083"/>
    <w:rsid w:val="00DE533F"/>
    <w:rsid w:val="00EE68F5"/>
    <w:rsid w:val="00F073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5B74"/>
  <w15:docId w15:val="{30D0ADFC-4CEF-4FF3-BBF5-D4B23193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46E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A246E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246EC"/>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246EC"/>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A246EC"/>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A246E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246E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246E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246E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6E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A246E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246E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246EC"/>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A246EC"/>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A246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246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246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246EC"/>
    <w:rPr>
      <w:rFonts w:eastAsiaTheme="majorEastAsia" w:cstheme="majorBidi"/>
      <w:color w:val="272727" w:themeColor="text1" w:themeTint="D8"/>
    </w:rPr>
  </w:style>
  <w:style w:type="paragraph" w:styleId="Title">
    <w:name w:val="Title"/>
    <w:basedOn w:val="Normal"/>
    <w:next w:val="Normal"/>
    <w:link w:val="TitleChar"/>
    <w:uiPriority w:val="10"/>
    <w:qFormat/>
    <w:rsid w:val="00A246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46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46E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246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246EC"/>
    <w:pPr>
      <w:spacing w:before="160"/>
      <w:jc w:val="center"/>
    </w:pPr>
    <w:rPr>
      <w:i/>
      <w:iCs/>
      <w:color w:val="404040" w:themeColor="text1" w:themeTint="BF"/>
    </w:rPr>
  </w:style>
  <w:style w:type="character" w:customStyle="1" w:styleId="QuoteChar">
    <w:name w:val="Quote Char"/>
    <w:basedOn w:val="DefaultParagraphFont"/>
    <w:link w:val="Quote"/>
    <w:uiPriority w:val="29"/>
    <w:rsid w:val="00A246EC"/>
    <w:rPr>
      <w:i/>
      <w:iCs/>
      <w:color w:val="404040" w:themeColor="text1" w:themeTint="BF"/>
    </w:rPr>
  </w:style>
  <w:style w:type="paragraph" w:styleId="ListParagraph">
    <w:name w:val="List Paragraph"/>
    <w:basedOn w:val="Normal"/>
    <w:uiPriority w:val="34"/>
    <w:qFormat/>
    <w:rsid w:val="00A246EC"/>
    <w:pPr>
      <w:ind w:left="720"/>
      <w:contextualSpacing/>
    </w:pPr>
  </w:style>
  <w:style w:type="character" w:styleId="IntenseEmphasis">
    <w:name w:val="Intense Emphasis"/>
    <w:basedOn w:val="DefaultParagraphFont"/>
    <w:uiPriority w:val="21"/>
    <w:qFormat/>
    <w:rsid w:val="00A246EC"/>
    <w:rPr>
      <w:i/>
      <w:iCs/>
      <w:color w:val="2F5496" w:themeColor="accent1" w:themeShade="BF"/>
    </w:rPr>
  </w:style>
  <w:style w:type="paragraph" w:styleId="IntenseQuote">
    <w:name w:val="Intense Quote"/>
    <w:basedOn w:val="Normal"/>
    <w:next w:val="Normal"/>
    <w:link w:val="IntenseQuoteChar"/>
    <w:uiPriority w:val="30"/>
    <w:qFormat/>
    <w:rsid w:val="00A246E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A246EC"/>
    <w:rPr>
      <w:i/>
      <w:iCs/>
      <w:color w:val="2F5496" w:themeColor="accent1" w:themeShade="BF"/>
    </w:rPr>
  </w:style>
  <w:style w:type="character" w:styleId="IntenseReference">
    <w:name w:val="Intense Reference"/>
    <w:basedOn w:val="DefaultParagraphFont"/>
    <w:uiPriority w:val="32"/>
    <w:qFormat/>
    <w:rsid w:val="00A246EC"/>
    <w:rPr>
      <w:b/>
      <w:bCs/>
      <w:smallCaps/>
      <w:color w:val="2F5496" w:themeColor="accent1" w:themeShade="BF"/>
      <w:spacing w:val="5"/>
    </w:rPr>
  </w:style>
  <w:style w:type="paragraph" w:styleId="Header">
    <w:name w:val="header"/>
    <w:basedOn w:val="Normal"/>
    <w:link w:val="HeaderChar"/>
    <w:uiPriority w:val="99"/>
    <w:unhideWhenUsed/>
    <w:rsid w:val="00A24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6EC"/>
  </w:style>
  <w:style w:type="paragraph" w:styleId="Footer">
    <w:name w:val="footer"/>
    <w:basedOn w:val="Normal"/>
    <w:link w:val="FooterChar"/>
    <w:uiPriority w:val="99"/>
    <w:unhideWhenUsed/>
    <w:rsid w:val="00A24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6EC"/>
  </w:style>
  <w:style w:type="character" w:styleId="Hyperlink">
    <w:name w:val="Hyperlink"/>
    <w:basedOn w:val="DefaultParagraphFont"/>
    <w:uiPriority w:val="99"/>
    <w:semiHidden/>
    <w:unhideWhenUsed/>
    <w:rsid w:val="00C336E6"/>
    <w:rPr>
      <w:color w:val="0000FF"/>
      <w:u w:val="single"/>
    </w:rPr>
  </w:style>
  <w:style w:type="character" w:customStyle="1" w:styleId="coversetext">
    <w:name w:val="co_versetext"/>
    <w:basedOn w:val="DefaultParagraphFont"/>
    <w:rsid w:val="00C336E6"/>
  </w:style>
  <w:style w:type="character" w:customStyle="1" w:styleId="corashititle">
    <w:name w:val="co_rashititle"/>
    <w:basedOn w:val="DefaultParagraphFont"/>
    <w:rsid w:val="00C336E6"/>
  </w:style>
  <w:style w:type="character" w:customStyle="1" w:styleId="corashitext">
    <w:name w:val="co_rashitext"/>
    <w:basedOn w:val="DefaultParagraphFont"/>
    <w:rsid w:val="00C336E6"/>
  </w:style>
  <w:style w:type="character" w:customStyle="1" w:styleId="torah-heb">
    <w:name w:val="torah-heb"/>
    <w:basedOn w:val="DefaultParagraphFont"/>
    <w:rsid w:val="00C336E6"/>
  </w:style>
  <w:style w:type="character" w:styleId="Emphasis">
    <w:name w:val="Emphasis"/>
    <w:basedOn w:val="DefaultParagraphFont"/>
    <w:uiPriority w:val="20"/>
    <w:qFormat/>
    <w:rsid w:val="00C336E6"/>
    <w:rPr>
      <w:i/>
      <w:iCs/>
    </w:rPr>
  </w:style>
  <w:style w:type="paragraph" w:styleId="NoSpacing">
    <w:name w:val="No Spacing"/>
    <w:uiPriority w:val="1"/>
    <w:qFormat/>
    <w:rsid w:val="00C336E6"/>
    <w:pPr>
      <w:spacing w:after="0" w:line="240" w:lineRule="auto"/>
    </w:pPr>
  </w:style>
  <w:style w:type="paragraph" w:styleId="NormalWeb">
    <w:name w:val="Normal (Web)"/>
    <w:basedOn w:val="Normal"/>
    <w:uiPriority w:val="99"/>
    <w:semiHidden/>
    <w:unhideWhenUsed/>
    <w:rsid w:val="000518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4782">
      <w:bodyDiv w:val="1"/>
      <w:marLeft w:val="0"/>
      <w:marRight w:val="0"/>
      <w:marTop w:val="0"/>
      <w:marBottom w:val="0"/>
      <w:divBdr>
        <w:top w:val="none" w:sz="0" w:space="0" w:color="auto"/>
        <w:left w:val="none" w:sz="0" w:space="0" w:color="auto"/>
        <w:bottom w:val="none" w:sz="0" w:space="0" w:color="auto"/>
        <w:right w:val="none" w:sz="0" w:space="0" w:color="auto"/>
      </w:divBdr>
      <w:divsChild>
        <w:div w:id="911156080">
          <w:marLeft w:val="0"/>
          <w:marRight w:val="0"/>
          <w:marTop w:val="0"/>
          <w:marBottom w:val="0"/>
          <w:divBdr>
            <w:top w:val="none" w:sz="0" w:space="0" w:color="auto"/>
            <w:left w:val="none" w:sz="0" w:space="0" w:color="auto"/>
            <w:bottom w:val="none" w:sz="0" w:space="0" w:color="auto"/>
            <w:right w:val="none" w:sz="0" w:space="0" w:color="auto"/>
          </w:divBdr>
        </w:div>
      </w:divsChild>
    </w:div>
    <w:div w:id="392898319">
      <w:bodyDiv w:val="1"/>
      <w:marLeft w:val="0"/>
      <w:marRight w:val="0"/>
      <w:marTop w:val="0"/>
      <w:marBottom w:val="0"/>
      <w:divBdr>
        <w:top w:val="none" w:sz="0" w:space="0" w:color="auto"/>
        <w:left w:val="none" w:sz="0" w:space="0" w:color="auto"/>
        <w:bottom w:val="none" w:sz="0" w:space="0" w:color="auto"/>
        <w:right w:val="none" w:sz="0" w:space="0" w:color="auto"/>
      </w:divBdr>
      <w:divsChild>
        <w:div w:id="18968771">
          <w:marLeft w:val="0"/>
          <w:marRight w:val="0"/>
          <w:marTop w:val="0"/>
          <w:marBottom w:val="0"/>
          <w:divBdr>
            <w:top w:val="none" w:sz="0" w:space="0" w:color="auto"/>
            <w:left w:val="none" w:sz="0" w:space="0" w:color="auto"/>
            <w:bottom w:val="none" w:sz="0" w:space="0" w:color="auto"/>
            <w:right w:val="none" w:sz="0" w:space="0" w:color="auto"/>
          </w:divBdr>
        </w:div>
      </w:divsChild>
    </w:div>
    <w:div w:id="528491115">
      <w:bodyDiv w:val="1"/>
      <w:marLeft w:val="0"/>
      <w:marRight w:val="0"/>
      <w:marTop w:val="0"/>
      <w:marBottom w:val="0"/>
      <w:divBdr>
        <w:top w:val="none" w:sz="0" w:space="0" w:color="auto"/>
        <w:left w:val="none" w:sz="0" w:space="0" w:color="auto"/>
        <w:bottom w:val="none" w:sz="0" w:space="0" w:color="auto"/>
        <w:right w:val="none" w:sz="0" w:space="0" w:color="auto"/>
      </w:divBdr>
      <w:divsChild>
        <w:div w:id="1850289446">
          <w:marLeft w:val="0"/>
          <w:marRight w:val="0"/>
          <w:marTop w:val="0"/>
          <w:marBottom w:val="0"/>
          <w:divBdr>
            <w:top w:val="none" w:sz="0" w:space="0" w:color="auto"/>
            <w:left w:val="none" w:sz="0" w:space="0" w:color="auto"/>
            <w:bottom w:val="none" w:sz="0" w:space="0" w:color="auto"/>
            <w:right w:val="none" w:sz="0" w:space="0" w:color="auto"/>
          </w:divBdr>
        </w:div>
      </w:divsChild>
    </w:div>
    <w:div w:id="1306933162">
      <w:bodyDiv w:val="1"/>
      <w:marLeft w:val="0"/>
      <w:marRight w:val="0"/>
      <w:marTop w:val="0"/>
      <w:marBottom w:val="0"/>
      <w:divBdr>
        <w:top w:val="none" w:sz="0" w:space="0" w:color="auto"/>
        <w:left w:val="none" w:sz="0" w:space="0" w:color="auto"/>
        <w:bottom w:val="none" w:sz="0" w:space="0" w:color="auto"/>
        <w:right w:val="none" w:sz="0" w:space="0" w:color="auto"/>
      </w:divBdr>
      <w:divsChild>
        <w:div w:id="1351832297">
          <w:marLeft w:val="0"/>
          <w:marRight w:val="0"/>
          <w:marTop w:val="0"/>
          <w:marBottom w:val="0"/>
          <w:divBdr>
            <w:top w:val="none" w:sz="0" w:space="0" w:color="auto"/>
            <w:left w:val="none" w:sz="0" w:space="0" w:color="auto"/>
            <w:bottom w:val="none" w:sz="0" w:space="0" w:color="auto"/>
            <w:right w:val="none" w:sz="0" w:space="0" w:color="auto"/>
          </w:divBdr>
        </w:div>
      </w:divsChild>
    </w:div>
    <w:div w:id="1405104692">
      <w:bodyDiv w:val="1"/>
      <w:marLeft w:val="0"/>
      <w:marRight w:val="0"/>
      <w:marTop w:val="0"/>
      <w:marBottom w:val="0"/>
      <w:divBdr>
        <w:top w:val="none" w:sz="0" w:space="0" w:color="auto"/>
        <w:left w:val="none" w:sz="0" w:space="0" w:color="auto"/>
        <w:bottom w:val="none" w:sz="0" w:space="0" w:color="auto"/>
        <w:right w:val="none" w:sz="0" w:space="0" w:color="auto"/>
      </w:divBdr>
      <w:divsChild>
        <w:div w:id="595946415">
          <w:marLeft w:val="0"/>
          <w:marRight w:val="0"/>
          <w:marTop w:val="0"/>
          <w:marBottom w:val="0"/>
          <w:divBdr>
            <w:top w:val="none" w:sz="0" w:space="0" w:color="auto"/>
            <w:left w:val="none" w:sz="0" w:space="0" w:color="auto"/>
            <w:bottom w:val="none" w:sz="0" w:space="0" w:color="auto"/>
            <w:right w:val="none" w:sz="0" w:space="0" w:color="auto"/>
          </w:divBdr>
        </w:div>
      </w:divsChild>
    </w:div>
    <w:div w:id="1630554560">
      <w:bodyDiv w:val="1"/>
      <w:marLeft w:val="0"/>
      <w:marRight w:val="0"/>
      <w:marTop w:val="0"/>
      <w:marBottom w:val="0"/>
      <w:divBdr>
        <w:top w:val="none" w:sz="0" w:space="0" w:color="auto"/>
        <w:left w:val="none" w:sz="0" w:space="0" w:color="auto"/>
        <w:bottom w:val="none" w:sz="0" w:space="0" w:color="auto"/>
        <w:right w:val="none" w:sz="0" w:space="0" w:color="auto"/>
      </w:divBdr>
      <w:divsChild>
        <w:div w:id="1224441380">
          <w:marLeft w:val="0"/>
          <w:marRight w:val="0"/>
          <w:marTop w:val="0"/>
          <w:marBottom w:val="0"/>
          <w:divBdr>
            <w:top w:val="none" w:sz="0" w:space="0" w:color="auto"/>
            <w:left w:val="none" w:sz="0" w:space="0" w:color="auto"/>
            <w:bottom w:val="none" w:sz="0" w:space="0" w:color="auto"/>
            <w:right w:val="none" w:sz="0" w:space="0" w:color="auto"/>
          </w:divBdr>
        </w:div>
      </w:divsChild>
    </w:div>
    <w:div w:id="1807314177">
      <w:bodyDiv w:val="1"/>
      <w:marLeft w:val="0"/>
      <w:marRight w:val="0"/>
      <w:marTop w:val="0"/>
      <w:marBottom w:val="0"/>
      <w:divBdr>
        <w:top w:val="none" w:sz="0" w:space="0" w:color="auto"/>
        <w:left w:val="none" w:sz="0" w:space="0" w:color="auto"/>
        <w:bottom w:val="none" w:sz="0" w:space="0" w:color="auto"/>
        <w:right w:val="none" w:sz="0" w:space="0" w:color="auto"/>
      </w:divBdr>
    </w:div>
    <w:div w:id="1822036854">
      <w:bodyDiv w:val="1"/>
      <w:marLeft w:val="0"/>
      <w:marRight w:val="0"/>
      <w:marTop w:val="0"/>
      <w:marBottom w:val="0"/>
      <w:divBdr>
        <w:top w:val="none" w:sz="0" w:space="0" w:color="auto"/>
        <w:left w:val="none" w:sz="0" w:space="0" w:color="auto"/>
        <w:bottom w:val="none" w:sz="0" w:space="0" w:color="auto"/>
        <w:right w:val="none" w:sz="0" w:space="0" w:color="auto"/>
      </w:divBdr>
      <w:divsChild>
        <w:div w:id="1948273128">
          <w:marLeft w:val="0"/>
          <w:marRight w:val="0"/>
          <w:marTop w:val="0"/>
          <w:marBottom w:val="0"/>
          <w:divBdr>
            <w:top w:val="none" w:sz="0" w:space="0" w:color="auto"/>
            <w:left w:val="none" w:sz="0" w:space="0" w:color="auto"/>
            <w:bottom w:val="none" w:sz="0" w:space="0" w:color="auto"/>
            <w:right w:val="none" w:sz="0" w:space="0" w:color="auto"/>
          </w:divBdr>
        </w:div>
      </w:divsChild>
    </w:div>
    <w:div w:id="2073112628">
      <w:bodyDiv w:val="1"/>
      <w:marLeft w:val="0"/>
      <w:marRight w:val="0"/>
      <w:marTop w:val="0"/>
      <w:marBottom w:val="0"/>
      <w:divBdr>
        <w:top w:val="none" w:sz="0" w:space="0" w:color="auto"/>
        <w:left w:val="none" w:sz="0" w:space="0" w:color="auto"/>
        <w:bottom w:val="none" w:sz="0" w:space="0" w:color="auto"/>
        <w:right w:val="none" w:sz="0" w:space="0" w:color="auto"/>
      </w:divBdr>
      <w:divsChild>
        <w:div w:id="753012820">
          <w:marLeft w:val="0"/>
          <w:marRight w:val="0"/>
          <w:marTop w:val="0"/>
          <w:marBottom w:val="0"/>
          <w:divBdr>
            <w:top w:val="none" w:sz="0" w:space="0" w:color="auto"/>
            <w:left w:val="none" w:sz="0" w:space="0" w:color="auto"/>
            <w:bottom w:val="none" w:sz="0" w:space="0" w:color="auto"/>
            <w:right w:val="none" w:sz="0" w:space="0" w:color="auto"/>
          </w:divBdr>
          <w:divsChild>
            <w:div w:id="126120465">
              <w:marLeft w:val="0"/>
              <w:marRight w:val="0"/>
              <w:marTop w:val="0"/>
              <w:marBottom w:val="0"/>
              <w:divBdr>
                <w:top w:val="none" w:sz="0" w:space="0" w:color="auto"/>
                <w:left w:val="none" w:sz="0" w:space="0" w:color="auto"/>
                <w:bottom w:val="none" w:sz="0" w:space="0" w:color="auto"/>
                <w:right w:val="none" w:sz="0" w:space="0" w:color="auto"/>
              </w:divBdr>
              <w:divsChild>
                <w:div w:id="1667244655">
                  <w:marLeft w:val="0"/>
                  <w:marRight w:val="0"/>
                  <w:marTop w:val="0"/>
                  <w:marBottom w:val="0"/>
                  <w:divBdr>
                    <w:top w:val="none" w:sz="0" w:space="0" w:color="auto"/>
                    <w:left w:val="none" w:sz="0" w:space="0" w:color="auto"/>
                    <w:bottom w:val="none" w:sz="0" w:space="0" w:color="auto"/>
                    <w:right w:val="none" w:sz="0" w:space="0" w:color="auto"/>
                  </w:divBdr>
                  <w:divsChild>
                    <w:div w:id="1598296101">
                      <w:marLeft w:val="0"/>
                      <w:marRight w:val="0"/>
                      <w:marTop w:val="0"/>
                      <w:marBottom w:val="0"/>
                      <w:divBdr>
                        <w:top w:val="none" w:sz="0" w:space="0" w:color="auto"/>
                        <w:left w:val="none" w:sz="0" w:space="0" w:color="auto"/>
                        <w:bottom w:val="none" w:sz="0" w:space="0" w:color="auto"/>
                        <w:right w:val="none" w:sz="0" w:space="0" w:color="auto"/>
                      </w:divBdr>
                      <w:divsChild>
                        <w:div w:id="17950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04035">
              <w:marLeft w:val="0"/>
              <w:marRight w:val="0"/>
              <w:marTop w:val="0"/>
              <w:marBottom w:val="0"/>
              <w:divBdr>
                <w:top w:val="none" w:sz="0" w:space="0" w:color="auto"/>
                <w:left w:val="none" w:sz="0" w:space="0" w:color="auto"/>
                <w:bottom w:val="none" w:sz="0" w:space="0" w:color="auto"/>
                <w:right w:val="none" w:sz="0" w:space="0" w:color="auto"/>
              </w:divBdr>
              <w:divsChild>
                <w:div w:id="1196652834">
                  <w:marLeft w:val="0"/>
                  <w:marRight w:val="0"/>
                  <w:marTop w:val="0"/>
                  <w:marBottom w:val="0"/>
                  <w:divBdr>
                    <w:top w:val="none" w:sz="0" w:space="0" w:color="auto"/>
                    <w:left w:val="none" w:sz="0" w:space="0" w:color="auto"/>
                    <w:bottom w:val="none" w:sz="0" w:space="0" w:color="auto"/>
                    <w:right w:val="none" w:sz="0" w:space="0" w:color="auto"/>
                  </w:divBdr>
                  <w:divsChild>
                    <w:div w:id="2581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library/bible_cdo/aid/9903/showrashi/true/jewish/Chapter-2.htm" TargetMode="External"/><Relationship Id="rId3" Type="http://schemas.openxmlformats.org/officeDocument/2006/relationships/settings" Target="settings.xml"/><Relationship Id="rId7" Type="http://schemas.openxmlformats.org/officeDocument/2006/relationships/hyperlink" Target="https://www.chabad.org/library/bible_cdo/aid/99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4827</TotalTime>
  <Pages>1</Pages>
  <Words>4415</Words>
  <Characters>25166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goldman</dc:creator>
  <cp:keywords/>
  <dc:description/>
  <cp:lastModifiedBy>amir goldman</cp:lastModifiedBy>
  <cp:revision>5</cp:revision>
  <dcterms:created xsi:type="dcterms:W3CDTF">2024-03-17T13:25:00Z</dcterms:created>
  <dcterms:modified xsi:type="dcterms:W3CDTF">2024-03-20T21:53:00Z</dcterms:modified>
</cp:coreProperties>
</file>