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76" w:rsidRPr="00EA02E2" w:rsidRDefault="00513976" w:rsidP="00EA02E2">
      <w:pPr>
        <w:pStyle w:val="NoSpacing"/>
        <w:jc w:val="center"/>
        <w:rPr>
          <w:rFonts w:ascii="Broadway" w:hAnsi="Broadway"/>
          <w:sz w:val="40"/>
          <w:szCs w:val="40"/>
        </w:rPr>
      </w:pPr>
      <w:r w:rsidRPr="00EA02E2">
        <w:rPr>
          <w:rFonts w:ascii="Broadway" w:hAnsi="Broadway"/>
          <w:sz w:val="40"/>
          <w:szCs w:val="40"/>
        </w:rPr>
        <w:t>Biblical People Places &amp; Things</w:t>
      </w:r>
    </w:p>
    <w:p w:rsidR="00513976" w:rsidRPr="00EA02E2" w:rsidRDefault="004E75E1" w:rsidP="00EA02E2">
      <w:pPr>
        <w:pStyle w:val="NoSpacing"/>
        <w:jc w:val="center"/>
        <w:rPr>
          <w:rFonts w:ascii="Broadway" w:hAnsi="Broadway"/>
          <w:sz w:val="40"/>
          <w:szCs w:val="40"/>
        </w:rPr>
      </w:pPr>
      <w:r>
        <w:rPr>
          <w:rFonts w:ascii="Broadway" w:hAnsi="Broadway"/>
          <w:sz w:val="40"/>
          <w:szCs w:val="40"/>
        </w:rPr>
        <w:t xml:space="preserve">The </w:t>
      </w:r>
      <w:r>
        <w:rPr>
          <w:rFonts w:ascii="Broadway" w:hAnsi="Broadway" w:hint="cs"/>
          <w:sz w:val="40"/>
          <w:szCs w:val="40"/>
          <w:rtl/>
        </w:rPr>
        <w:t>שפחה</w:t>
      </w:r>
      <w:r w:rsidR="00513976" w:rsidRPr="00EA02E2">
        <w:rPr>
          <w:rFonts w:ascii="Broadway" w:hAnsi="Broadway"/>
          <w:sz w:val="40"/>
          <w:szCs w:val="40"/>
        </w:rPr>
        <w:t xml:space="preserve"> on the shore</w:t>
      </w:r>
    </w:p>
    <w:p w:rsidR="00513976" w:rsidRPr="00EA02E2" w:rsidRDefault="00513976" w:rsidP="00513976">
      <w:pPr>
        <w:pStyle w:val="NoSpacing"/>
        <w:rPr>
          <w:rFonts w:asciiTheme="minorBidi" w:hAnsiTheme="minorBidi"/>
          <w:b/>
          <w:bCs/>
          <w:u w:val="single"/>
        </w:rPr>
      </w:pPr>
    </w:p>
    <w:p w:rsidR="00513976" w:rsidRPr="00EA02E2" w:rsidRDefault="00513976" w:rsidP="00A02518">
      <w:pPr>
        <w:pStyle w:val="NoSpacing"/>
        <w:jc w:val="right"/>
        <w:rPr>
          <w:rFonts w:asciiTheme="minorBidi" w:hAnsiTheme="minorBidi"/>
          <w:b/>
          <w:bCs/>
          <w:u w:val="single"/>
        </w:rPr>
      </w:pPr>
      <w:r w:rsidRPr="00EA02E2">
        <w:rPr>
          <w:rFonts w:asciiTheme="minorBidi" w:hAnsiTheme="minorBidi"/>
          <w:b/>
          <w:bCs/>
          <w:u w:val="single"/>
          <w:rtl/>
        </w:rPr>
        <w:t>רש"י שמות פרשת בשלח פרק טו</w:t>
      </w:r>
      <w:r w:rsidR="00EA02E2" w:rsidRPr="00EA02E2">
        <w:rPr>
          <w:rFonts w:asciiTheme="minorBidi" w:hAnsiTheme="minorBidi"/>
          <w:b/>
          <w:bCs/>
          <w:u w:val="single"/>
        </w:rPr>
        <w:t>(1</w:t>
      </w:r>
    </w:p>
    <w:p w:rsidR="00513976" w:rsidRPr="00C26966" w:rsidRDefault="00513976" w:rsidP="00A02518">
      <w:pPr>
        <w:pStyle w:val="NoSpacing"/>
        <w:jc w:val="right"/>
        <w:rPr>
          <w:rFonts w:asciiTheme="minorBidi" w:hAnsiTheme="minorBidi"/>
        </w:rPr>
      </w:pPr>
      <w:r w:rsidRPr="00C26966">
        <w:rPr>
          <w:rFonts w:asciiTheme="minorBidi" w:hAnsiTheme="minorBidi"/>
          <w:rtl/>
        </w:rPr>
        <w:t>זה אלי - בכבודו נגלה עליהם והיו מראין אותו באצבע, ראתה שפחה על הים מה שלא ראו נביאים</w:t>
      </w:r>
      <w:r w:rsidRPr="00C26966">
        <w:rPr>
          <w:rFonts w:asciiTheme="minorBidi" w:hAnsiTheme="minorBidi"/>
        </w:rPr>
        <w:t>:</w:t>
      </w:r>
    </w:p>
    <w:p w:rsidR="00513976" w:rsidRPr="00EA02E2" w:rsidRDefault="00513976" w:rsidP="00EA02E2">
      <w:pPr>
        <w:pStyle w:val="NoSpacing"/>
        <w:rPr>
          <w:rFonts w:asciiTheme="minorBidi" w:hAnsiTheme="minorBidi"/>
          <w:b/>
          <w:bCs/>
          <w:u w:val="single"/>
        </w:rPr>
      </w:pPr>
    </w:p>
    <w:p w:rsidR="00513976" w:rsidRPr="00EA02E2" w:rsidRDefault="00513976" w:rsidP="00A02518">
      <w:pPr>
        <w:pStyle w:val="NoSpacing"/>
        <w:jc w:val="right"/>
        <w:rPr>
          <w:rFonts w:asciiTheme="minorBidi" w:hAnsiTheme="minorBidi"/>
          <w:b/>
          <w:bCs/>
          <w:u w:val="single"/>
        </w:rPr>
      </w:pPr>
      <w:r w:rsidRPr="00EA02E2">
        <w:rPr>
          <w:rFonts w:asciiTheme="minorBidi" w:hAnsiTheme="minorBidi"/>
          <w:b/>
          <w:bCs/>
          <w:u w:val="single"/>
          <w:rtl/>
        </w:rPr>
        <w:t>מכילתא דרבי ישמעאל בשלח - מסכתא דשירה פרשה ג</w:t>
      </w:r>
      <w:r w:rsidR="00EA02E2" w:rsidRPr="00EA02E2">
        <w:rPr>
          <w:rFonts w:asciiTheme="minorBidi" w:hAnsiTheme="minorBidi"/>
          <w:b/>
          <w:bCs/>
          <w:u w:val="single"/>
        </w:rPr>
        <w:t>(1a</w:t>
      </w:r>
    </w:p>
    <w:p w:rsidR="00513976" w:rsidRPr="00C26966" w:rsidRDefault="00513976" w:rsidP="00A02518">
      <w:pPr>
        <w:pStyle w:val="NoSpacing"/>
        <w:jc w:val="right"/>
        <w:rPr>
          <w:rFonts w:asciiTheme="minorBidi" w:hAnsiTheme="minorBidi"/>
        </w:rPr>
      </w:pPr>
      <w:r w:rsidRPr="00C26966">
        <w:rPr>
          <w:rFonts w:asciiTheme="minorBidi" w:hAnsiTheme="minorBidi"/>
          <w:rtl/>
        </w:rPr>
        <w:t>זה אלי, ר' אליעזר אומר מנין אתה אומר שראתה שפחה על הים מה שלא ראו ישעיה ויחזקאל שנ' וביד הנביאים אדמה (הושע יב יא) וכתיב נפתחו השמים ואראה מראות אלהים (יחזקאל א א). משל למלך בשר ודם שנכנס למדינה ועליו צפירה מקיפתו וגבורים מימינו ומשמאלו וחיילות מלפניו ומלאחריו והיו הכל שואלין אי זהו המלך מפני שהוא בשר ודם כמותם אבל כשנגלה הקדוש ברוך הוא על הים לא הוצרך אחד מהם לשאול אי זהו המלך אלא כיון שראוהו הכירוהו פתחו כולן פיהן ואמרו זה אלי ואנוהו וגו</w:t>
      </w:r>
      <w:r w:rsidRPr="00C26966">
        <w:rPr>
          <w:rFonts w:asciiTheme="minorBidi" w:hAnsiTheme="minorBidi"/>
        </w:rPr>
        <w:t>'.</w:t>
      </w:r>
    </w:p>
    <w:p w:rsidR="00513976" w:rsidRPr="004E75E1" w:rsidRDefault="00EA02E2" w:rsidP="004E75E1">
      <w:pPr>
        <w:pStyle w:val="NoSpacing"/>
        <w:numPr>
          <w:ilvl w:val="0"/>
          <w:numId w:val="1"/>
        </w:numPr>
        <w:rPr>
          <w:rFonts w:asciiTheme="minorBidi" w:hAnsiTheme="minorBidi"/>
          <w:sz w:val="18"/>
          <w:szCs w:val="18"/>
        </w:rPr>
      </w:pPr>
      <w:r w:rsidRPr="004E75E1">
        <w:rPr>
          <w:rFonts w:asciiTheme="minorBidi" w:hAnsiTheme="minorBidi"/>
          <w:sz w:val="18"/>
          <w:szCs w:val="18"/>
        </w:rPr>
        <w:t xml:space="preserve">What was so great about what they saw at Yam </w:t>
      </w:r>
      <w:proofErr w:type="spellStart"/>
      <w:r w:rsidRPr="004E75E1">
        <w:rPr>
          <w:rFonts w:asciiTheme="minorBidi" w:hAnsiTheme="minorBidi"/>
          <w:sz w:val="18"/>
          <w:szCs w:val="18"/>
        </w:rPr>
        <w:t>Suf</w:t>
      </w:r>
      <w:proofErr w:type="spellEnd"/>
      <w:r w:rsidRPr="004E75E1">
        <w:rPr>
          <w:rFonts w:asciiTheme="minorBidi" w:hAnsiTheme="minorBidi"/>
          <w:sz w:val="18"/>
          <w:szCs w:val="18"/>
        </w:rPr>
        <w:t xml:space="preserve">? </w:t>
      </w:r>
    </w:p>
    <w:p w:rsidR="00EA02E2" w:rsidRPr="004E75E1" w:rsidRDefault="00EA02E2" w:rsidP="004E75E1">
      <w:pPr>
        <w:pStyle w:val="NoSpacing"/>
        <w:numPr>
          <w:ilvl w:val="0"/>
          <w:numId w:val="1"/>
        </w:numPr>
        <w:rPr>
          <w:rFonts w:asciiTheme="minorBidi" w:hAnsiTheme="minorBidi"/>
          <w:sz w:val="18"/>
          <w:szCs w:val="18"/>
        </w:rPr>
      </w:pPr>
      <w:r w:rsidRPr="004E75E1">
        <w:rPr>
          <w:rFonts w:asciiTheme="minorBidi" w:hAnsiTheme="minorBidi"/>
          <w:sz w:val="18"/>
          <w:szCs w:val="18"/>
        </w:rPr>
        <w:t xml:space="preserve">Why is the woman’s vision compared to </w:t>
      </w:r>
      <w:proofErr w:type="gramStart"/>
      <w:r w:rsidRPr="004E75E1">
        <w:rPr>
          <w:rFonts w:asciiTheme="minorBidi" w:hAnsiTheme="minorBidi" w:hint="cs"/>
          <w:sz w:val="18"/>
          <w:szCs w:val="18"/>
          <w:rtl/>
        </w:rPr>
        <w:t xml:space="preserve">יחזקאל </w:t>
      </w:r>
      <w:r w:rsidRPr="004E75E1">
        <w:rPr>
          <w:rFonts w:asciiTheme="minorBidi" w:hAnsiTheme="minorBidi"/>
          <w:sz w:val="18"/>
          <w:szCs w:val="18"/>
        </w:rPr>
        <w:t xml:space="preserve"> and</w:t>
      </w:r>
      <w:proofErr w:type="gramEnd"/>
      <w:r w:rsidRPr="004E75E1">
        <w:rPr>
          <w:rFonts w:asciiTheme="minorBidi" w:hAnsiTheme="minorBidi"/>
          <w:sz w:val="18"/>
          <w:szCs w:val="18"/>
        </w:rPr>
        <w:t xml:space="preserve"> </w:t>
      </w:r>
      <w:r w:rsidRPr="004E75E1">
        <w:rPr>
          <w:rFonts w:asciiTheme="minorBidi" w:hAnsiTheme="minorBidi" w:hint="cs"/>
          <w:sz w:val="18"/>
          <w:szCs w:val="18"/>
          <w:rtl/>
        </w:rPr>
        <w:t xml:space="preserve"> ישעיהו</w:t>
      </w:r>
      <w:r w:rsidRPr="004E75E1">
        <w:rPr>
          <w:rFonts w:asciiTheme="minorBidi" w:hAnsiTheme="minorBidi"/>
          <w:sz w:val="18"/>
          <w:szCs w:val="18"/>
        </w:rPr>
        <w:t>?</w:t>
      </w:r>
    </w:p>
    <w:p w:rsidR="00EA02E2" w:rsidRPr="004E75E1" w:rsidRDefault="00EA02E2" w:rsidP="004E75E1">
      <w:pPr>
        <w:pStyle w:val="NoSpacing"/>
        <w:numPr>
          <w:ilvl w:val="0"/>
          <w:numId w:val="1"/>
        </w:numPr>
        <w:rPr>
          <w:rFonts w:asciiTheme="minorBidi" w:hAnsiTheme="minorBidi"/>
          <w:sz w:val="18"/>
          <w:szCs w:val="18"/>
        </w:rPr>
      </w:pPr>
      <w:r w:rsidRPr="004E75E1">
        <w:rPr>
          <w:rFonts w:asciiTheme="minorBidi" w:hAnsiTheme="minorBidi"/>
          <w:sz w:val="18"/>
          <w:szCs w:val="18"/>
        </w:rPr>
        <w:t>Why a woman and not a man?</w:t>
      </w:r>
    </w:p>
    <w:p w:rsidR="004E75E1" w:rsidRPr="004E75E1" w:rsidRDefault="00EA02E2" w:rsidP="004E75E1">
      <w:pPr>
        <w:pStyle w:val="NoSpacing"/>
        <w:numPr>
          <w:ilvl w:val="0"/>
          <w:numId w:val="1"/>
        </w:numPr>
        <w:rPr>
          <w:rFonts w:asciiTheme="minorBidi" w:hAnsiTheme="minorBidi"/>
          <w:sz w:val="18"/>
          <w:szCs w:val="18"/>
        </w:rPr>
      </w:pPr>
      <w:r w:rsidRPr="004E75E1">
        <w:rPr>
          <w:rFonts w:asciiTheme="minorBidi" w:hAnsiTheme="minorBidi"/>
          <w:sz w:val="18"/>
          <w:szCs w:val="18"/>
        </w:rPr>
        <w:t xml:space="preserve">Why a </w:t>
      </w:r>
      <w:r w:rsidRPr="004E75E1">
        <w:rPr>
          <w:rFonts w:asciiTheme="minorBidi" w:hAnsiTheme="minorBidi" w:hint="cs"/>
          <w:sz w:val="18"/>
          <w:szCs w:val="18"/>
          <w:rtl/>
        </w:rPr>
        <w:t>שפחה</w:t>
      </w:r>
      <w:r w:rsidRPr="004E75E1">
        <w:rPr>
          <w:rFonts w:asciiTheme="minorBidi" w:hAnsiTheme="minorBidi"/>
          <w:sz w:val="18"/>
          <w:szCs w:val="18"/>
        </w:rPr>
        <w:t xml:space="preserve"> and not a </w:t>
      </w:r>
      <w:r w:rsidR="004E75E1" w:rsidRPr="004E75E1">
        <w:rPr>
          <w:rFonts w:asciiTheme="minorBidi" w:hAnsiTheme="minorBidi" w:hint="cs"/>
          <w:sz w:val="18"/>
          <w:szCs w:val="18"/>
          <w:rtl/>
        </w:rPr>
        <w:t>בת חורין</w:t>
      </w:r>
      <w:r w:rsidR="004E75E1" w:rsidRPr="004E75E1">
        <w:rPr>
          <w:rFonts w:asciiTheme="minorBidi" w:hAnsiTheme="minorBidi"/>
          <w:sz w:val="18"/>
          <w:szCs w:val="18"/>
        </w:rPr>
        <w:t>?</w:t>
      </w:r>
    </w:p>
    <w:p w:rsidR="004E75E1" w:rsidRDefault="004E75E1" w:rsidP="004E75E1">
      <w:pPr>
        <w:pStyle w:val="NoSpacing"/>
        <w:numPr>
          <w:ilvl w:val="0"/>
          <w:numId w:val="1"/>
        </w:numPr>
        <w:rPr>
          <w:rFonts w:asciiTheme="minorBidi" w:hAnsiTheme="minorBidi"/>
          <w:sz w:val="18"/>
          <w:szCs w:val="18"/>
        </w:rPr>
      </w:pPr>
      <w:r w:rsidRPr="004E75E1">
        <w:rPr>
          <w:rFonts w:asciiTheme="minorBidi" w:hAnsiTheme="minorBidi"/>
          <w:sz w:val="18"/>
          <w:szCs w:val="18"/>
        </w:rPr>
        <w:t xml:space="preserve">Is a </w:t>
      </w:r>
      <w:proofErr w:type="gramStart"/>
      <w:r w:rsidRPr="004E75E1">
        <w:rPr>
          <w:rFonts w:asciiTheme="minorBidi" w:hAnsiTheme="minorBidi" w:hint="cs"/>
          <w:sz w:val="18"/>
          <w:szCs w:val="18"/>
          <w:rtl/>
        </w:rPr>
        <w:t xml:space="preserve">שפחה </w:t>
      </w:r>
      <w:r w:rsidRPr="004E75E1">
        <w:rPr>
          <w:rFonts w:asciiTheme="minorBidi" w:hAnsiTheme="minorBidi"/>
          <w:sz w:val="18"/>
          <w:szCs w:val="18"/>
        </w:rPr>
        <w:t xml:space="preserve"> the</w:t>
      </w:r>
      <w:proofErr w:type="gramEnd"/>
      <w:r w:rsidRPr="004E75E1">
        <w:rPr>
          <w:rFonts w:asciiTheme="minorBidi" w:hAnsiTheme="minorBidi"/>
          <w:sz w:val="18"/>
          <w:szCs w:val="18"/>
        </w:rPr>
        <w:t xml:space="preserve"> same as an </w:t>
      </w:r>
      <w:r w:rsidRPr="004E75E1">
        <w:rPr>
          <w:rFonts w:asciiTheme="minorBidi" w:hAnsiTheme="minorBidi" w:hint="cs"/>
          <w:sz w:val="18"/>
          <w:szCs w:val="18"/>
          <w:rtl/>
        </w:rPr>
        <w:t>אמה</w:t>
      </w:r>
      <w:r w:rsidRPr="004E75E1">
        <w:rPr>
          <w:rFonts w:asciiTheme="minorBidi" w:hAnsiTheme="minorBidi"/>
          <w:sz w:val="18"/>
          <w:szCs w:val="18"/>
        </w:rPr>
        <w:t>?</w:t>
      </w:r>
    </w:p>
    <w:p w:rsidR="004E75E1" w:rsidRDefault="004E75E1" w:rsidP="004E75E1">
      <w:pPr>
        <w:pStyle w:val="NoSpacing"/>
        <w:numPr>
          <w:ilvl w:val="0"/>
          <w:numId w:val="1"/>
        </w:numPr>
        <w:rPr>
          <w:rFonts w:asciiTheme="minorBidi" w:hAnsiTheme="minorBidi"/>
          <w:sz w:val="18"/>
          <w:szCs w:val="18"/>
        </w:rPr>
      </w:pPr>
      <w:r>
        <w:rPr>
          <w:rFonts w:asciiTheme="minorBidi" w:hAnsiTheme="minorBidi"/>
          <w:sz w:val="18"/>
          <w:szCs w:val="18"/>
        </w:rPr>
        <w:t xml:space="preserve">Where did the </w:t>
      </w:r>
      <w:proofErr w:type="gramStart"/>
      <w:r>
        <w:rPr>
          <w:rFonts w:asciiTheme="minorBidi" w:hAnsiTheme="minorBidi" w:hint="cs"/>
          <w:sz w:val="18"/>
          <w:szCs w:val="18"/>
          <w:rtl/>
        </w:rPr>
        <w:t xml:space="preserve">שפחה </w:t>
      </w:r>
      <w:r>
        <w:rPr>
          <w:rFonts w:asciiTheme="minorBidi" w:hAnsiTheme="minorBidi"/>
          <w:sz w:val="18"/>
          <w:szCs w:val="18"/>
        </w:rPr>
        <w:t xml:space="preserve"> come</w:t>
      </w:r>
      <w:proofErr w:type="gramEnd"/>
      <w:r>
        <w:rPr>
          <w:rFonts w:asciiTheme="minorBidi" w:hAnsiTheme="minorBidi"/>
          <w:sz w:val="18"/>
          <w:szCs w:val="18"/>
        </w:rPr>
        <w:t xml:space="preserve"> from? I thought everyone was free? </w:t>
      </w:r>
    </w:p>
    <w:p w:rsidR="004E75E1" w:rsidRDefault="004E75E1" w:rsidP="00D57F66">
      <w:pPr>
        <w:pStyle w:val="NoSpacing"/>
        <w:rPr>
          <w:rFonts w:asciiTheme="minorBidi" w:hAnsiTheme="minorBidi"/>
          <w:sz w:val="18"/>
          <w:szCs w:val="18"/>
        </w:rPr>
      </w:pPr>
    </w:p>
    <w:p w:rsidR="00D57F66" w:rsidRPr="003D18AD" w:rsidRDefault="00D57F66" w:rsidP="00D57F66">
      <w:pPr>
        <w:pStyle w:val="NoSpacing"/>
        <w:rPr>
          <w:rFonts w:cstheme="minorHAnsi"/>
          <w:b/>
          <w:bCs/>
          <w:u w:val="single"/>
        </w:rPr>
      </w:pPr>
      <w:r w:rsidRPr="003D18AD">
        <w:rPr>
          <w:rFonts w:cstheme="minorHAnsi"/>
          <w:b/>
          <w:bCs/>
          <w:u w:val="single"/>
        </w:rPr>
        <w:t>II. The Power of Prophesy</w:t>
      </w:r>
    </w:p>
    <w:p w:rsidR="00D57F66" w:rsidRPr="00D57F66" w:rsidRDefault="00D57F66" w:rsidP="00D57F66">
      <w:pPr>
        <w:pStyle w:val="NoSpacing"/>
        <w:rPr>
          <w:rFonts w:cstheme="minorHAnsi"/>
          <w:b/>
          <w:bCs/>
          <w:u w:val="single"/>
        </w:rPr>
      </w:pPr>
    </w:p>
    <w:p w:rsidR="00513976" w:rsidRPr="00D57F66" w:rsidRDefault="00513976" w:rsidP="00A02518">
      <w:pPr>
        <w:pStyle w:val="NoSpacing"/>
        <w:jc w:val="right"/>
        <w:rPr>
          <w:rFonts w:asciiTheme="minorBidi" w:hAnsiTheme="minorBidi"/>
          <w:b/>
          <w:bCs/>
          <w:u w:val="single"/>
        </w:rPr>
      </w:pPr>
      <w:r w:rsidRPr="00D57F66">
        <w:rPr>
          <w:rFonts w:asciiTheme="minorBidi" w:hAnsiTheme="minorBidi"/>
          <w:b/>
          <w:bCs/>
          <w:u w:val="single"/>
          <w:rtl/>
        </w:rPr>
        <w:t>שכל טוב (בובר) שמות פרשת בשלח פרק טו</w:t>
      </w:r>
      <w:r w:rsidR="00D57F66" w:rsidRPr="00D57F66">
        <w:rPr>
          <w:rFonts w:asciiTheme="minorBidi" w:hAnsiTheme="minorBidi"/>
          <w:b/>
          <w:bCs/>
          <w:u w:val="single"/>
        </w:rPr>
        <w:t>(2</w:t>
      </w:r>
    </w:p>
    <w:p w:rsidR="00513976" w:rsidRPr="00C26966" w:rsidRDefault="00513976" w:rsidP="00A02518">
      <w:pPr>
        <w:pStyle w:val="NoSpacing"/>
        <w:jc w:val="right"/>
        <w:rPr>
          <w:rFonts w:asciiTheme="minorBidi" w:hAnsiTheme="minorBidi"/>
        </w:rPr>
      </w:pPr>
      <w:r w:rsidRPr="00C26966">
        <w:rPr>
          <w:rFonts w:asciiTheme="minorBidi" w:hAnsiTheme="minorBidi"/>
          <w:rtl/>
        </w:rPr>
        <w:t xml:space="preserve">ר' אליעזר אומר ראתה שפחה על הים מה שלא ראו יחזקאל וישעי', שנא' וביד הנביאים אדמה (הושע יב יא), </w:t>
      </w:r>
      <w:r w:rsidRPr="00D57F66">
        <w:rPr>
          <w:rFonts w:asciiTheme="minorBidi" w:hAnsiTheme="minorBidi"/>
          <w:u w:val="single"/>
          <w:rtl/>
        </w:rPr>
        <w:t>שלא היו רואין אלא מתוך מראות, שנאמר נפתחו השמים ואראה מראות אלהים (יחזקאל א א), ומתוך שראו שרפים וחיות הקודש מימין ומשמאל, לפיכך לא היו מכירין כבוד יוצרם, אבל כשנגלה הקדוש ברוך הוא על הים לא נגלה עמו לא מלאך ולא שרף ולא חיות הקודש, לפיכך רואין בראיית נשמה ובראיית הלב ומכירין כבוד יוצרם דומה להם כאילו רואים בעיניהם, ואפי' עוללים ויונקי שדים היו רואין כבוד יוצרם</w:t>
      </w:r>
      <w:r w:rsidRPr="00C26966">
        <w:rPr>
          <w:rFonts w:asciiTheme="minorBidi" w:hAnsiTheme="minorBidi"/>
          <w:rtl/>
        </w:rPr>
        <w:t>, ומראין אותו באצבע, ואומרים זה אלי, וכן יהא לעתיד, שנא' ואמר ביום ההוא הנה אלהינו זה וגו</w:t>
      </w:r>
      <w:r w:rsidRPr="00C26966">
        <w:rPr>
          <w:rFonts w:asciiTheme="minorBidi" w:hAnsiTheme="minorBidi"/>
        </w:rPr>
        <w:t>'</w:t>
      </w:r>
    </w:p>
    <w:p w:rsidR="00EF5744" w:rsidRPr="00EF5744" w:rsidRDefault="00EF5744" w:rsidP="00EF5744">
      <w:pPr>
        <w:pStyle w:val="NoSpacing"/>
        <w:jc w:val="right"/>
        <w:rPr>
          <w:rFonts w:ascii="Arial" w:hAnsi="Arial" w:cs="Arial"/>
          <w:b/>
          <w:bCs/>
          <w:u w:val="single"/>
        </w:rPr>
      </w:pPr>
    </w:p>
    <w:p w:rsidR="00EF5744" w:rsidRPr="00EF5744" w:rsidRDefault="00EF5744" w:rsidP="00EF5744">
      <w:pPr>
        <w:pStyle w:val="NoSpacing"/>
        <w:jc w:val="right"/>
        <w:rPr>
          <w:rFonts w:ascii="Arial" w:hAnsi="Arial" w:cs="Arial"/>
          <w:b/>
          <w:bCs/>
          <w:u w:val="single"/>
        </w:rPr>
      </w:pPr>
      <w:r w:rsidRPr="00EF5744">
        <w:rPr>
          <w:rFonts w:ascii="Arial" w:hAnsi="Arial" w:cs="Arial"/>
          <w:b/>
          <w:bCs/>
          <w:u w:val="single"/>
          <w:rtl/>
        </w:rPr>
        <w:t>קדושת לוי שמות פרשת יתרו</w:t>
      </w:r>
      <w:r w:rsidRPr="00EF5744">
        <w:rPr>
          <w:rFonts w:ascii="Arial" w:hAnsi="Arial" w:cs="Arial"/>
          <w:b/>
          <w:bCs/>
          <w:u w:val="single"/>
        </w:rPr>
        <w:t>(2a</w:t>
      </w:r>
    </w:p>
    <w:p w:rsidR="00EF5744" w:rsidRPr="00C26966" w:rsidRDefault="00EF5744" w:rsidP="00EF5744">
      <w:pPr>
        <w:pStyle w:val="NoSpacing"/>
        <w:jc w:val="right"/>
        <w:rPr>
          <w:rFonts w:ascii="Arial" w:hAnsi="Arial" w:cs="Arial"/>
        </w:rPr>
      </w:pPr>
      <w:r w:rsidRPr="00C26966">
        <w:rPr>
          <w:rFonts w:ascii="Arial" w:hAnsi="Arial" w:cs="Arial"/>
          <w:rtl/>
        </w:rPr>
        <w:t>וזהו הרמז בדברי רבותינו ז"ל (מכילתא בשלח טו, ב) ראתה שפחה על הים מה שלא ראה יחזקאל הנביא, כי יחזקאל וכל הנביאים ראו השם יתברך כביכול בהתלבשות בעולמות כפי שיעור העולמות, ובים ראו כולם השם יתברך כביכול בלא לבוש</w:t>
      </w:r>
      <w:r w:rsidRPr="00C26966">
        <w:rPr>
          <w:rFonts w:ascii="Arial" w:hAnsi="Arial" w:cs="Arial"/>
        </w:rPr>
        <w:t>.</w:t>
      </w:r>
    </w:p>
    <w:p w:rsidR="00EF5744" w:rsidRPr="003D18AD" w:rsidRDefault="00EF5744" w:rsidP="003D18AD">
      <w:pPr>
        <w:pStyle w:val="NoSpacing"/>
        <w:numPr>
          <w:ilvl w:val="0"/>
          <w:numId w:val="3"/>
        </w:numPr>
        <w:rPr>
          <w:rFonts w:asciiTheme="minorBidi" w:hAnsiTheme="minorBidi"/>
          <w:sz w:val="18"/>
          <w:szCs w:val="18"/>
        </w:rPr>
      </w:pPr>
      <w:r w:rsidRPr="003D18AD">
        <w:rPr>
          <w:rFonts w:asciiTheme="minorBidi" w:hAnsiTheme="minorBidi"/>
          <w:sz w:val="18"/>
          <w:szCs w:val="18"/>
        </w:rPr>
        <w:t xml:space="preserve">So clarity was a difference </w:t>
      </w:r>
    </w:p>
    <w:p w:rsidR="00EF5744" w:rsidRPr="003D18AD" w:rsidRDefault="00EF5744" w:rsidP="003D18AD">
      <w:pPr>
        <w:pStyle w:val="NoSpacing"/>
        <w:numPr>
          <w:ilvl w:val="0"/>
          <w:numId w:val="3"/>
        </w:numPr>
        <w:rPr>
          <w:rFonts w:asciiTheme="minorBidi" w:hAnsiTheme="minorBidi"/>
          <w:sz w:val="18"/>
          <w:szCs w:val="18"/>
        </w:rPr>
      </w:pPr>
      <w:r w:rsidRPr="003D18AD">
        <w:rPr>
          <w:rFonts w:asciiTheme="minorBidi" w:hAnsiTheme="minorBidi"/>
          <w:sz w:val="18"/>
          <w:szCs w:val="18"/>
        </w:rPr>
        <w:t xml:space="preserve">The connection to Women and clarity of </w:t>
      </w:r>
      <w:proofErr w:type="gramStart"/>
      <w:r w:rsidRPr="003D18AD">
        <w:rPr>
          <w:rFonts w:asciiTheme="minorBidi" w:hAnsiTheme="minorBidi" w:hint="cs"/>
          <w:sz w:val="18"/>
          <w:szCs w:val="18"/>
          <w:rtl/>
        </w:rPr>
        <w:t xml:space="preserve">נבואה </w:t>
      </w:r>
      <w:r w:rsidRPr="003D18AD">
        <w:rPr>
          <w:rFonts w:asciiTheme="minorBidi" w:hAnsiTheme="minorBidi"/>
          <w:sz w:val="18"/>
          <w:szCs w:val="18"/>
        </w:rPr>
        <w:t xml:space="preserve"> is</w:t>
      </w:r>
      <w:proofErr w:type="gramEnd"/>
      <w:r w:rsidRPr="003D18AD">
        <w:rPr>
          <w:rFonts w:asciiTheme="minorBidi" w:hAnsiTheme="minorBidi"/>
          <w:sz w:val="18"/>
          <w:szCs w:val="18"/>
        </w:rPr>
        <w:t xml:space="preserve"> not unique here is it? </w:t>
      </w:r>
    </w:p>
    <w:p w:rsidR="00EF5744" w:rsidRPr="00EF5744" w:rsidRDefault="00EF5744" w:rsidP="00EF5744">
      <w:pPr>
        <w:pStyle w:val="NoSpacing"/>
        <w:jc w:val="right"/>
        <w:rPr>
          <w:rFonts w:asciiTheme="minorBidi" w:hAnsiTheme="minorBidi"/>
          <w:b/>
          <w:bCs/>
          <w:u w:val="single"/>
        </w:rPr>
      </w:pPr>
    </w:p>
    <w:p w:rsidR="00EF5744" w:rsidRPr="00EF5744" w:rsidRDefault="00EF5744" w:rsidP="00EF5744">
      <w:pPr>
        <w:pStyle w:val="NoSpacing"/>
        <w:jc w:val="right"/>
        <w:rPr>
          <w:rFonts w:asciiTheme="minorBidi" w:hAnsiTheme="minorBidi"/>
          <w:b/>
          <w:bCs/>
          <w:u w:val="single"/>
        </w:rPr>
      </w:pPr>
      <w:r w:rsidRPr="00EF5744">
        <w:rPr>
          <w:rFonts w:asciiTheme="minorBidi" w:hAnsiTheme="minorBidi"/>
          <w:b/>
          <w:bCs/>
          <w:u w:val="single"/>
          <w:rtl/>
        </w:rPr>
        <w:t>כלי יקר שמות פרק טו</w:t>
      </w:r>
      <w:r w:rsidRPr="00EF5744">
        <w:rPr>
          <w:rFonts w:asciiTheme="minorBidi" w:hAnsiTheme="minorBidi"/>
          <w:b/>
          <w:bCs/>
          <w:u w:val="single"/>
        </w:rPr>
        <w:t>(3</w:t>
      </w:r>
    </w:p>
    <w:p w:rsidR="00EF5744" w:rsidRPr="00C26966" w:rsidRDefault="00EF5744" w:rsidP="00EF5744">
      <w:pPr>
        <w:pStyle w:val="NoSpacing"/>
        <w:jc w:val="right"/>
        <w:rPr>
          <w:rFonts w:asciiTheme="minorBidi" w:hAnsiTheme="minorBidi"/>
        </w:rPr>
      </w:pPr>
      <w:r w:rsidRPr="00C26966">
        <w:rPr>
          <w:rFonts w:asciiTheme="minorBidi" w:hAnsiTheme="minorBidi"/>
        </w:rPr>
        <w:t>(</w:t>
      </w:r>
      <w:r w:rsidRPr="00C26966">
        <w:rPr>
          <w:rFonts w:asciiTheme="minorBidi" w:hAnsiTheme="minorBidi"/>
          <w:rtl/>
        </w:rPr>
        <w:t>כ) ותקח מרים הנביאה וגו'. עכשיו נעשית נביאה כי במעמד זה זכו גם הנשים לראות פני השכינה עד שאמרו כולם זה אלי, כמו שאמרו חז"ל (מכילתא בשלח פרשה ג) ראתה שפחה על הים וכו', לכך נאמר ותצאן כל הנשים אחריה, כי הנבואה התחילה במרים וכל הנשים יצאו בעקבותיה במעמד זה כי כולם זכו לנבואה, ולפי שאין השכינה שורה כי אם מתוך שמחה והנשים יש להם צער לידה על כן לקחה את התוף בידה ותצאן כל הנשים אחריה בתופים ובמחולות כדי שתחול עליהם רוח הקודש מתוך שמחה</w:t>
      </w:r>
      <w:r w:rsidRPr="00C26966">
        <w:rPr>
          <w:rFonts w:asciiTheme="minorBidi" w:hAnsiTheme="minorBidi"/>
        </w:rPr>
        <w:t>:</w:t>
      </w:r>
    </w:p>
    <w:p w:rsidR="00EF5744" w:rsidRPr="00EF5744" w:rsidRDefault="00EF5744" w:rsidP="003D18AD">
      <w:pPr>
        <w:pStyle w:val="NoSpacing"/>
        <w:numPr>
          <w:ilvl w:val="0"/>
          <w:numId w:val="4"/>
        </w:numPr>
        <w:rPr>
          <w:rFonts w:asciiTheme="minorBidi" w:hAnsiTheme="minorBidi"/>
          <w:b/>
          <w:bCs/>
          <w:u w:val="single"/>
        </w:rPr>
      </w:pPr>
      <w:r w:rsidRPr="003D18AD">
        <w:rPr>
          <w:rFonts w:asciiTheme="minorBidi" w:hAnsiTheme="minorBidi"/>
          <w:sz w:val="18"/>
          <w:szCs w:val="18"/>
        </w:rPr>
        <w:t xml:space="preserve">Why did THEY have the experience? </w:t>
      </w:r>
    </w:p>
    <w:p w:rsidR="00EF5744" w:rsidRPr="00EF5744" w:rsidRDefault="00EF5744" w:rsidP="00EF5744">
      <w:pPr>
        <w:pStyle w:val="NoSpacing"/>
        <w:jc w:val="right"/>
        <w:rPr>
          <w:rFonts w:asciiTheme="minorBidi" w:hAnsiTheme="minorBidi"/>
          <w:b/>
          <w:bCs/>
          <w:u w:val="single"/>
        </w:rPr>
      </w:pPr>
      <w:r w:rsidRPr="00EF5744">
        <w:rPr>
          <w:rFonts w:asciiTheme="minorBidi" w:hAnsiTheme="minorBidi"/>
          <w:b/>
          <w:bCs/>
          <w:u w:val="single"/>
        </w:rPr>
        <w:t>[</w:t>
      </w:r>
      <w:r w:rsidRPr="00EF5744">
        <w:rPr>
          <w:rFonts w:asciiTheme="minorBidi" w:hAnsiTheme="minorBidi"/>
          <w:b/>
          <w:bCs/>
          <w:u w:val="single"/>
          <w:rtl/>
        </w:rPr>
        <w:t xml:space="preserve">רבינו] בחיי שמות פרק </w:t>
      </w:r>
      <w:proofErr w:type="gramStart"/>
      <w:r w:rsidRPr="00EF5744">
        <w:rPr>
          <w:rFonts w:asciiTheme="minorBidi" w:hAnsiTheme="minorBidi"/>
          <w:b/>
          <w:bCs/>
          <w:u w:val="single"/>
          <w:rtl/>
        </w:rPr>
        <w:t>טו</w:t>
      </w:r>
      <w:r w:rsidRPr="00EF5744">
        <w:rPr>
          <w:rFonts w:asciiTheme="minorBidi" w:hAnsiTheme="minorBidi"/>
          <w:b/>
          <w:bCs/>
          <w:u w:val="single"/>
        </w:rPr>
        <w:t>(4</w:t>
      </w:r>
      <w:proofErr w:type="gramEnd"/>
    </w:p>
    <w:p w:rsidR="00EF5744" w:rsidRPr="00C26966" w:rsidRDefault="00EF5744" w:rsidP="00EF5744">
      <w:pPr>
        <w:pStyle w:val="NoSpacing"/>
        <w:jc w:val="right"/>
        <w:rPr>
          <w:rFonts w:asciiTheme="minorBidi" w:hAnsiTheme="minorBidi"/>
        </w:rPr>
      </w:pPr>
      <w:r w:rsidRPr="00C26966">
        <w:rPr>
          <w:rFonts w:asciiTheme="minorBidi" w:hAnsiTheme="minorBidi"/>
          <w:rtl/>
        </w:rPr>
        <w:t>והנה מזה אמרו: (מגילה יד א) שרה היתה נביאה כמרים, או גדולה ממנה שנקראת יסכה, על שם שסוכה ברוח הקדש, ודרשו רז"ל (שמו"ר א, א): (בראשית כא, יב) "כל אשר תאמר אליך שרה" וגו'</w:t>
      </w:r>
      <w:r w:rsidRPr="00EF5744">
        <w:rPr>
          <w:rFonts w:asciiTheme="minorBidi" w:hAnsiTheme="minorBidi"/>
          <w:u w:val="single"/>
          <w:rtl/>
        </w:rPr>
        <w:t>, מלמד שהיה אברהם טפל לשרה בנבואה</w:t>
      </w:r>
      <w:r w:rsidRPr="00C26966">
        <w:rPr>
          <w:rFonts w:asciiTheme="minorBidi" w:hAnsiTheme="minorBidi"/>
          <w:rtl/>
        </w:rPr>
        <w:t>, אבל הכתוב לא הזכיר נבואה עד מרים, או מטעם מדרש שהזכרתי, או מטעם שרצה להמתין עד זמן הגלות השכינה שעליו אמרו רז"ל: (מכילתא שירה פרשה ג) "ראתה שפחה על הים מה שלא ראה יחזקאל", והודיענו כי מרים הנביאה מקלסת לשכינה וכל הנשים אחריה, ואומרת השירה הזו בעצמה כמשה ובני ישראל</w:t>
      </w:r>
      <w:r w:rsidRPr="00C26966">
        <w:rPr>
          <w:rFonts w:asciiTheme="minorBidi" w:hAnsiTheme="minorBidi"/>
        </w:rPr>
        <w:t>.</w:t>
      </w:r>
    </w:p>
    <w:p w:rsidR="00EF5744" w:rsidRDefault="00EF5744" w:rsidP="00EF5744">
      <w:pPr>
        <w:pStyle w:val="NoSpacing"/>
        <w:jc w:val="right"/>
        <w:rPr>
          <w:rFonts w:asciiTheme="minorBidi" w:hAnsiTheme="minorBidi"/>
        </w:rPr>
      </w:pPr>
      <w:r w:rsidRPr="00C26966">
        <w:rPr>
          <w:rFonts w:asciiTheme="minorBidi" w:hAnsiTheme="minorBidi"/>
          <w:rtl/>
        </w:rPr>
        <w:lastRenderedPageBreak/>
        <w:t xml:space="preserve">ועוד תמצא עקרים גדולים שבתורה מפורשים ע"י נשים, כענין העוה"ב הנקרא צרור החיים ע"י אביגיל, וענין תחיית המתים וסדרי תחנה על ידי חנה, וענין הגלגול ע"י התקועית וכל זה יורה </w:t>
      </w:r>
      <w:r w:rsidRPr="00EF5744">
        <w:rPr>
          <w:rFonts w:asciiTheme="minorBidi" w:hAnsiTheme="minorBidi"/>
          <w:u w:val="single"/>
          <w:rtl/>
        </w:rPr>
        <w:t>שאין האשה דבר טפל לגמרי, אבל יש לה עקר</w:t>
      </w:r>
      <w:r w:rsidRPr="00C26966">
        <w:rPr>
          <w:rFonts w:asciiTheme="minorBidi" w:hAnsiTheme="minorBidi"/>
          <w:rtl/>
        </w:rPr>
        <w:t xml:space="preserve">. ודרשו רז"ל במסכת מגילה: (מגילה יד א) שבע נביאות הן אלו הן, שרה, מרים, חנה, דבורה, חולדה, אביגיל, אסתר, וזה כנגד שבע מדות </w:t>
      </w:r>
      <w:r w:rsidRPr="00EF5744">
        <w:rPr>
          <w:rFonts w:asciiTheme="minorBidi" w:hAnsiTheme="minorBidi"/>
          <w:u w:val="single"/>
          <w:rtl/>
        </w:rPr>
        <w:t>המקבלות</w:t>
      </w:r>
      <w:r w:rsidRPr="00C26966">
        <w:rPr>
          <w:rFonts w:asciiTheme="minorBidi" w:hAnsiTheme="minorBidi"/>
          <w:rtl/>
        </w:rPr>
        <w:t>, וזה מבואר</w:t>
      </w:r>
      <w:r w:rsidRPr="00C26966">
        <w:rPr>
          <w:rFonts w:asciiTheme="minorBidi" w:hAnsiTheme="minorBidi"/>
        </w:rPr>
        <w:t>:</w:t>
      </w:r>
    </w:p>
    <w:p w:rsidR="00EF5744" w:rsidRPr="003D18AD" w:rsidRDefault="00EF5744" w:rsidP="003D18AD">
      <w:pPr>
        <w:pStyle w:val="NoSpacing"/>
        <w:numPr>
          <w:ilvl w:val="0"/>
          <w:numId w:val="4"/>
        </w:numPr>
        <w:rPr>
          <w:rFonts w:asciiTheme="minorBidi" w:hAnsiTheme="minorBidi"/>
          <w:sz w:val="18"/>
          <w:szCs w:val="18"/>
        </w:rPr>
      </w:pPr>
      <w:r w:rsidRPr="003D18AD">
        <w:rPr>
          <w:rFonts w:asciiTheme="minorBidi" w:hAnsiTheme="minorBidi"/>
          <w:sz w:val="18"/>
          <w:szCs w:val="18"/>
        </w:rPr>
        <w:t xml:space="preserve">Jewish history is replete with women who were more astute at </w:t>
      </w:r>
      <w:proofErr w:type="gramStart"/>
      <w:r w:rsidRPr="003D18AD">
        <w:rPr>
          <w:rFonts w:asciiTheme="minorBidi" w:hAnsiTheme="minorBidi" w:hint="cs"/>
          <w:sz w:val="18"/>
          <w:szCs w:val="18"/>
          <w:rtl/>
        </w:rPr>
        <w:t xml:space="preserve">נבואה </w:t>
      </w:r>
      <w:r w:rsidRPr="003D18AD">
        <w:rPr>
          <w:rFonts w:asciiTheme="minorBidi" w:hAnsiTheme="minorBidi"/>
          <w:sz w:val="18"/>
          <w:szCs w:val="18"/>
        </w:rPr>
        <w:t xml:space="preserve"> than</w:t>
      </w:r>
      <w:proofErr w:type="gramEnd"/>
      <w:r w:rsidRPr="003D18AD">
        <w:rPr>
          <w:rFonts w:asciiTheme="minorBidi" w:hAnsiTheme="minorBidi"/>
          <w:sz w:val="18"/>
          <w:szCs w:val="18"/>
        </w:rPr>
        <w:t xml:space="preserve"> their masculine parallels. What does this teach us? </w:t>
      </w:r>
    </w:p>
    <w:p w:rsidR="00EF5744" w:rsidRPr="003D18AD" w:rsidRDefault="00EF5744" w:rsidP="003D18AD">
      <w:pPr>
        <w:pStyle w:val="NoSpacing"/>
        <w:numPr>
          <w:ilvl w:val="0"/>
          <w:numId w:val="4"/>
        </w:numPr>
        <w:rPr>
          <w:rFonts w:asciiTheme="minorBidi" w:hAnsiTheme="minorBidi"/>
          <w:sz w:val="18"/>
          <w:szCs w:val="18"/>
        </w:rPr>
      </w:pPr>
      <w:r w:rsidRPr="003D18AD">
        <w:rPr>
          <w:rFonts w:asciiTheme="minorBidi" w:hAnsiTheme="minorBidi"/>
          <w:sz w:val="18"/>
          <w:szCs w:val="18"/>
        </w:rPr>
        <w:t xml:space="preserve">What is a </w:t>
      </w:r>
      <w:r w:rsidRPr="003D18AD">
        <w:rPr>
          <w:rFonts w:asciiTheme="minorBidi" w:hAnsiTheme="minorBidi" w:hint="cs"/>
          <w:sz w:val="18"/>
          <w:szCs w:val="18"/>
          <w:rtl/>
        </w:rPr>
        <w:t>מקבל</w:t>
      </w:r>
      <w:r w:rsidRPr="003D18AD">
        <w:rPr>
          <w:rFonts w:asciiTheme="minorBidi" w:hAnsiTheme="minorBidi"/>
          <w:sz w:val="18"/>
          <w:szCs w:val="18"/>
        </w:rPr>
        <w:t xml:space="preserve">? Why is this important? </w:t>
      </w:r>
    </w:p>
    <w:p w:rsidR="00EF5744" w:rsidRPr="003D18AD" w:rsidRDefault="00EF5744" w:rsidP="00EF5744">
      <w:pPr>
        <w:pStyle w:val="NoSpacing"/>
        <w:rPr>
          <w:rFonts w:asciiTheme="minorBidi" w:hAnsiTheme="minorBidi"/>
          <w:sz w:val="18"/>
          <w:szCs w:val="18"/>
        </w:rPr>
      </w:pPr>
    </w:p>
    <w:p w:rsidR="00EF5744" w:rsidRPr="003D18AD" w:rsidRDefault="00EF5744" w:rsidP="003D18AD">
      <w:pPr>
        <w:pStyle w:val="NoSpacing"/>
        <w:numPr>
          <w:ilvl w:val="0"/>
          <w:numId w:val="4"/>
        </w:numPr>
        <w:rPr>
          <w:rFonts w:asciiTheme="minorBidi" w:hAnsiTheme="minorBidi"/>
          <w:sz w:val="18"/>
          <w:szCs w:val="18"/>
        </w:rPr>
      </w:pPr>
      <w:r w:rsidRPr="003D18AD">
        <w:rPr>
          <w:rFonts w:asciiTheme="minorBidi" w:hAnsiTheme="minorBidi"/>
          <w:sz w:val="18"/>
          <w:szCs w:val="18"/>
        </w:rPr>
        <w:t xml:space="preserve">In fact most of </w:t>
      </w:r>
      <w:r w:rsidRPr="003D18AD">
        <w:rPr>
          <w:rFonts w:asciiTheme="minorBidi" w:hAnsiTheme="minorBidi" w:hint="cs"/>
          <w:sz w:val="18"/>
          <w:szCs w:val="18"/>
          <w:rtl/>
        </w:rPr>
        <w:t>יציאת מצרים</w:t>
      </w:r>
      <w:r w:rsidRPr="003D18AD">
        <w:rPr>
          <w:rFonts w:asciiTheme="minorBidi" w:hAnsiTheme="minorBidi"/>
          <w:sz w:val="18"/>
          <w:szCs w:val="18"/>
        </w:rPr>
        <w:t xml:space="preserve"> has that feminine flair doesn’t it? </w:t>
      </w:r>
    </w:p>
    <w:p w:rsidR="001E5DC8" w:rsidRPr="0082659B" w:rsidRDefault="001E5DC8" w:rsidP="001E5DC8">
      <w:pPr>
        <w:pStyle w:val="NoSpacing"/>
        <w:jc w:val="right"/>
        <w:rPr>
          <w:rFonts w:asciiTheme="minorBidi" w:hAnsiTheme="minorBidi"/>
          <w:b/>
          <w:bCs/>
          <w:u w:val="single"/>
        </w:rPr>
      </w:pPr>
    </w:p>
    <w:p w:rsidR="001E5DC8" w:rsidRPr="0082659B" w:rsidRDefault="001E5DC8" w:rsidP="001E5DC8">
      <w:pPr>
        <w:pStyle w:val="NoSpacing"/>
        <w:jc w:val="right"/>
        <w:rPr>
          <w:rFonts w:asciiTheme="minorBidi" w:hAnsiTheme="minorBidi"/>
          <w:b/>
          <w:bCs/>
          <w:u w:val="single"/>
        </w:rPr>
      </w:pPr>
      <w:r w:rsidRPr="0082659B">
        <w:rPr>
          <w:rFonts w:asciiTheme="minorBidi" w:hAnsiTheme="minorBidi"/>
          <w:b/>
          <w:bCs/>
          <w:u w:val="single"/>
          <w:rtl/>
        </w:rPr>
        <w:t>משך חכמה שמות פרק טו</w:t>
      </w:r>
      <w:r w:rsidR="0082659B" w:rsidRPr="0082659B">
        <w:rPr>
          <w:rFonts w:asciiTheme="minorBidi" w:hAnsiTheme="minorBidi"/>
          <w:b/>
          <w:bCs/>
          <w:u w:val="single"/>
        </w:rPr>
        <w:t>(5</w:t>
      </w:r>
    </w:p>
    <w:p w:rsidR="001E5DC8" w:rsidRDefault="001E5DC8" w:rsidP="001E5DC8">
      <w:pPr>
        <w:pStyle w:val="NoSpacing"/>
        <w:jc w:val="right"/>
        <w:rPr>
          <w:rFonts w:asciiTheme="minorBidi" w:hAnsiTheme="minorBidi"/>
        </w:rPr>
      </w:pPr>
      <w:r w:rsidRPr="00C26966">
        <w:rPr>
          <w:rFonts w:asciiTheme="minorBidi" w:hAnsiTheme="minorBidi"/>
          <w:rtl/>
        </w:rPr>
        <w:t xml:space="preserve">ונראה דאימתי זכו ישראל לתפילין - כשיצאו ממצרים והאמינו בה', וזה (ירמיה ב, ב) "אהבת </w:t>
      </w:r>
      <w:r w:rsidRPr="001E5DC8">
        <w:rPr>
          <w:rFonts w:asciiTheme="minorBidi" w:hAnsiTheme="minorBidi"/>
          <w:b/>
          <w:bCs/>
          <w:rtl/>
        </w:rPr>
        <w:t>כלולותיך</w:t>
      </w:r>
      <w:r w:rsidRPr="00C26966">
        <w:rPr>
          <w:rFonts w:asciiTheme="minorBidi" w:hAnsiTheme="minorBidi"/>
          <w:rtl/>
        </w:rPr>
        <w:t xml:space="preserve">, </w:t>
      </w:r>
      <w:r w:rsidRPr="001E5DC8">
        <w:rPr>
          <w:rFonts w:asciiTheme="minorBidi" w:hAnsiTheme="minorBidi"/>
          <w:b/>
          <w:bCs/>
          <w:rtl/>
        </w:rPr>
        <w:t>לכתך</w:t>
      </w:r>
      <w:r w:rsidRPr="00C26966">
        <w:rPr>
          <w:rFonts w:asciiTheme="minorBidi" w:hAnsiTheme="minorBidi"/>
          <w:rtl/>
        </w:rPr>
        <w:t xml:space="preserve"> אחרי במדבר", אז (שיר השירים ח, ו) "שמתיך (צ"ל שימני) כחותם (על לבך כחותם על זרועך"). והנה ידוע דברי הרמב"ם (יסודי התורה פרק ח א - ג) המאמין באותות ומופתים יש בלבו דופי, שקל הביטול אם יבא אחר ויעמיד חמה או מופת אחר</w:t>
      </w:r>
      <w:r w:rsidRPr="001E5DC8">
        <w:rPr>
          <w:rFonts w:asciiTheme="minorBidi" w:hAnsiTheme="minorBidi"/>
          <w:u w:val="single"/>
          <w:rtl/>
        </w:rPr>
        <w:t>. אבל אמונת ישראל בתורה, משום שהם עצמם ראו הנבואה וכבוד ה' ומשה, והמה כולם עדים על אמיתתה - יעוין דברי נועם. והנה בים זכו לנבואה עד כי היו מטיילין באצבע ואמרו (שמות טו, ב) "זה א - לי ואנוהו וכו'". וכל כך לא היה החומר חוצץ עד כי גם (כתובות ז, ב) 'עוברין שבמעי אמן אמרו שירה' - שלא חצצה החומר ונעשה החקיקה האלקית בהם. וזה מכוון מאמרם 'נעשה כרסם (של אמן) כאספקלריא המאירה'</w:t>
      </w:r>
      <w:r w:rsidRPr="00C26966">
        <w:rPr>
          <w:rFonts w:asciiTheme="minorBidi" w:hAnsiTheme="minorBidi"/>
          <w:rtl/>
        </w:rPr>
        <w:t>.</w:t>
      </w:r>
    </w:p>
    <w:p w:rsidR="002238BC" w:rsidRPr="002238BC" w:rsidRDefault="002238BC" w:rsidP="002238BC">
      <w:pPr>
        <w:pStyle w:val="NoSpacing"/>
        <w:jc w:val="right"/>
        <w:rPr>
          <w:rFonts w:asciiTheme="minorBidi" w:hAnsiTheme="minorBidi"/>
          <w:b/>
          <w:bCs/>
          <w:u w:val="single"/>
        </w:rPr>
      </w:pPr>
    </w:p>
    <w:p w:rsidR="002238BC" w:rsidRPr="002238BC" w:rsidRDefault="002238BC" w:rsidP="002238BC">
      <w:pPr>
        <w:pStyle w:val="NoSpacing"/>
        <w:jc w:val="right"/>
        <w:rPr>
          <w:rFonts w:asciiTheme="minorBidi" w:hAnsiTheme="minorBidi"/>
          <w:b/>
          <w:bCs/>
          <w:u w:val="single"/>
        </w:rPr>
      </w:pPr>
      <w:r w:rsidRPr="002238BC">
        <w:rPr>
          <w:rFonts w:asciiTheme="minorBidi" w:hAnsiTheme="minorBidi"/>
          <w:b/>
          <w:bCs/>
          <w:u w:val="single"/>
          <w:rtl/>
        </w:rPr>
        <w:t>חומת אנך שמות פרשת בשלח</w:t>
      </w:r>
      <w:r w:rsidRPr="002238BC">
        <w:rPr>
          <w:rFonts w:asciiTheme="minorBidi" w:hAnsiTheme="minorBidi"/>
          <w:b/>
          <w:bCs/>
          <w:u w:val="single"/>
        </w:rPr>
        <w:t>(5a</w:t>
      </w:r>
    </w:p>
    <w:p w:rsidR="002238BC" w:rsidRPr="00C26966" w:rsidRDefault="002238BC" w:rsidP="002238BC">
      <w:pPr>
        <w:pStyle w:val="NoSpacing"/>
        <w:jc w:val="right"/>
        <w:rPr>
          <w:rFonts w:asciiTheme="minorBidi" w:hAnsiTheme="minorBidi"/>
        </w:rPr>
      </w:pPr>
      <w:r w:rsidRPr="00C26966">
        <w:rPr>
          <w:rFonts w:asciiTheme="minorBidi" w:hAnsiTheme="minorBidi"/>
          <w:rtl/>
        </w:rPr>
        <w:t>והרב המגן ז"ל רמז כי תיבות עזי וזמרת יה ויהי לי לישועה זה אלי ואנוהו אלהי אבי וארממנהו בגימטריא ראתה שפחה על הים מה שלא ראה אדם בדקדוק</w:t>
      </w:r>
      <w:r w:rsidRPr="00C26966">
        <w:rPr>
          <w:rFonts w:asciiTheme="minorBidi" w:hAnsiTheme="minorBidi"/>
        </w:rPr>
        <w:t>:</w:t>
      </w:r>
    </w:p>
    <w:p w:rsidR="001E5DC8" w:rsidRPr="0082659B" w:rsidRDefault="001E5DC8" w:rsidP="001E5DC8">
      <w:pPr>
        <w:pStyle w:val="NoSpacing"/>
        <w:jc w:val="right"/>
        <w:rPr>
          <w:rFonts w:asciiTheme="minorBidi" w:hAnsiTheme="minorBidi"/>
          <w:b/>
          <w:bCs/>
          <w:u w:val="single"/>
        </w:rPr>
      </w:pPr>
    </w:p>
    <w:p w:rsidR="001E5DC8" w:rsidRPr="0082659B" w:rsidRDefault="001E5DC8" w:rsidP="001E5DC8">
      <w:pPr>
        <w:pStyle w:val="NoSpacing"/>
        <w:jc w:val="right"/>
        <w:rPr>
          <w:rFonts w:asciiTheme="minorBidi" w:hAnsiTheme="minorBidi"/>
          <w:b/>
          <w:bCs/>
          <w:u w:val="single"/>
        </w:rPr>
      </w:pPr>
      <w:r w:rsidRPr="0082659B">
        <w:rPr>
          <w:rFonts w:asciiTheme="minorBidi" w:hAnsiTheme="minorBidi"/>
          <w:b/>
          <w:bCs/>
          <w:u w:val="single"/>
          <w:rtl/>
        </w:rPr>
        <w:t>כלי יקר שמות פרק טו</w:t>
      </w:r>
      <w:r w:rsidR="0082659B" w:rsidRPr="0082659B">
        <w:rPr>
          <w:rFonts w:asciiTheme="minorBidi" w:hAnsiTheme="minorBidi"/>
          <w:b/>
          <w:bCs/>
          <w:u w:val="single"/>
        </w:rPr>
        <w:t>(6</w:t>
      </w:r>
    </w:p>
    <w:p w:rsidR="001E5DC8" w:rsidRDefault="001E5DC8" w:rsidP="001E5DC8">
      <w:pPr>
        <w:pStyle w:val="NoSpacing"/>
        <w:jc w:val="right"/>
        <w:rPr>
          <w:rFonts w:asciiTheme="minorBidi" w:hAnsiTheme="minorBidi"/>
        </w:rPr>
      </w:pPr>
      <w:r w:rsidRPr="00C26966">
        <w:rPr>
          <w:rFonts w:asciiTheme="minorBidi" w:hAnsiTheme="minorBidi"/>
          <w:rtl/>
        </w:rPr>
        <w:t xml:space="preserve">וכדי ליישב יתור השירה הזאת, כי היה לו לומר אז ישיר משה ובני ישראל לה', אומר אני שיש בו רמז למה שאמרו חז"ל (מכילתא בשלח פרשה ג) ראתה שפחה על הים מה שלא ראה יחזקאל, ועל פלא זה נאמר את השירה הזאת רצה לומר השירה של זאת הנקבה, כי גם הנקבות אמרו זה אלי </w:t>
      </w:r>
      <w:r w:rsidRPr="001E5DC8">
        <w:rPr>
          <w:rFonts w:asciiTheme="minorBidi" w:hAnsiTheme="minorBidi"/>
          <w:u w:val="single"/>
          <w:rtl/>
        </w:rPr>
        <w:t>ואנוהו ודבר זה היה פליאה בעיניהם שנקבה תסובב גבר מעין דוגמא שלעתיד. ואולי שעל זה אמרו חז"ל (סנהדרין צא ב) שר לא נאמר אלא ישיר מכאן לתחיית המתים מן התורה, ומה ענין שירה זו לתחיית המתים אלא לפי שכשם שלעולם הבא יהיו כולם מופשטים מן החומר ואז זכרים ונקבות שוין</w:t>
      </w:r>
      <w:r>
        <w:rPr>
          <w:rStyle w:val="FootnoteReference"/>
          <w:rFonts w:asciiTheme="minorBidi" w:hAnsiTheme="minorBidi"/>
          <w:u w:val="single"/>
          <w:rtl/>
        </w:rPr>
        <w:footnoteReference w:id="1"/>
      </w:r>
      <w:r w:rsidRPr="001E5DC8">
        <w:rPr>
          <w:rFonts w:asciiTheme="minorBidi" w:hAnsiTheme="minorBidi"/>
          <w:u w:val="single"/>
          <w:rtl/>
        </w:rPr>
        <w:t>, כך גם על הים ראתה גם השפחה זיו כבודו יתברך מעין דוגמא שלעתיד</w:t>
      </w:r>
      <w:r w:rsidRPr="00C26966">
        <w:rPr>
          <w:rFonts w:asciiTheme="minorBidi" w:hAnsiTheme="minorBidi"/>
          <w:rtl/>
        </w:rPr>
        <w:t xml:space="preserve"> שנאמר (ירמיה לא כב) נקבה תסובב גבר, לכך נאמר בשירה זו ישיר להבא משמע כי כשם שאמרו כולם זה אלי ואנוהו כך כולם יאמרו לעתיד הנה אלהינו זה כמו שאמרו חז"ל (שמות רבה כג טו) שהצדיקים יהיו מראים עליו באצבע וכו', ועל פלא זה נאמר את השירה הזאת. ולכך נאמר ותען להם מרים וגו' כמדברת לזכרים כמו שיתבאר בסמוך</w:t>
      </w:r>
      <w:r w:rsidRPr="00C26966">
        <w:rPr>
          <w:rFonts w:asciiTheme="minorBidi" w:hAnsiTheme="minorBidi"/>
        </w:rPr>
        <w:t>:</w:t>
      </w:r>
    </w:p>
    <w:p w:rsidR="001E5DC8" w:rsidRPr="0082659B" w:rsidRDefault="001E5DC8" w:rsidP="001E5DC8">
      <w:pPr>
        <w:pStyle w:val="NoSpacing"/>
        <w:rPr>
          <w:rFonts w:ascii="Arial" w:hAnsi="Arial" w:cs="Arial"/>
          <w:b/>
          <w:bCs/>
          <w:u w:val="single"/>
        </w:rPr>
      </w:pPr>
    </w:p>
    <w:p w:rsidR="001E5DC8" w:rsidRPr="0082659B" w:rsidRDefault="001E5DC8" w:rsidP="001E5DC8">
      <w:pPr>
        <w:pStyle w:val="NoSpacing"/>
        <w:jc w:val="right"/>
        <w:rPr>
          <w:rFonts w:ascii="Arial" w:hAnsi="Arial" w:cs="Arial"/>
          <w:b/>
          <w:bCs/>
          <w:u w:val="single"/>
        </w:rPr>
      </w:pPr>
      <w:r w:rsidRPr="0082659B">
        <w:rPr>
          <w:rFonts w:ascii="Arial" w:hAnsi="Arial" w:cs="Arial"/>
          <w:b/>
          <w:bCs/>
          <w:u w:val="single"/>
          <w:rtl/>
        </w:rPr>
        <w:t>ברית שלום שמות פרשת בשלח</w:t>
      </w:r>
      <w:r w:rsidR="0082659B" w:rsidRPr="0082659B">
        <w:rPr>
          <w:rFonts w:ascii="Arial" w:hAnsi="Arial" w:cs="Arial"/>
          <w:b/>
          <w:bCs/>
          <w:u w:val="single"/>
        </w:rPr>
        <w:t>(7</w:t>
      </w:r>
    </w:p>
    <w:p w:rsidR="001E5DC8" w:rsidRPr="00C26966" w:rsidRDefault="001E5DC8" w:rsidP="001E5DC8">
      <w:pPr>
        <w:pStyle w:val="NoSpacing"/>
        <w:jc w:val="right"/>
        <w:rPr>
          <w:rFonts w:ascii="Arial" w:hAnsi="Arial" w:cs="Arial"/>
        </w:rPr>
      </w:pPr>
      <w:r w:rsidRPr="00C26966">
        <w:rPr>
          <w:rFonts w:ascii="Arial" w:hAnsi="Arial" w:cs="Arial"/>
          <w:rtl/>
        </w:rPr>
        <w:t>לקושיית הגמרא, הא דאמרו ישראל שירה ביציאת מצרים, לפי שהיו על המים מקום טהרה כארץ ישראל</w:t>
      </w:r>
      <w:r w:rsidRPr="00C26966">
        <w:rPr>
          <w:rFonts w:ascii="Arial" w:hAnsi="Arial" w:cs="Arial"/>
        </w:rPr>
        <w:t xml:space="preserve">. </w:t>
      </w:r>
    </w:p>
    <w:p w:rsidR="001E5DC8" w:rsidRDefault="001E5DC8" w:rsidP="001E5DC8">
      <w:pPr>
        <w:pStyle w:val="NoSpacing"/>
        <w:jc w:val="right"/>
        <w:rPr>
          <w:rFonts w:ascii="Arial" w:hAnsi="Arial" w:cs="Arial"/>
        </w:rPr>
      </w:pPr>
      <w:r w:rsidRPr="00C26966">
        <w:rPr>
          <w:rFonts w:ascii="Arial" w:hAnsi="Arial" w:cs="Arial"/>
          <w:rtl/>
        </w:rPr>
        <w:t>וזהו שרמזו חז"ל (מכילתא בשלח שירה ג) בצחות לשונם שאמרו ראתה שפחה על הים מה שלא ראו כמה נביאים וכו', דקדקו ואמרו על הים, כוונתם בזה, לפי שהיו בתוך המים מקום טהרה, אז ראו מה שלא ראו כמה נביאים כשהיו על אדמה טמאה, דהיינו בחוצה לארץ כדאמרן וק"ל</w:t>
      </w:r>
      <w:r w:rsidRPr="00C26966">
        <w:rPr>
          <w:rFonts w:ascii="Arial" w:hAnsi="Arial" w:cs="Arial"/>
        </w:rPr>
        <w:t>.</w:t>
      </w:r>
    </w:p>
    <w:p w:rsidR="001E5DC8" w:rsidRPr="0082659B" w:rsidRDefault="001E5DC8" w:rsidP="001E5DC8">
      <w:pPr>
        <w:pStyle w:val="NoSpacing"/>
        <w:rPr>
          <w:rFonts w:ascii="Arial" w:hAnsi="Arial" w:cs="Arial"/>
          <w:b/>
          <w:bCs/>
          <w:u w:val="single"/>
        </w:rPr>
      </w:pPr>
    </w:p>
    <w:p w:rsidR="001E5DC8" w:rsidRPr="0082659B" w:rsidRDefault="001E5DC8" w:rsidP="001E5DC8">
      <w:pPr>
        <w:pStyle w:val="NoSpacing"/>
        <w:jc w:val="right"/>
        <w:rPr>
          <w:rFonts w:ascii="Arial" w:hAnsi="Arial" w:cs="Arial"/>
          <w:b/>
          <w:bCs/>
          <w:u w:val="single"/>
          <w:rtl/>
        </w:rPr>
      </w:pPr>
      <w:r w:rsidRPr="0082659B">
        <w:rPr>
          <w:rFonts w:ascii="Arial" w:hAnsi="Arial" w:cs="Arial"/>
          <w:b/>
          <w:bCs/>
          <w:u w:val="single"/>
          <w:rtl/>
        </w:rPr>
        <w:t>רב יואל בן נון</w:t>
      </w:r>
      <w:r w:rsidR="0082659B" w:rsidRPr="0082659B">
        <w:rPr>
          <w:rFonts w:ascii="Arial" w:hAnsi="Arial" w:cs="Arial"/>
          <w:b/>
          <w:bCs/>
          <w:u w:val="single"/>
        </w:rPr>
        <w:t>(8</w:t>
      </w:r>
    </w:p>
    <w:p w:rsidR="001E5DC8" w:rsidRPr="00C26966" w:rsidRDefault="001E5DC8" w:rsidP="001E5DC8">
      <w:pPr>
        <w:pStyle w:val="NoSpacing"/>
        <w:jc w:val="right"/>
        <w:rPr>
          <w:rFonts w:ascii="Arial" w:eastAsia="Arial Unicode MS" w:hAnsi="Arial" w:cs="Arial"/>
          <w:color w:val="000000"/>
        </w:rPr>
      </w:pPr>
      <w:r w:rsidRPr="00C26966">
        <w:rPr>
          <w:rFonts w:ascii="Arial" w:eastAsia="Arial Unicode MS" w:hAnsi="Arial" w:cs="Arial"/>
          <w:color w:val="000000"/>
          <w:rtl/>
        </w:rPr>
        <w:t>כמה דייק רבי אליעזר – "ראתה שפחה על הים, מה שלא ראה יחזקאל..." (מכילתא, שירה פרשה ג), מפני שהיא ראתה בעיני בשר ודם את ישועת ה' לעם ישראל היוצא ממצרים, כשכבוד ה' הופיע והתגלה בארץ, ואילו יחזקאל ראה את ההפך הגמור</w:t>
      </w:r>
      <w:r w:rsidRPr="00C26966">
        <w:rPr>
          <w:rFonts w:ascii="Arial" w:eastAsia="Arial Unicode MS" w:hAnsi="Arial" w:cs="Arial"/>
          <w:color w:val="000000"/>
        </w:rPr>
        <w:t>.</w:t>
      </w:r>
    </w:p>
    <w:p w:rsidR="001E5DC8" w:rsidRPr="00C26966" w:rsidRDefault="001E5DC8" w:rsidP="001E5DC8">
      <w:pPr>
        <w:pStyle w:val="NoSpacing"/>
        <w:jc w:val="right"/>
        <w:rPr>
          <w:rFonts w:ascii="Arial" w:eastAsia="Arial Unicode MS" w:hAnsi="Arial" w:cs="Arial"/>
          <w:color w:val="000000"/>
        </w:rPr>
      </w:pPr>
      <w:r w:rsidRPr="00C26966">
        <w:rPr>
          <w:rFonts w:ascii="Arial" w:eastAsia="Arial Unicode MS" w:hAnsi="Arial" w:cs="Arial"/>
          <w:color w:val="000000"/>
          <w:rtl/>
        </w:rPr>
        <w:t>יש כאלה שמעדיפים 'רוחניות' ("בגוֹלָה") על 'גשמיות' (בארץ), אבל הנביא יחזקאל היה מעדיף להיות שפחה על הים ולא להינבא על חורבן ירושלִַם</w:t>
      </w:r>
      <w:r w:rsidRPr="00C26966">
        <w:rPr>
          <w:rFonts w:ascii="Arial" w:eastAsia="Arial Unicode MS" w:hAnsi="Arial" w:cs="Arial"/>
          <w:color w:val="000000"/>
        </w:rPr>
        <w:t>.</w:t>
      </w:r>
    </w:p>
    <w:p w:rsidR="001E5DC8" w:rsidRPr="00C26966" w:rsidRDefault="001E5DC8" w:rsidP="001E5DC8">
      <w:pPr>
        <w:pStyle w:val="NoSpacing"/>
        <w:jc w:val="right"/>
        <w:rPr>
          <w:rFonts w:ascii="Arial" w:hAnsi="Arial" w:cs="Arial"/>
        </w:rPr>
      </w:pPr>
    </w:p>
    <w:tbl>
      <w:tblPr>
        <w:tblStyle w:val="TableGrid"/>
        <w:tblW w:w="0" w:type="auto"/>
        <w:tblLook w:val="04A0" w:firstRow="1" w:lastRow="0" w:firstColumn="1" w:lastColumn="0" w:noHBand="0" w:noVBand="1"/>
      </w:tblPr>
      <w:tblGrid>
        <w:gridCol w:w="9576"/>
      </w:tblGrid>
      <w:tr w:rsidR="0082659B" w:rsidTr="0082659B">
        <w:tc>
          <w:tcPr>
            <w:tcW w:w="9576" w:type="dxa"/>
          </w:tcPr>
          <w:p w:rsidR="0082659B" w:rsidRDefault="0082659B" w:rsidP="0082659B">
            <w:pPr>
              <w:pStyle w:val="NoSpacing"/>
              <w:jc w:val="center"/>
              <w:rPr>
                <w:rFonts w:ascii="Arial" w:hAnsi="Arial" w:cs="Arial"/>
              </w:rPr>
            </w:pPr>
            <w:r w:rsidRPr="0082659B">
              <w:rPr>
                <w:rFonts w:ascii="Arial" w:hAnsi="Arial" w:cs="Arial"/>
                <w:b/>
                <w:bCs/>
                <w:u w:val="single"/>
              </w:rPr>
              <w:t xml:space="preserve">Summary so far… </w:t>
            </w:r>
            <w:r w:rsidRPr="0082659B">
              <w:rPr>
                <w:rFonts w:ascii="Arial" w:hAnsi="Arial" w:cs="Arial" w:hint="cs"/>
                <w:b/>
                <w:bCs/>
                <w:u w:val="single"/>
                <w:rtl/>
              </w:rPr>
              <w:t xml:space="preserve">נבואת שפחה על </w:t>
            </w:r>
            <w:proofErr w:type="gramStart"/>
            <w:r w:rsidRPr="0082659B">
              <w:rPr>
                <w:rFonts w:ascii="Arial" w:hAnsi="Arial" w:cs="Arial" w:hint="cs"/>
                <w:b/>
                <w:bCs/>
                <w:u w:val="single"/>
                <w:rtl/>
              </w:rPr>
              <w:t>הים</w:t>
            </w:r>
            <w:r w:rsidRPr="0082659B">
              <w:rPr>
                <w:rFonts w:ascii="Arial" w:hAnsi="Arial" w:cs="Arial"/>
                <w:b/>
                <w:bCs/>
                <w:u w:val="single"/>
              </w:rPr>
              <w:t xml:space="preserve">  had</w:t>
            </w:r>
            <w:proofErr w:type="gramEnd"/>
            <w:r>
              <w:rPr>
                <w:rFonts w:ascii="Arial" w:hAnsi="Arial" w:cs="Arial"/>
              </w:rPr>
              <w:t>…</w:t>
            </w:r>
          </w:p>
        </w:tc>
      </w:tr>
      <w:tr w:rsidR="0082659B" w:rsidTr="0082659B">
        <w:tc>
          <w:tcPr>
            <w:tcW w:w="9576" w:type="dxa"/>
          </w:tcPr>
          <w:p w:rsidR="0082659B" w:rsidRDefault="0082659B" w:rsidP="0082659B">
            <w:pPr>
              <w:pStyle w:val="NoSpacing"/>
              <w:numPr>
                <w:ilvl w:val="0"/>
                <w:numId w:val="2"/>
              </w:numPr>
              <w:rPr>
                <w:rFonts w:ascii="Arial" w:hAnsi="Arial" w:cs="Arial"/>
              </w:rPr>
            </w:pPr>
            <w:r>
              <w:rPr>
                <w:rFonts w:ascii="Arial" w:hAnsi="Arial" w:cs="Arial" w:hint="cs"/>
                <w:rtl/>
              </w:rPr>
              <w:t>אמונה חזקה</w:t>
            </w:r>
          </w:p>
        </w:tc>
      </w:tr>
      <w:tr w:rsidR="0082659B" w:rsidTr="0082659B">
        <w:tc>
          <w:tcPr>
            <w:tcW w:w="9576" w:type="dxa"/>
          </w:tcPr>
          <w:p w:rsidR="0082659B" w:rsidRDefault="0082659B" w:rsidP="0082659B">
            <w:pPr>
              <w:pStyle w:val="NoSpacing"/>
              <w:rPr>
                <w:rFonts w:ascii="Arial" w:hAnsi="Arial" w:cs="Arial"/>
              </w:rPr>
            </w:pPr>
            <w:r>
              <w:rPr>
                <w:rFonts w:ascii="Arial" w:hAnsi="Arial" w:cs="Arial" w:hint="cs"/>
                <w:rtl/>
              </w:rPr>
              <w:lastRenderedPageBreak/>
              <w:t xml:space="preserve">2 </w:t>
            </w:r>
            <w:r>
              <w:rPr>
                <w:rFonts w:ascii="Arial" w:hAnsi="Arial" w:cs="Arial"/>
              </w:rPr>
              <w:t xml:space="preserve">. </w:t>
            </w:r>
            <w:r>
              <w:rPr>
                <w:rFonts w:ascii="Arial" w:hAnsi="Arial" w:cs="Arial" w:hint="cs"/>
                <w:rtl/>
              </w:rPr>
              <w:t>מעין עוה"ב</w:t>
            </w:r>
          </w:p>
        </w:tc>
      </w:tr>
      <w:tr w:rsidR="0082659B" w:rsidTr="0082659B">
        <w:tc>
          <w:tcPr>
            <w:tcW w:w="9576" w:type="dxa"/>
          </w:tcPr>
          <w:p w:rsidR="0082659B" w:rsidRDefault="0082659B" w:rsidP="0082659B">
            <w:pPr>
              <w:pStyle w:val="NoSpacing"/>
              <w:rPr>
                <w:rFonts w:ascii="Arial" w:hAnsi="Arial" w:cs="Arial"/>
              </w:rPr>
            </w:pPr>
            <w:r>
              <w:rPr>
                <w:rFonts w:ascii="Arial" w:hAnsi="Arial" w:cs="Arial"/>
              </w:rPr>
              <w:t>3.</w:t>
            </w:r>
            <w:r>
              <w:rPr>
                <w:rFonts w:ascii="Arial" w:hAnsi="Arial" w:cs="Arial" w:hint="cs"/>
                <w:rtl/>
              </w:rPr>
              <w:t xml:space="preserve">מבשרת גאולה </w:t>
            </w:r>
          </w:p>
        </w:tc>
      </w:tr>
      <w:tr w:rsidR="0082659B" w:rsidTr="0082659B">
        <w:tc>
          <w:tcPr>
            <w:tcW w:w="9576" w:type="dxa"/>
          </w:tcPr>
          <w:p w:rsidR="0082659B" w:rsidRDefault="0082659B" w:rsidP="0082659B">
            <w:pPr>
              <w:pStyle w:val="NoSpacing"/>
              <w:rPr>
                <w:rFonts w:ascii="Arial" w:hAnsi="Arial" w:cs="Arial"/>
              </w:rPr>
            </w:pPr>
            <w:r>
              <w:rPr>
                <w:rFonts w:ascii="Arial" w:hAnsi="Arial" w:cs="Arial"/>
              </w:rPr>
              <w:t>4.</w:t>
            </w:r>
            <w:r>
              <w:rPr>
                <w:rFonts w:ascii="Arial" w:hAnsi="Arial" w:cs="Arial" w:hint="cs"/>
                <w:rtl/>
              </w:rPr>
              <w:t xml:space="preserve">  אספקלריא מאירה</w:t>
            </w:r>
          </w:p>
        </w:tc>
      </w:tr>
      <w:tr w:rsidR="0082659B" w:rsidTr="0082659B">
        <w:tc>
          <w:tcPr>
            <w:tcW w:w="9576" w:type="dxa"/>
          </w:tcPr>
          <w:p w:rsidR="0082659B" w:rsidRDefault="0082659B" w:rsidP="0082659B">
            <w:pPr>
              <w:pStyle w:val="NoSpacing"/>
              <w:rPr>
                <w:rFonts w:ascii="Arial" w:hAnsi="Arial" w:cs="Arial" w:hint="cs"/>
                <w:rtl/>
              </w:rPr>
            </w:pPr>
            <w:r>
              <w:rPr>
                <w:rFonts w:ascii="Arial" w:hAnsi="Arial" w:cs="Arial"/>
              </w:rPr>
              <w:t>5.</w:t>
            </w:r>
            <w:r>
              <w:rPr>
                <w:rFonts w:ascii="Arial" w:hAnsi="Arial" w:cs="Arial" w:hint="cs"/>
                <w:rtl/>
              </w:rPr>
              <w:t>מתנה מאת ה'</w:t>
            </w:r>
            <w:r>
              <w:rPr>
                <w:rFonts w:ascii="Arial" w:hAnsi="Arial" w:cs="Arial"/>
              </w:rPr>
              <w:t xml:space="preserve"> – think </w:t>
            </w:r>
            <w:r>
              <w:rPr>
                <w:rFonts w:ascii="Arial" w:hAnsi="Arial" w:cs="Arial" w:hint="cs"/>
                <w:rtl/>
              </w:rPr>
              <w:t>מקבלת</w:t>
            </w:r>
          </w:p>
        </w:tc>
      </w:tr>
      <w:tr w:rsidR="0082659B" w:rsidTr="0082659B">
        <w:tc>
          <w:tcPr>
            <w:tcW w:w="9576" w:type="dxa"/>
          </w:tcPr>
          <w:p w:rsidR="0082659B" w:rsidRDefault="0082659B" w:rsidP="0082659B">
            <w:pPr>
              <w:pStyle w:val="NoSpacing"/>
              <w:rPr>
                <w:rFonts w:ascii="Arial" w:hAnsi="Arial" w:cs="Arial"/>
              </w:rPr>
            </w:pPr>
            <w:r>
              <w:rPr>
                <w:rFonts w:ascii="Arial" w:hAnsi="Arial" w:cs="Arial"/>
              </w:rPr>
              <w:t>6.</w:t>
            </w:r>
            <w:r>
              <w:rPr>
                <w:rFonts w:ascii="Arial" w:hAnsi="Arial" w:cs="Arial" w:hint="cs"/>
                <w:rtl/>
              </w:rPr>
              <w:t>בחינת "נשמה" (ולא עבודת הגוף</w:t>
            </w:r>
          </w:p>
        </w:tc>
      </w:tr>
    </w:tbl>
    <w:p w:rsidR="001E5DC8" w:rsidRDefault="001E5DC8" w:rsidP="0082659B">
      <w:pPr>
        <w:pStyle w:val="NoSpacing"/>
        <w:rPr>
          <w:rFonts w:ascii="Arial" w:hAnsi="Arial" w:cs="Arial"/>
        </w:rPr>
      </w:pPr>
    </w:p>
    <w:p w:rsidR="0082659B" w:rsidRPr="003D18AD" w:rsidRDefault="0082659B" w:rsidP="003D18AD">
      <w:pPr>
        <w:pStyle w:val="NoSpacing"/>
        <w:numPr>
          <w:ilvl w:val="0"/>
          <w:numId w:val="5"/>
        </w:numPr>
        <w:rPr>
          <w:rFonts w:ascii="Arial" w:hAnsi="Arial" w:cs="Arial"/>
          <w:sz w:val="18"/>
          <w:szCs w:val="18"/>
        </w:rPr>
      </w:pPr>
      <w:r w:rsidRPr="003D18AD">
        <w:rPr>
          <w:rFonts w:ascii="Arial" w:hAnsi="Arial" w:cs="Arial"/>
          <w:sz w:val="18"/>
          <w:szCs w:val="18"/>
        </w:rPr>
        <w:t xml:space="preserve">But why not use the </w:t>
      </w:r>
      <w:r w:rsidRPr="003D18AD">
        <w:rPr>
          <w:rFonts w:ascii="Arial" w:hAnsi="Arial" w:cs="Arial" w:hint="cs"/>
          <w:sz w:val="18"/>
          <w:szCs w:val="18"/>
          <w:rtl/>
        </w:rPr>
        <w:t>אשה נביאה</w:t>
      </w:r>
      <w:r w:rsidRPr="003D18AD">
        <w:rPr>
          <w:rFonts w:ascii="Arial" w:hAnsi="Arial" w:cs="Arial"/>
          <w:sz w:val="18"/>
          <w:szCs w:val="18"/>
        </w:rPr>
        <w:t xml:space="preserve"> term. Why </w:t>
      </w:r>
      <w:r w:rsidRPr="003D18AD">
        <w:rPr>
          <w:rFonts w:ascii="Arial" w:hAnsi="Arial" w:cs="Arial" w:hint="cs"/>
          <w:sz w:val="18"/>
          <w:szCs w:val="18"/>
          <w:rtl/>
        </w:rPr>
        <w:t>שפחה</w:t>
      </w:r>
      <w:r w:rsidR="000418AC" w:rsidRPr="003D18AD">
        <w:rPr>
          <w:rFonts w:ascii="Arial" w:hAnsi="Arial" w:cs="Arial"/>
          <w:sz w:val="18"/>
          <w:szCs w:val="18"/>
        </w:rPr>
        <w:t xml:space="preserve">? </w:t>
      </w:r>
    </w:p>
    <w:p w:rsidR="000418AC" w:rsidRPr="003D18AD" w:rsidRDefault="000418AC" w:rsidP="003D18AD">
      <w:pPr>
        <w:pStyle w:val="NoSpacing"/>
        <w:numPr>
          <w:ilvl w:val="0"/>
          <w:numId w:val="5"/>
        </w:numPr>
        <w:rPr>
          <w:rFonts w:ascii="Arial" w:hAnsi="Arial" w:cs="Arial"/>
          <w:sz w:val="18"/>
          <w:szCs w:val="18"/>
        </w:rPr>
      </w:pPr>
      <w:r w:rsidRPr="003D18AD">
        <w:rPr>
          <w:rFonts w:ascii="Arial" w:hAnsi="Arial" w:cs="Arial"/>
          <w:sz w:val="18"/>
          <w:szCs w:val="18"/>
        </w:rPr>
        <w:t xml:space="preserve">Also, Where did she get the </w:t>
      </w:r>
      <w:proofErr w:type="gramStart"/>
      <w:r w:rsidRPr="003D18AD">
        <w:rPr>
          <w:rFonts w:ascii="Arial" w:hAnsi="Arial" w:cs="Arial" w:hint="cs"/>
          <w:sz w:val="18"/>
          <w:szCs w:val="18"/>
          <w:rtl/>
        </w:rPr>
        <w:t xml:space="preserve">שפחה </w:t>
      </w:r>
      <w:r w:rsidRPr="003D18AD">
        <w:rPr>
          <w:rFonts w:ascii="Arial" w:hAnsi="Arial" w:cs="Arial"/>
          <w:sz w:val="18"/>
          <w:szCs w:val="18"/>
        </w:rPr>
        <w:t xml:space="preserve"> status</w:t>
      </w:r>
      <w:proofErr w:type="gramEnd"/>
      <w:r w:rsidRPr="003D18AD">
        <w:rPr>
          <w:rFonts w:ascii="Arial" w:hAnsi="Arial" w:cs="Arial"/>
          <w:sz w:val="18"/>
          <w:szCs w:val="18"/>
        </w:rPr>
        <w:t xml:space="preserve"> amidst all of the freedom?</w:t>
      </w:r>
    </w:p>
    <w:p w:rsidR="000418AC" w:rsidRPr="003D18AD" w:rsidRDefault="000418AC" w:rsidP="000418AC">
      <w:pPr>
        <w:pStyle w:val="NoSpacing"/>
        <w:rPr>
          <w:rFonts w:ascii="Arial" w:hAnsi="Arial" w:cs="Arial"/>
          <w:sz w:val="18"/>
          <w:szCs w:val="18"/>
        </w:rPr>
      </w:pPr>
    </w:p>
    <w:p w:rsidR="0082659B" w:rsidRPr="003D18AD" w:rsidRDefault="0082659B" w:rsidP="0082659B">
      <w:pPr>
        <w:pStyle w:val="NoSpacing"/>
        <w:rPr>
          <w:rFonts w:ascii="Arial" w:hAnsi="Arial" w:cs="Arial"/>
          <w:b/>
          <w:bCs/>
          <w:u w:val="single"/>
        </w:rPr>
      </w:pPr>
      <w:r w:rsidRPr="003D18AD">
        <w:rPr>
          <w:rFonts w:ascii="Arial" w:hAnsi="Arial" w:cs="Arial"/>
          <w:b/>
          <w:bCs/>
          <w:u w:val="single"/>
        </w:rPr>
        <w:t xml:space="preserve">II. What is a </w:t>
      </w:r>
      <w:r w:rsidRPr="003D18AD">
        <w:rPr>
          <w:rFonts w:ascii="Arial" w:hAnsi="Arial" w:cs="Arial" w:hint="cs"/>
          <w:b/>
          <w:bCs/>
          <w:u w:val="single"/>
          <w:rtl/>
        </w:rPr>
        <w:t>שפחה</w:t>
      </w:r>
      <w:r w:rsidRPr="003D18AD">
        <w:rPr>
          <w:rFonts w:ascii="Arial" w:hAnsi="Arial" w:cs="Arial"/>
          <w:b/>
          <w:bCs/>
          <w:u w:val="single"/>
        </w:rPr>
        <w:t xml:space="preserve">? </w:t>
      </w:r>
    </w:p>
    <w:p w:rsidR="000418AC" w:rsidRPr="000418AC" w:rsidRDefault="000418AC" w:rsidP="000418AC">
      <w:pPr>
        <w:pStyle w:val="NoSpacing"/>
        <w:jc w:val="right"/>
        <w:rPr>
          <w:rFonts w:ascii="Arial" w:eastAsia="Arial Unicode MS" w:hAnsi="Arial" w:cs="Arial"/>
          <w:b/>
          <w:bCs/>
          <w:color w:val="000000"/>
          <w:u w:val="single"/>
        </w:rPr>
      </w:pPr>
    </w:p>
    <w:p w:rsidR="000418AC" w:rsidRPr="000418AC" w:rsidRDefault="000418AC" w:rsidP="000418AC">
      <w:pPr>
        <w:pStyle w:val="NoSpacing"/>
        <w:jc w:val="right"/>
        <w:rPr>
          <w:rFonts w:ascii="Arial" w:eastAsia="Arial Unicode MS" w:hAnsi="Arial" w:cs="Arial"/>
          <w:b/>
          <w:bCs/>
          <w:color w:val="000000"/>
          <w:u w:val="single"/>
        </w:rPr>
      </w:pPr>
      <w:r w:rsidRPr="000418AC">
        <w:rPr>
          <w:rFonts w:ascii="Arial" w:eastAsia="Arial Unicode MS" w:hAnsi="Arial" w:cs="Arial"/>
          <w:b/>
          <w:bCs/>
          <w:color w:val="000000"/>
          <w:u w:val="single"/>
          <w:rtl/>
        </w:rPr>
        <w:t>רד"צ הופמן שמות פרק כא</w:t>
      </w:r>
      <w:r w:rsidRPr="000418AC">
        <w:rPr>
          <w:rFonts w:ascii="Arial" w:eastAsia="Arial Unicode MS" w:hAnsi="Arial" w:cs="Arial"/>
          <w:b/>
          <w:bCs/>
          <w:color w:val="000000"/>
          <w:u w:val="single"/>
        </w:rPr>
        <w:t>(9</w:t>
      </w:r>
    </w:p>
    <w:p w:rsidR="000418AC" w:rsidRPr="00C26966" w:rsidRDefault="000418AC" w:rsidP="000418AC">
      <w:pPr>
        <w:pStyle w:val="NoSpacing"/>
        <w:jc w:val="right"/>
        <w:rPr>
          <w:rFonts w:ascii="Arial" w:eastAsia="Arial Unicode MS" w:hAnsi="Arial" w:cs="Arial"/>
          <w:color w:val="000000"/>
        </w:rPr>
      </w:pPr>
      <w:r w:rsidRPr="00C26966">
        <w:rPr>
          <w:rFonts w:ascii="Arial" w:eastAsia="Arial Unicode MS" w:hAnsi="Arial" w:cs="Arial"/>
          <w:color w:val="000000"/>
          <w:rtl/>
        </w:rPr>
        <w:t>לאמה. דומה שיש להבחין בין "אמה" לבין "שפחה", וכפי שניכר היטב מדברי אביגיל האומרת לדוד: "הנה אמתך שפחה לרחוץ רגלי עבדי אדוני"65), לפיהם מציינת המלה "שפחה" מעמד נחות משמציינת המלה "אמה". ברם, מצינו גם שפחה כנענית מצוינת בשם "אמה"66), ובקשר להלכות אלה באה המלה "שפחה" רק פעם אחת - "והיא שפחה נחרפת לאיש"67), ואולם בלשון חכמינו ז"ל באים באורח עקיב הביטויים "אמה עבריה" ו"שפחה כנענית", משמע שאכן הבחינו חכמינו כאמור</w:t>
      </w:r>
    </w:p>
    <w:p w:rsidR="000418AC" w:rsidRPr="000418AC" w:rsidRDefault="000418AC" w:rsidP="000418AC">
      <w:pPr>
        <w:pStyle w:val="NoSpacing"/>
        <w:jc w:val="right"/>
        <w:rPr>
          <w:rFonts w:asciiTheme="minorBidi" w:hAnsiTheme="minorBidi" w:hint="cs"/>
          <w:b/>
          <w:bCs/>
          <w:u w:val="single"/>
          <w:rtl/>
        </w:rPr>
      </w:pPr>
    </w:p>
    <w:p w:rsidR="000418AC" w:rsidRPr="000418AC" w:rsidRDefault="000418AC" w:rsidP="000418AC">
      <w:pPr>
        <w:pStyle w:val="NoSpacing"/>
        <w:jc w:val="right"/>
        <w:rPr>
          <w:rFonts w:asciiTheme="minorBidi" w:hAnsiTheme="minorBidi" w:hint="cs"/>
          <w:b/>
          <w:bCs/>
          <w:u w:val="single"/>
          <w:rtl/>
        </w:rPr>
      </w:pPr>
      <w:r w:rsidRPr="000418AC">
        <w:rPr>
          <w:rFonts w:asciiTheme="minorBidi" w:hAnsiTheme="minorBidi" w:hint="cs"/>
          <w:b/>
          <w:bCs/>
          <w:u w:val="single"/>
          <w:rtl/>
        </w:rPr>
        <w:t>10) הכתב והקבלה שמות כא:ז</w:t>
      </w:r>
    </w:p>
    <w:p w:rsidR="000418AC" w:rsidRDefault="000418AC" w:rsidP="000418AC">
      <w:pPr>
        <w:pStyle w:val="NoSpacing"/>
        <w:jc w:val="right"/>
        <w:rPr>
          <w:rFonts w:asciiTheme="minorBidi" w:hAnsiTheme="minorBidi" w:hint="cs"/>
          <w:rtl/>
        </w:rPr>
      </w:pPr>
      <w:r w:rsidRPr="00C26966">
        <w:rPr>
          <w:rFonts w:ascii="Arial" w:eastAsia="Arial Unicode MS" w:hAnsi="Arial" w:cs="Arial"/>
          <w:color w:val="000000"/>
          <w:rtl/>
        </w:rPr>
        <w:t>לאמה - המשרתת תקרא אמה, והיא מדרגה חשובה מן השפחה, שהשפחה עליה מוטל כל עבודות הקשות והפחותות שבבית, והאמה אין עליה רק עבודות הקלות וההשגחה על סדור ותקון הבית. וכן ברעיא מהימנא תצא נשמתא אית דאיהי אמה, ונשמתא אית דאיהי שפחא הדיוטא</w:t>
      </w:r>
    </w:p>
    <w:p w:rsidR="000418AC" w:rsidRPr="003D18AD" w:rsidRDefault="000418AC" w:rsidP="003D18AD">
      <w:pPr>
        <w:pStyle w:val="NoSpacing"/>
        <w:numPr>
          <w:ilvl w:val="0"/>
          <w:numId w:val="6"/>
        </w:numPr>
        <w:rPr>
          <w:rFonts w:asciiTheme="minorBidi" w:hAnsiTheme="minorBidi"/>
          <w:sz w:val="18"/>
          <w:szCs w:val="18"/>
        </w:rPr>
      </w:pPr>
      <w:r w:rsidRPr="003D18AD">
        <w:rPr>
          <w:rFonts w:asciiTheme="minorBidi" w:hAnsiTheme="minorBidi"/>
          <w:sz w:val="18"/>
          <w:szCs w:val="18"/>
        </w:rPr>
        <w:t xml:space="preserve">So these are the low ones – Because they work harder? </w:t>
      </w:r>
    </w:p>
    <w:p w:rsidR="000418AC" w:rsidRPr="003D18AD" w:rsidRDefault="000418AC" w:rsidP="003D18AD">
      <w:pPr>
        <w:pStyle w:val="NoSpacing"/>
        <w:numPr>
          <w:ilvl w:val="0"/>
          <w:numId w:val="6"/>
        </w:numPr>
        <w:rPr>
          <w:rFonts w:asciiTheme="minorBidi" w:hAnsiTheme="minorBidi"/>
          <w:sz w:val="18"/>
          <w:szCs w:val="18"/>
        </w:rPr>
      </w:pPr>
      <w:r w:rsidRPr="003D18AD">
        <w:rPr>
          <w:rFonts w:asciiTheme="minorBidi" w:hAnsiTheme="minorBidi"/>
          <w:sz w:val="18"/>
          <w:szCs w:val="18"/>
        </w:rPr>
        <w:t>(</w:t>
      </w:r>
      <w:proofErr w:type="gramStart"/>
      <w:r w:rsidRPr="003D18AD">
        <w:rPr>
          <w:rFonts w:asciiTheme="minorBidi" w:hAnsiTheme="minorBidi"/>
          <w:sz w:val="18"/>
          <w:szCs w:val="18"/>
        </w:rPr>
        <w:t>what</w:t>
      </w:r>
      <w:proofErr w:type="gramEnd"/>
      <w:r w:rsidRPr="003D18AD">
        <w:rPr>
          <w:rFonts w:asciiTheme="minorBidi" w:hAnsiTheme="minorBidi"/>
          <w:sz w:val="18"/>
          <w:szCs w:val="18"/>
        </w:rPr>
        <w:t xml:space="preserve"> does that tell you?)</w:t>
      </w:r>
    </w:p>
    <w:p w:rsidR="000418AC" w:rsidRPr="000418AC" w:rsidRDefault="000418AC" w:rsidP="000418AC">
      <w:pPr>
        <w:pStyle w:val="NoSpacing"/>
        <w:jc w:val="right"/>
        <w:rPr>
          <w:rFonts w:ascii="Arial" w:eastAsia="Arial Unicode MS" w:hAnsi="Arial" w:cs="Arial"/>
          <w:b/>
          <w:bCs/>
          <w:color w:val="000000"/>
          <w:u w:val="single"/>
        </w:rPr>
      </w:pPr>
    </w:p>
    <w:p w:rsidR="000418AC" w:rsidRPr="00C26966" w:rsidRDefault="000418AC" w:rsidP="000418AC">
      <w:pPr>
        <w:pStyle w:val="NoSpacing"/>
        <w:jc w:val="right"/>
        <w:rPr>
          <w:rFonts w:ascii="Arial" w:eastAsia="Arial Unicode MS" w:hAnsi="Arial" w:cs="Arial"/>
          <w:color w:val="000000"/>
        </w:rPr>
      </w:pPr>
      <w:r w:rsidRPr="000418AC">
        <w:rPr>
          <w:rFonts w:ascii="Arial" w:eastAsia="Arial Unicode MS" w:hAnsi="Arial" w:cs="Arial"/>
          <w:b/>
          <w:bCs/>
          <w:color w:val="000000"/>
          <w:u w:val="single"/>
          <w:rtl/>
        </w:rPr>
        <w:t>תהלים פרק קכג פסוק ב</w:t>
      </w:r>
      <w:r w:rsidRPr="000418AC">
        <w:rPr>
          <w:rFonts w:ascii="Arial" w:eastAsia="Arial Unicode MS" w:hAnsi="Arial" w:cs="Arial"/>
          <w:b/>
          <w:bCs/>
          <w:color w:val="000000"/>
          <w:u w:val="single"/>
        </w:rPr>
        <w:t>(</w:t>
      </w:r>
      <w:r>
        <w:rPr>
          <w:rFonts w:ascii="Arial" w:eastAsia="Arial Unicode MS" w:hAnsi="Arial" w:cs="Arial"/>
          <w:color w:val="000000"/>
        </w:rPr>
        <w:t>11</w:t>
      </w:r>
    </w:p>
    <w:p w:rsidR="000418AC" w:rsidRPr="00C26966" w:rsidRDefault="000418AC" w:rsidP="000418AC">
      <w:pPr>
        <w:pStyle w:val="NoSpacing"/>
        <w:jc w:val="right"/>
        <w:rPr>
          <w:rFonts w:ascii="Arial" w:eastAsia="Arial Unicode MS" w:hAnsi="Arial" w:cs="Arial"/>
          <w:color w:val="000000"/>
        </w:rPr>
      </w:pPr>
      <w:r w:rsidRPr="00C26966">
        <w:rPr>
          <w:rFonts w:ascii="Arial" w:eastAsia="Arial Unicode MS" w:hAnsi="Arial" w:cs="Arial"/>
          <w:color w:val="000000"/>
          <w:rtl/>
        </w:rPr>
        <w:t>הִנֵּ֨ה כְעֵינֵ֢י עֲבָדִ֡ים אֶל־יַ֤ד אֲֽדוֹנֵיהֶ֗ם כְּעֵינֵ֣י שִׁפְחָה֘ אֶל־יַ֪ד גְּבִ֫רְתָּ֥הּ כֵּ֣ן עֵ֭ינֵינוּ אֶל־יְקֹוָ֣ק אֱלֹהֵ֑ינוּ עַ֝֗ד שֶׁיְּחָנֵּֽנוּ</w:t>
      </w:r>
      <w:r w:rsidRPr="00C26966">
        <w:rPr>
          <w:rFonts w:ascii="Arial" w:eastAsia="Arial Unicode MS" w:hAnsi="Arial" w:cs="Arial"/>
          <w:color w:val="000000"/>
        </w:rPr>
        <w:t>:</w:t>
      </w:r>
    </w:p>
    <w:p w:rsidR="000418AC" w:rsidRDefault="000418AC" w:rsidP="000418AC">
      <w:pPr>
        <w:pStyle w:val="NoSpacing"/>
        <w:rPr>
          <w:rFonts w:ascii="Arial" w:eastAsia="Arial Unicode MS" w:hAnsi="Arial" w:cs="Arial"/>
          <w:color w:val="000000"/>
        </w:rPr>
      </w:pPr>
    </w:p>
    <w:p w:rsidR="000418AC" w:rsidRPr="003D18AD" w:rsidRDefault="000418AC" w:rsidP="003D18AD">
      <w:pPr>
        <w:pStyle w:val="NoSpacing"/>
        <w:numPr>
          <w:ilvl w:val="0"/>
          <w:numId w:val="7"/>
        </w:numPr>
        <w:rPr>
          <w:rFonts w:ascii="Arial" w:eastAsia="Arial Unicode MS" w:hAnsi="Arial" w:cs="Arial"/>
          <w:color w:val="000000"/>
          <w:sz w:val="18"/>
          <w:szCs w:val="18"/>
        </w:rPr>
      </w:pPr>
      <w:r w:rsidRPr="003D18AD">
        <w:rPr>
          <w:rFonts w:ascii="Arial" w:eastAsia="Arial Unicode MS" w:hAnsi="Arial" w:cs="Arial"/>
          <w:color w:val="000000"/>
          <w:sz w:val="18"/>
          <w:szCs w:val="18"/>
        </w:rPr>
        <w:t xml:space="preserve">What does the </w:t>
      </w:r>
      <w:r w:rsidRPr="003D18AD">
        <w:rPr>
          <w:rFonts w:ascii="Arial" w:eastAsia="Arial Unicode MS" w:hAnsi="Arial" w:cs="Arial" w:hint="cs"/>
          <w:color w:val="000000"/>
          <w:sz w:val="18"/>
          <w:szCs w:val="18"/>
          <w:rtl/>
        </w:rPr>
        <w:t>שפחה</w:t>
      </w:r>
      <w:r w:rsidRPr="003D18AD">
        <w:rPr>
          <w:rFonts w:ascii="Arial" w:eastAsia="Arial Unicode MS" w:hAnsi="Arial" w:cs="Arial"/>
          <w:color w:val="000000"/>
          <w:sz w:val="18"/>
          <w:szCs w:val="18"/>
        </w:rPr>
        <w:t xml:space="preserve"> wait for? </w:t>
      </w:r>
    </w:p>
    <w:p w:rsidR="000418AC" w:rsidRPr="000418AC" w:rsidRDefault="000418AC" w:rsidP="000418AC">
      <w:pPr>
        <w:pStyle w:val="NoSpacing"/>
        <w:jc w:val="right"/>
        <w:rPr>
          <w:rFonts w:ascii="Arial" w:eastAsia="Arial Unicode MS" w:hAnsi="Arial" w:cs="Arial"/>
          <w:b/>
          <w:bCs/>
          <w:color w:val="000000"/>
          <w:u w:val="single"/>
        </w:rPr>
      </w:pPr>
    </w:p>
    <w:p w:rsidR="000418AC" w:rsidRPr="000418AC" w:rsidRDefault="000418AC" w:rsidP="000418AC">
      <w:pPr>
        <w:pStyle w:val="NoSpacing"/>
        <w:jc w:val="right"/>
        <w:rPr>
          <w:rFonts w:ascii="Arial" w:eastAsia="Arial Unicode MS" w:hAnsi="Arial" w:cs="Arial"/>
          <w:b/>
          <w:bCs/>
          <w:color w:val="000000"/>
          <w:u w:val="single"/>
        </w:rPr>
      </w:pPr>
      <w:r w:rsidRPr="000418AC">
        <w:rPr>
          <w:rFonts w:ascii="Arial" w:eastAsia="Arial Unicode MS" w:hAnsi="Arial" w:cs="Arial"/>
          <w:b/>
          <w:bCs/>
          <w:color w:val="000000"/>
          <w:u w:val="single"/>
          <w:rtl/>
        </w:rPr>
        <w:t>אלשיך תהלים פרק קכג</w:t>
      </w:r>
      <w:r w:rsidRPr="000418AC">
        <w:rPr>
          <w:rFonts w:ascii="Arial" w:eastAsia="Arial Unicode MS" w:hAnsi="Arial" w:cs="Arial"/>
          <w:b/>
          <w:bCs/>
          <w:color w:val="000000"/>
          <w:u w:val="single"/>
        </w:rPr>
        <w:t>(12</w:t>
      </w:r>
    </w:p>
    <w:p w:rsidR="000418AC" w:rsidRPr="00C26966" w:rsidRDefault="000418AC" w:rsidP="000418AC">
      <w:pPr>
        <w:pStyle w:val="NoSpacing"/>
        <w:jc w:val="right"/>
        <w:rPr>
          <w:rFonts w:ascii="Arial" w:eastAsia="Arial Unicode MS" w:hAnsi="Arial" w:cs="Arial"/>
          <w:color w:val="000000"/>
        </w:rPr>
      </w:pPr>
      <w:r w:rsidRPr="00C26966">
        <w:rPr>
          <w:rFonts w:ascii="Arial" w:eastAsia="Arial Unicode MS" w:hAnsi="Arial" w:cs="Arial"/>
          <w:color w:val="000000"/>
          <w:rtl/>
        </w:rPr>
        <w:t>ועל גלות מדי שנמכרנו אנשים ונשים להמן, אמר (ב) הנה כעיני עבדים אל יד אדוניהם היינו הזכרים, כעיני שפחה אל יד גברתה היינו הנשים, כן היו עינינו אל ה' אלקינו כלומר כי עבדיך אנחנו ומוכרים וקונים אותנו. ואם נדקדק אומרו עבדים לשון רבים ושפחה לשון יחיד, ירמוז כי בגלות ההוא היו היהודים מצד אחד מתחננים לה', ואסתר מתחננת לפני המלך בצום, ואמר כי הם היו כעבדים המתחננים אל יד אדוניהם יתברך, והיא גם שאל המלך היתה נראית כמתחננת, לא היו תחנוניה רק אל השכינה, וכמאמרם ז"ל (מגילה טו ב) שאל השכינה שנסתלקה ממנה צעקה א - לי א - לי למה עזבתני (תהלים כב), וזהו כעיני שפח</w:t>
      </w:r>
    </w:p>
    <w:p w:rsidR="000418AC" w:rsidRPr="00F604A0" w:rsidRDefault="000418AC" w:rsidP="000418AC">
      <w:pPr>
        <w:pStyle w:val="NoSpacing"/>
        <w:jc w:val="right"/>
        <w:rPr>
          <w:rFonts w:ascii="Arial" w:eastAsia="Arial Unicode MS" w:hAnsi="Arial" w:cs="Arial"/>
          <w:b/>
          <w:bCs/>
          <w:color w:val="000000"/>
          <w:u w:val="single"/>
        </w:rPr>
      </w:pPr>
    </w:p>
    <w:p w:rsidR="00F604A0" w:rsidRPr="00F604A0" w:rsidRDefault="00F604A0" w:rsidP="00F604A0">
      <w:pPr>
        <w:pStyle w:val="NoSpacing"/>
        <w:jc w:val="right"/>
        <w:rPr>
          <w:rFonts w:ascii="Arial" w:eastAsia="Arial Unicode MS" w:hAnsi="Arial" w:cs="Arial"/>
          <w:b/>
          <w:bCs/>
          <w:color w:val="000000"/>
          <w:u w:val="single"/>
        </w:rPr>
      </w:pPr>
      <w:r w:rsidRPr="00F604A0">
        <w:rPr>
          <w:rFonts w:ascii="Arial" w:eastAsia="Arial Unicode MS" w:hAnsi="Arial" w:cs="Arial"/>
          <w:b/>
          <w:bCs/>
          <w:color w:val="000000"/>
          <w:u w:val="single"/>
          <w:rtl/>
        </w:rPr>
        <w:t>שם משמואל בראשית פרשת וישלח</w:t>
      </w:r>
      <w:r w:rsidRPr="00F604A0">
        <w:rPr>
          <w:rFonts w:ascii="Arial" w:eastAsia="Arial Unicode MS" w:hAnsi="Arial" w:cs="Arial"/>
          <w:b/>
          <w:bCs/>
          <w:color w:val="000000"/>
          <w:u w:val="single"/>
        </w:rPr>
        <w:t>(12a</w:t>
      </w:r>
    </w:p>
    <w:p w:rsidR="00F604A0" w:rsidRPr="00C26966" w:rsidRDefault="00F604A0" w:rsidP="00F604A0">
      <w:pPr>
        <w:pStyle w:val="NoSpacing"/>
        <w:jc w:val="right"/>
        <w:rPr>
          <w:rFonts w:ascii="Arial" w:eastAsia="Arial Unicode MS" w:hAnsi="Arial" w:cs="Arial"/>
          <w:color w:val="000000"/>
        </w:rPr>
      </w:pPr>
      <w:r w:rsidRPr="00C26966">
        <w:rPr>
          <w:rFonts w:ascii="Arial" w:eastAsia="Arial Unicode MS" w:hAnsi="Arial" w:cs="Arial"/>
          <w:color w:val="000000"/>
          <w:rtl/>
        </w:rPr>
        <w:t xml:space="preserve">ועתה מובן מה שמשיח בן יוסף נרמז בשור, דשור עיקרו לחרישה ובגמ' (מ"ק ב' ב) מה דרכו של חורש לרפויי ארעא, וזוהי עבודתו של משיח בן יוסף לרכך את לב האבן וכמ"ש (יחזקאל ל"ו) והסירותי את לב האבן מבשרכם ונתתי לכם לב בשר. ומשיח בן דוד נרמז בחמור שרומז על הכנעה (זכריה ט') עני ורוכב על חמור כמ"ש (בראשית מ"ט) יששכר חמור גרם וגו' ויט שכמו לסבול וגו'. וז"ש במד"ר צאן אלו ישראל וכו' דצאן אין להם אלא קול אחד כך ישראל אין להם אלא לב אחד לאביהם שבשמים </w:t>
      </w:r>
      <w:r w:rsidRPr="00F604A0">
        <w:rPr>
          <w:rFonts w:ascii="Arial" w:eastAsia="Arial Unicode MS" w:hAnsi="Arial" w:cs="Arial"/>
          <w:b/>
          <w:bCs/>
          <w:color w:val="000000"/>
          <w:u w:val="single"/>
          <w:rtl/>
        </w:rPr>
        <w:t>וכמ"ש חז"ל, ועבד ושפחה כמ"ש כעיני עבדים אל יד אדוניהם, היינו שלא תהי' להם שום מציאות בפני עצמם בלתי פניהם כלפי מעלה, וזוהי תכלית המכוון. ו</w:t>
      </w:r>
      <w:r w:rsidRPr="00C26966">
        <w:rPr>
          <w:rFonts w:ascii="Arial" w:eastAsia="Arial Unicode MS" w:hAnsi="Arial" w:cs="Arial"/>
          <w:color w:val="000000"/>
          <w:rtl/>
        </w:rPr>
        <w:t>הנה במד"ר דמה ששלח יעקב אליו שרצה להחזירו בתשובה, ולכן שלח לו כ"ז להגיד לו שזהו עיקר תכלית הבריאה, וז"ש ויהי לי וגו' שכבר יש לו כל זה, ובכן שלח אליו למצוא חן בעיניך, הכוונה שזה הדרך ימצא חן בעיניו</w:t>
      </w:r>
      <w:r w:rsidRPr="00C26966">
        <w:rPr>
          <w:rFonts w:ascii="Arial" w:eastAsia="Arial Unicode MS" w:hAnsi="Arial" w:cs="Arial"/>
          <w:color w:val="000000"/>
        </w:rPr>
        <w:t>:</w:t>
      </w:r>
    </w:p>
    <w:p w:rsidR="00871BE8" w:rsidRPr="00871BE8" w:rsidRDefault="00871BE8" w:rsidP="00871BE8">
      <w:pPr>
        <w:pStyle w:val="NoSpacing"/>
        <w:jc w:val="right"/>
        <w:rPr>
          <w:rFonts w:ascii="Arial" w:eastAsia="Arial Unicode MS" w:hAnsi="Arial" w:cs="Arial"/>
          <w:b/>
          <w:bCs/>
          <w:color w:val="000000"/>
          <w:u w:val="single"/>
        </w:rPr>
      </w:pPr>
    </w:p>
    <w:p w:rsidR="00871BE8" w:rsidRPr="00871BE8" w:rsidRDefault="00871BE8" w:rsidP="00871BE8">
      <w:pPr>
        <w:pStyle w:val="NoSpacing"/>
        <w:jc w:val="right"/>
        <w:rPr>
          <w:rFonts w:ascii="Arial" w:eastAsia="Arial Unicode MS" w:hAnsi="Arial" w:cs="Arial"/>
          <w:b/>
          <w:bCs/>
          <w:color w:val="000000"/>
          <w:u w:val="single"/>
        </w:rPr>
      </w:pPr>
      <w:r w:rsidRPr="00871BE8">
        <w:rPr>
          <w:rFonts w:ascii="Arial" w:eastAsia="Arial Unicode MS" w:hAnsi="Arial" w:cs="Arial"/>
          <w:b/>
          <w:bCs/>
          <w:color w:val="000000"/>
          <w:u w:val="single"/>
          <w:rtl/>
        </w:rPr>
        <w:t>שפת אמת בראשית פרשת חיי שרה</w:t>
      </w:r>
      <w:r w:rsidRPr="00871BE8">
        <w:rPr>
          <w:rFonts w:ascii="Arial" w:eastAsia="Arial Unicode MS" w:hAnsi="Arial" w:cs="Arial"/>
          <w:b/>
          <w:bCs/>
          <w:color w:val="000000"/>
          <w:u w:val="single"/>
        </w:rPr>
        <w:t xml:space="preserve"> (12b</w:t>
      </w:r>
    </w:p>
    <w:p w:rsidR="00871BE8" w:rsidRPr="00C26966" w:rsidRDefault="00871BE8" w:rsidP="00871BE8">
      <w:pPr>
        <w:pStyle w:val="NoSpacing"/>
        <w:jc w:val="right"/>
        <w:rPr>
          <w:rFonts w:ascii="Arial" w:eastAsia="Arial Unicode MS" w:hAnsi="Arial" w:cs="Arial"/>
          <w:color w:val="000000"/>
        </w:rPr>
      </w:pPr>
      <w:r w:rsidRPr="00C26966">
        <w:rPr>
          <w:rFonts w:ascii="Arial" w:eastAsia="Arial Unicode MS" w:hAnsi="Arial" w:cs="Arial"/>
          <w:color w:val="000000"/>
          <w:rtl/>
        </w:rPr>
        <w:t xml:space="preserve">פי' בעקידה שעקד עצמו ע"ג מזבח שהוא דבר שלא כדרך הטבע. והוא דרך התורה המיוחד לבני ישראל. ובזה אין אחיזה לשום אומה. כי כשהעבודה בבחי' עבד משכיל ע"י הבחנה מעבודת עבד ושפחה א"כ בזה יש לו התחברות </w:t>
      </w:r>
      <w:r w:rsidRPr="00C26966">
        <w:rPr>
          <w:rFonts w:ascii="Arial" w:eastAsia="Arial Unicode MS" w:hAnsi="Arial" w:cs="Arial"/>
          <w:color w:val="000000"/>
          <w:rtl/>
        </w:rPr>
        <w:lastRenderedPageBreak/>
        <w:t>לטבע וכל אומות העולם. אבל בחי' בן הוא מבייש כל הטבע כנ"ל. וז"ש בעוד שלא זכינו לבחי' בן צריכין לעבוד אותו כעיני עבדים כו' עד שיחננו ולא נצטרך לבוא לידי משלים ודמיונות האלה. ועכ"ז דרך ארץ קדמה לתורה כנ"ל. ולכן עבד משכיל ימשול בבן מביש. ועיקר עבודת האדם הוא בבחי' זו. ובחי' בן הוא מתנה מן השמים שהרי אין טעם לאדם לומר שרוצה להיות בן המלך. אבל להיות עבד כעיני עבדים ושפחות זה הוא מצד האדם והשכלתו. וכשזוכה הקדוש ברוך הוא מקרבו וזוכה לבחי' בן מצד אביו שבשמים כנ"ל</w:t>
      </w:r>
      <w:r w:rsidRPr="00C26966">
        <w:rPr>
          <w:rFonts w:ascii="Arial" w:eastAsia="Arial Unicode MS" w:hAnsi="Arial" w:cs="Arial"/>
          <w:color w:val="000000"/>
        </w:rPr>
        <w:t>:</w:t>
      </w:r>
    </w:p>
    <w:p w:rsidR="00871BE8" w:rsidRPr="002238BC" w:rsidRDefault="00871BE8" w:rsidP="000418AC">
      <w:pPr>
        <w:pStyle w:val="NoSpacing"/>
        <w:jc w:val="right"/>
        <w:rPr>
          <w:rFonts w:ascii="Arial" w:eastAsia="Arial Unicode MS" w:hAnsi="Arial" w:cs="Arial"/>
          <w:b/>
          <w:bCs/>
          <w:color w:val="000000"/>
          <w:u w:val="single"/>
        </w:rPr>
      </w:pPr>
    </w:p>
    <w:p w:rsidR="002238BC" w:rsidRPr="002238BC" w:rsidRDefault="002238BC" w:rsidP="002238BC">
      <w:pPr>
        <w:jc w:val="right"/>
        <w:rPr>
          <w:rFonts w:ascii="Arial" w:eastAsia="Arial Unicode MS" w:hAnsi="Arial" w:cs="Arial"/>
          <w:b/>
          <w:bCs/>
          <w:color w:val="000000"/>
          <w:u w:val="single"/>
        </w:rPr>
      </w:pPr>
      <w:r w:rsidRPr="002238BC">
        <w:rPr>
          <w:rFonts w:ascii="Arial" w:eastAsia="Arial Unicode MS" w:hAnsi="Arial" w:cs="Arial"/>
          <w:b/>
          <w:bCs/>
          <w:color w:val="000000"/>
          <w:u w:val="single"/>
          <w:rtl/>
        </w:rPr>
        <w:t>תורת משה שמות פרק יא</w:t>
      </w:r>
      <w:r w:rsidRPr="002238BC">
        <w:rPr>
          <w:rFonts w:ascii="Arial" w:eastAsia="Arial Unicode MS" w:hAnsi="Arial" w:cs="Arial"/>
          <w:b/>
          <w:bCs/>
          <w:color w:val="000000"/>
          <w:u w:val="single"/>
        </w:rPr>
        <w:t>(13</w:t>
      </w:r>
    </w:p>
    <w:p w:rsidR="002238BC" w:rsidRPr="00C26966" w:rsidRDefault="002238BC" w:rsidP="002238BC">
      <w:pPr>
        <w:jc w:val="right"/>
        <w:rPr>
          <w:rFonts w:ascii="Arial" w:eastAsia="Arial Unicode MS" w:hAnsi="Arial" w:cs="Arial"/>
          <w:color w:val="000000"/>
        </w:rPr>
      </w:pPr>
      <w:r w:rsidRPr="00C26966">
        <w:rPr>
          <w:rFonts w:ascii="Arial" w:eastAsia="Arial Unicode MS" w:hAnsi="Arial" w:cs="Arial"/>
          <w:color w:val="000000"/>
          <w:rtl/>
        </w:rPr>
        <w:t>מבכור פרעה היושב על כסאו עד בכור השפחה אשר אחר הרחים</w:t>
      </w:r>
      <w:r w:rsidRPr="00C26966">
        <w:rPr>
          <w:rFonts w:ascii="Arial" w:eastAsia="Arial Unicode MS" w:hAnsi="Arial" w:cs="Arial"/>
          <w:color w:val="000000"/>
        </w:rPr>
        <w:t>.</w:t>
      </w:r>
    </w:p>
    <w:p w:rsidR="002238BC" w:rsidRPr="00C26966" w:rsidRDefault="002238BC" w:rsidP="002238BC">
      <w:pPr>
        <w:jc w:val="right"/>
        <w:rPr>
          <w:rFonts w:ascii="Arial" w:eastAsia="Arial Unicode MS" w:hAnsi="Arial" w:cs="Arial"/>
          <w:color w:val="000000"/>
        </w:rPr>
      </w:pPr>
      <w:r w:rsidRPr="00C26966">
        <w:rPr>
          <w:rFonts w:ascii="Arial" w:eastAsia="Arial Unicode MS" w:hAnsi="Arial" w:cs="Arial"/>
          <w:color w:val="000000"/>
          <w:rtl/>
        </w:rPr>
        <w:t>ולזה נלע"ד ליישב בהקדים שלא כתבה תורה בלשון נקיי' אלא לצדקניות כמו שרה שלא נהנית ואינה אלא הכרחית וכמו שאמרו חז"ל גבי יעל טובתן של רשעים רעה היא אצל צדיקים (נזיר כ"ג ע"ב), ותוס' במס' כתובות דף נ"א ע"ב הקשו למ"ד תחלתו באונס וסופו ברצון אסורה לבעלה איך הותרה אסתר למרדכי, ותי' תוס' התם מוחזקת בצדקת טפי, וא"כ היינו דאמר מסורת בידינו דשרה נדונית לרחיים כי קמי שמי' גליא שלא היתה אצלה אלא בהכרח ואונס כרחיים בעלמא וע"כ כינה בלשון אחר הרחים כנ"ל</w:t>
      </w:r>
      <w:r w:rsidRPr="00C26966">
        <w:rPr>
          <w:rFonts w:ascii="Arial" w:eastAsia="Arial Unicode MS" w:hAnsi="Arial" w:cs="Arial"/>
          <w:color w:val="000000"/>
        </w:rPr>
        <w:t>.</w:t>
      </w:r>
    </w:p>
    <w:p w:rsidR="002238BC" w:rsidRDefault="002238BC" w:rsidP="002238BC">
      <w:pPr>
        <w:jc w:val="right"/>
        <w:rPr>
          <w:rFonts w:ascii="Arial" w:eastAsia="Arial Unicode MS" w:hAnsi="Arial" w:cs="Arial"/>
          <w:color w:val="000000"/>
        </w:rPr>
      </w:pPr>
      <w:r w:rsidRPr="002238BC">
        <w:rPr>
          <w:rFonts w:ascii="Arial" w:eastAsia="Arial Unicode MS" w:hAnsi="Arial" w:cs="Arial"/>
          <w:i/>
          <w:iCs/>
          <w:color w:val="000000"/>
          <w:rtl/>
        </w:rPr>
        <w:t>ונבוא אל המכוון בעזה"י ואומר כשם דהך קרא השפחה אשר אחר הרחים [מרמז] שזכות שרה עם כל נשים צדקניות שנגדרו מהערוה בזכות שרה היא שעמדה להם במכות בכורות, ה"נ מאי דכתיב בכור השבי אשר בבית הבור לומר ישראל שהי' שבוי בבית הבור עד עכשיו בזכותם נלקו בכורי שבי שבבית הבור שבמצרים, וכן אחז"ל (ש"ר כ"א, במדב"ר ג') שיצאו בזכות עצמם בזכות האמונה, אלא שזה סתירה למעלה אמרנו בזכות נשים צדקניות וכאן אמרי' בזכות האמונה, אלא שניהם אמת מתחלה לא הי' להם שום זכות והסתיר ה' פניו ובזכות הצדקניות וירא אלקים את בנ"י וידע אלקים, [ולכן] אמר לעיל בכור שפחה אשר אחר הרחים, אך כשהגיע זמן גאולה ולא הי' ביד האנשים שום מצוה להגאל, נתן להם הקדוש ברוך הוא פסח ומילה, ואז האמינו ונוסף להם זכות עצמם והאמונה, על כן בשעת מעשה כתי' בכור השבי אשר בבית הבור</w:t>
      </w:r>
      <w:r w:rsidRPr="00C26966">
        <w:rPr>
          <w:rFonts w:ascii="Arial" w:eastAsia="Arial Unicode MS" w:hAnsi="Arial" w:cs="Arial"/>
          <w:color w:val="000000"/>
        </w:rPr>
        <w:t>.</w:t>
      </w:r>
    </w:p>
    <w:p w:rsidR="002238BC" w:rsidRPr="003D18AD" w:rsidRDefault="002238BC" w:rsidP="003D18AD">
      <w:pPr>
        <w:pStyle w:val="ListParagraph"/>
        <w:numPr>
          <w:ilvl w:val="0"/>
          <w:numId w:val="7"/>
        </w:numPr>
        <w:rPr>
          <w:rFonts w:ascii="Arial" w:eastAsia="Arial Unicode MS" w:hAnsi="Arial" w:cs="Arial"/>
          <w:b/>
          <w:bCs/>
          <w:color w:val="000000"/>
          <w:u w:val="single"/>
        </w:rPr>
      </w:pPr>
      <w:r w:rsidRPr="003D18AD">
        <w:rPr>
          <w:rFonts w:ascii="Arial" w:eastAsia="Arial Unicode MS" w:hAnsi="Arial" w:cs="Arial"/>
          <w:color w:val="000000"/>
        </w:rPr>
        <w:t xml:space="preserve">The </w:t>
      </w:r>
      <w:proofErr w:type="gramStart"/>
      <w:r w:rsidRPr="003D18AD">
        <w:rPr>
          <w:rFonts w:ascii="Arial" w:eastAsia="Arial Unicode MS" w:hAnsi="Arial" w:cs="Arial" w:hint="cs"/>
          <w:color w:val="000000"/>
          <w:rtl/>
        </w:rPr>
        <w:t xml:space="preserve">שפחות </w:t>
      </w:r>
      <w:r w:rsidRPr="003D18AD">
        <w:rPr>
          <w:rFonts w:ascii="Arial" w:eastAsia="Arial Unicode MS" w:hAnsi="Arial" w:cs="Arial"/>
          <w:color w:val="000000"/>
        </w:rPr>
        <w:t xml:space="preserve"> didn’t</w:t>
      </w:r>
      <w:proofErr w:type="gramEnd"/>
      <w:r w:rsidRPr="003D18AD">
        <w:rPr>
          <w:rFonts w:ascii="Arial" w:eastAsia="Arial Unicode MS" w:hAnsi="Arial" w:cs="Arial"/>
          <w:color w:val="000000"/>
        </w:rPr>
        <w:t xml:space="preserve"> wait for </w:t>
      </w:r>
      <w:r w:rsidRPr="003D18AD">
        <w:rPr>
          <w:rFonts w:ascii="Arial" w:eastAsia="Arial Unicode MS" w:hAnsi="Arial" w:cs="Arial" w:hint="cs"/>
          <w:color w:val="000000"/>
          <w:rtl/>
        </w:rPr>
        <w:t>גאולה</w:t>
      </w:r>
      <w:r w:rsidRPr="003D18AD">
        <w:rPr>
          <w:rFonts w:ascii="Arial" w:eastAsia="Arial Unicode MS" w:hAnsi="Arial" w:cs="Arial"/>
          <w:color w:val="000000"/>
        </w:rPr>
        <w:t xml:space="preserve"> they MADE it!</w:t>
      </w:r>
      <w:r w:rsidR="003D18AD">
        <w:rPr>
          <w:rStyle w:val="FootnoteReference"/>
          <w:rFonts w:ascii="Arial" w:eastAsia="Arial Unicode MS" w:hAnsi="Arial" w:cs="Arial"/>
          <w:color w:val="000000"/>
        </w:rPr>
        <w:footnoteReference w:id="2"/>
      </w:r>
    </w:p>
    <w:p w:rsidR="002238BC" w:rsidRPr="002238BC" w:rsidRDefault="002238BC" w:rsidP="002238BC">
      <w:pPr>
        <w:pStyle w:val="NoSpacing"/>
        <w:jc w:val="right"/>
        <w:rPr>
          <w:rFonts w:ascii="Arial" w:hAnsi="Arial" w:cs="Arial"/>
          <w:b/>
          <w:bCs/>
          <w:u w:val="single"/>
        </w:rPr>
      </w:pPr>
      <w:r w:rsidRPr="002238BC">
        <w:rPr>
          <w:rFonts w:ascii="Arial" w:hAnsi="Arial" w:cs="Arial"/>
          <w:b/>
          <w:bCs/>
          <w:u w:val="single"/>
          <w:rtl/>
        </w:rPr>
        <w:t>שם משמואל שמות פרשת בשלח</w:t>
      </w:r>
      <w:r w:rsidRPr="002238BC">
        <w:rPr>
          <w:rFonts w:ascii="Arial" w:hAnsi="Arial" w:cs="Arial"/>
          <w:b/>
          <w:bCs/>
          <w:u w:val="single"/>
        </w:rPr>
        <w:t xml:space="preserve"> (14</w:t>
      </w:r>
    </w:p>
    <w:p w:rsidR="002238BC" w:rsidRPr="00C26966" w:rsidRDefault="002238BC" w:rsidP="002238BC">
      <w:pPr>
        <w:pStyle w:val="NoSpacing"/>
        <w:jc w:val="right"/>
        <w:rPr>
          <w:rFonts w:ascii="Arial" w:hAnsi="Arial" w:cs="Arial"/>
        </w:rPr>
      </w:pPr>
      <w:r w:rsidRPr="00C26966">
        <w:rPr>
          <w:rFonts w:ascii="Arial" w:hAnsi="Arial" w:cs="Arial"/>
          <w:rtl/>
        </w:rPr>
        <w:t xml:space="preserve">ונראה שמהאי טעמא ראתה שפחה על הים מה שלא ראו נביאים, כי אז </w:t>
      </w:r>
      <w:r w:rsidRPr="002238BC">
        <w:rPr>
          <w:rFonts w:ascii="Arial" w:hAnsi="Arial" w:cs="Arial"/>
          <w:u w:val="single"/>
          <w:rtl/>
        </w:rPr>
        <w:t>היתה גאולה שכלית,</w:t>
      </w:r>
      <w:r w:rsidRPr="00C26966">
        <w:rPr>
          <w:rFonts w:ascii="Arial" w:hAnsi="Arial" w:cs="Arial"/>
          <w:rtl/>
        </w:rPr>
        <w:t xml:space="preserve"> אבל בעת היציאה היתה גאולה גופנית ונפשית לבד והיא מתיחסת ללב, וזו היתה מצות הפסח שנתקשרו ישראל באהבה לאביהן שבשמים ואתדכו למיכל על פתורא דאבוהון, ופסח פה סח, והדיבור מתיחס ללב כמו שאמרנו בשבת הקודם. ואף שאמרנו שמצות מילה היתה פתח המוח, מ"מ מצות מילה אז היתה צורך הפסח והכל מתיחס אז אל הלב ובקריעת ים סוף הי' במוח</w:t>
      </w:r>
      <w:r w:rsidRPr="00C26966">
        <w:rPr>
          <w:rFonts w:ascii="Arial" w:hAnsi="Arial" w:cs="Arial"/>
        </w:rPr>
        <w:t>:</w:t>
      </w:r>
    </w:p>
    <w:p w:rsidR="00DD7C5D" w:rsidRPr="00DD7C5D" w:rsidRDefault="00DD7C5D" w:rsidP="00DD7C5D">
      <w:pPr>
        <w:pStyle w:val="NoSpacing"/>
        <w:jc w:val="right"/>
        <w:rPr>
          <w:rFonts w:ascii="Arial" w:eastAsia="Arial Unicode MS" w:hAnsi="Arial" w:cs="Arial"/>
          <w:b/>
          <w:bCs/>
          <w:color w:val="000000"/>
          <w:u w:val="single"/>
          <w:rtl/>
        </w:rPr>
      </w:pPr>
    </w:p>
    <w:p w:rsidR="00DD7C5D" w:rsidRPr="00DD7C5D" w:rsidRDefault="00DD7C5D" w:rsidP="00DD7C5D">
      <w:pPr>
        <w:pStyle w:val="NoSpacing"/>
        <w:jc w:val="right"/>
        <w:rPr>
          <w:rFonts w:ascii="Arial" w:eastAsia="Arial Unicode MS" w:hAnsi="Arial" w:cs="Arial"/>
          <w:b/>
          <w:bCs/>
          <w:color w:val="000000"/>
          <w:u w:val="single"/>
          <w:rtl/>
        </w:rPr>
      </w:pPr>
      <w:r w:rsidRPr="00DD7C5D">
        <w:rPr>
          <w:rFonts w:ascii="Arial" w:eastAsia="Arial Unicode MS" w:hAnsi="Arial" w:cs="Arial"/>
          <w:b/>
          <w:bCs/>
          <w:color w:val="000000"/>
          <w:u w:val="single"/>
          <w:rtl/>
        </w:rPr>
        <w:t>רב סבתו</w:t>
      </w:r>
      <w:r>
        <w:rPr>
          <w:rStyle w:val="FootnoteReference"/>
          <w:rFonts w:ascii="Arial" w:eastAsia="Arial Unicode MS" w:hAnsi="Arial" w:cs="Arial"/>
          <w:b/>
          <w:bCs/>
          <w:color w:val="000000"/>
          <w:u w:val="single"/>
          <w:rtl/>
        </w:rPr>
        <w:footnoteReference w:id="3"/>
      </w:r>
      <w:r w:rsidRPr="00DD7C5D">
        <w:rPr>
          <w:rFonts w:ascii="Arial" w:eastAsia="Arial Unicode MS" w:hAnsi="Arial" w:cs="Arial"/>
          <w:b/>
          <w:bCs/>
          <w:color w:val="000000"/>
          <w:u w:val="single"/>
        </w:rPr>
        <w:t>(15</w:t>
      </w:r>
    </w:p>
    <w:p w:rsidR="00DD7C5D" w:rsidRPr="00C26966" w:rsidRDefault="00DD7C5D" w:rsidP="00DD7C5D">
      <w:pPr>
        <w:pStyle w:val="NoSpacing"/>
        <w:jc w:val="right"/>
        <w:rPr>
          <w:rFonts w:ascii="Arial" w:hAnsi="Arial" w:cs="Arial"/>
        </w:rPr>
      </w:pPr>
      <w:r w:rsidRPr="00C26966">
        <w:rPr>
          <w:rFonts w:ascii="Arial" w:hAnsi="Arial" w:cs="Arial"/>
          <w:rtl/>
        </w:rPr>
        <w:t>ידוע לנו שהנבואה, ההתגלות האלוקית, יכולה לבוא בשני דרכים. הרמב"ם אומר שהנבואה באה לאחר שהאדם התעלה בתורה ובמידו ת טובות. דרך זו אינה שייכת לשפחה ולעבדים. אפילו אם נאמר שלא צריך לעמול כל כך הרבה כדי להגיע לנבואה, ודאי שהנביא צריך תכונות מסוימות על מנת לזכות לנבואה</w:t>
      </w:r>
      <w:r w:rsidRPr="00C26966">
        <w:rPr>
          <w:rFonts w:ascii="Arial" w:hAnsi="Arial" w:cs="Arial"/>
        </w:rPr>
        <w:t xml:space="preserve"> . </w:t>
      </w:r>
      <w:r w:rsidRPr="00C26966">
        <w:rPr>
          <w:rFonts w:ascii="Arial" w:hAnsi="Arial" w:cs="Arial"/>
          <w:rtl/>
        </w:rPr>
        <w:t>מכאן שיש דרך נוספת להגיע להכרה אלוקית '. מבשרי אחזה אלוה ' [איוב יט, ]כו - לא מתוך עיון שכלי עמוק, אלא מתוך תחושה אינטואיטיבית ' - זה אלי ואנוהו . ' וזה קורה כאשר אדם עובר חוויה אישית שבה הוא יוצא מחושך לאור</w:t>
      </w:r>
      <w:r w:rsidRPr="00C26966">
        <w:rPr>
          <w:rFonts w:ascii="Arial" w:hAnsi="Arial" w:cs="Arial"/>
        </w:rPr>
        <w:t xml:space="preserve"> . </w:t>
      </w:r>
      <w:r w:rsidRPr="00C26966">
        <w:rPr>
          <w:rFonts w:ascii="Arial" w:hAnsi="Arial" w:cs="Arial"/>
          <w:rtl/>
        </w:rPr>
        <w:t>בים עומדים ישראל במצב ללא מוצא, אובדי עצות, ובא וירה קשה מאוד. עם של עבדים שרואה את אדוני ו רודף אחריהם והים לפניהם , לא היה ניתן לדמיין שיקרה דבר שכזה. זהו מצב של אסון המתקרב ובא ללא שום מוצא, ולפתע תוך שניות אחדות התחלף המצב מקצה לקצה, מאור לחושך</w:t>
      </w:r>
      <w:r w:rsidRPr="00C26966">
        <w:rPr>
          <w:rFonts w:ascii="Arial" w:hAnsi="Arial" w:cs="Arial"/>
        </w:rPr>
        <w:t xml:space="preserve"> . </w:t>
      </w:r>
      <w:r w:rsidRPr="00C26966">
        <w:rPr>
          <w:rFonts w:ascii="Arial" w:hAnsi="Arial" w:cs="Arial"/>
          <w:rtl/>
        </w:rPr>
        <w:t xml:space="preserve">שינוי זה מביא לאמונה. האדם מבין שזה לא דבר אנושי. השפחה לא למדה את פרקי הנבואה ממורה נבוכים והיא גם לא צריכה אף אחד שיסביר לה. היא חשה את האמונה בעצמותיה. אם כך מהו הצורך שהאדם יעמול כל חייו ובסוף יגיע ל'כמראה דמות כיסא' [יחזקאל </w:t>
      </w:r>
      <w:r w:rsidRPr="00C26966">
        <w:rPr>
          <w:rFonts w:ascii="Arial" w:hAnsi="Arial" w:cs="Arial"/>
          <w:rtl/>
        </w:rPr>
        <w:lastRenderedPageBreak/>
        <w:t>י ]א, ואילו אותה שפחה, ללא כל השכלה הגיעה ל'זה אלי ואנוהו ', הרגשה הגבוהה יותר מהרגשה נבואית</w:t>
      </w:r>
      <w:r w:rsidRPr="00C26966">
        <w:rPr>
          <w:rFonts w:ascii="Arial" w:hAnsi="Arial" w:cs="Arial"/>
        </w:rPr>
        <w:t xml:space="preserve">? </w:t>
      </w:r>
      <w:r w:rsidRPr="00C26966">
        <w:rPr>
          <w:rFonts w:ascii="Arial" w:hAnsi="Arial" w:cs="Arial"/>
          <w:rtl/>
        </w:rPr>
        <w:t xml:space="preserve">כדי להבין זאת עלינו לעיין בסוף הפרשה. זמן קצר לאחר קריעת ים סוף, עם ישראל מגיע למצב קשה </w:t>
      </w:r>
      <w:r w:rsidRPr="00C26966">
        <w:rPr>
          <w:rFonts w:ascii="Arial" w:hAnsi="Arial" w:cs="Arial"/>
        </w:rPr>
        <w:t xml:space="preserve">- </w:t>
      </w:r>
      <w:r w:rsidRPr="00C26966">
        <w:rPr>
          <w:rFonts w:ascii="Arial" w:hAnsi="Arial" w:cs="Arial"/>
          <w:rtl/>
        </w:rPr>
        <w:t>הם להם מים לשתות, והם שואלים 'היש ה' בקרבנו אם 'אין [שמות יז ]ז, . כיצד יתכן הדבר?! הרי רק לפני זמן קצר הם ראו מראות גדולים ואמרו 'זה אלי' כיצד לפתע אין הם מכירים בה</w:t>
      </w:r>
      <w:r w:rsidRPr="00C26966">
        <w:rPr>
          <w:rFonts w:ascii="Arial" w:hAnsi="Arial" w:cs="Arial"/>
        </w:rPr>
        <w:t xml:space="preserve">'? </w:t>
      </w:r>
      <w:r w:rsidRPr="00C26966">
        <w:rPr>
          <w:rFonts w:ascii="Arial" w:hAnsi="Arial" w:cs="Arial"/>
          <w:rtl/>
        </w:rPr>
        <w:t>התשובה היא שזה כוחה וחולשתה של החוויה. כוחה של החוויה היא שהיא באה בעוצמה גדולה</w:t>
      </w:r>
      <w:r w:rsidRPr="00C26966">
        <w:rPr>
          <w:rFonts w:ascii="Arial" w:hAnsi="Arial" w:cs="Arial"/>
        </w:rPr>
        <w:t xml:space="preserve">, </w:t>
      </w:r>
      <w:r w:rsidRPr="00C26966">
        <w:rPr>
          <w:rFonts w:ascii="Arial" w:hAnsi="Arial" w:cs="Arial"/>
          <w:rtl/>
        </w:rPr>
        <w:t xml:space="preserve">גדולה יותר מכל השכלה, עוצמתית יותר מנבואה ! אבל חולשתה הוא בכך שלאחר זמן קצר הכל מתעמעם ומתפוגג עד שהחוויה נעלמת כליל. לכן אותם אנשים שאמרו 'זה אלי' לאחר זמן קצר אמרו </w:t>
      </w:r>
      <w:r w:rsidRPr="00C26966">
        <w:rPr>
          <w:rFonts w:ascii="Arial" w:hAnsi="Arial" w:cs="Arial"/>
        </w:rPr>
        <w:t>'</w:t>
      </w:r>
      <w:r w:rsidRPr="00C26966">
        <w:rPr>
          <w:rFonts w:ascii="Arial" w:hAnsi="Arial" w:cs="Arial"/>
          <w:rtl/>
        </w:rPr>
        <w:t>היש ה' בקרבנו . ' הם באמת חוו חוויה אדירה שכזו אך לאחר זמן הכל מיטשטש. דבר זה לא קורה לנביא. הנביא אמנם לא רואה 'זה אלי' אלא 'כמראה דמות .' לא היו לו, לנביא , עוצמות כאלו, אך למה שהגיע - זו מעלתו ומזה לא ירד במהרה. ראתה שפחה על הים מה שלא ראה יחזקאל - אבל עדין נשארה שפחה. החוויה לא שינתה אותה, אלא פעלה בעוצמה ואחר כך חזרה למצבה</w:t>
      </w:r>
    </w:p>
    <w:p w:rsidR="00DD7C5D" w:rsidRPr="00C26966" w:rsidRDefault="00DD7C5D" w:rsidP="00DD7C5D">
      <w:pPr>
        <w:pStyle w:val="NoSpacing"/>
        <w:jc w:val="right"/>
        <w:rPr>
          <w:rFonts w:ascii="Arial" w:eastAsia="Arial Unicode MS" w:hAnsi="Arial" w:cs="Arial"/>
          <w:color w:val="000000"/>
          <w:rtl/>
        </w:rPr>
      </w:pPr>
    </w:p>
    <w:p w:rsidR="00DD7C5D" w:rsidRPr="003D18AD" w:rsidRDefault="00DD7C5D" w:rsidP="00DD7C5D">
      <w:pPr>
        <w:pStyle w:val="NoSpacing"/>
        <w:rPr>
          <w:rFonts w:asciiTheme="minorBidi" w:hAnsiTheme="minorBidi" w:hint="cs"/>
          <w:b/>
          <w:bCs/>
          <w:u w:val="single"/>
          <w:rtl/>
        </w:rPr>
      </w:pPr>
      <w:r w:rsidRPr="003D18AD">
        <w:rPr>
          <w:rFonts w:asciiTheme="minorBidi" w:hAnsiTheme="minorBidi"/>
          <w:b/>
          <w:bCs/>
          <w:u w:val="single"/>
        </w:rPr>
        <w:t xml:space="preserve">B. </w:t>
      </w:r>
      <w:proofErr w:type="gramStart"/>
      <w:r w:rsidRPr="003D18AD">
        <w:rPr>
          <w:rFonts w:asciiTheme="minorBidi" w:hAnsiTheme="minorBidi"/>
          <w:b/>
          <w:bCs/>
          <w:u w:val="single"/>
        </w:rPr>
        <w:t>The</w:t>
      </w:r>
      <w:proofErr w:type="gramEnd"/>
      <w:r w:rsidRPr="003D18AD">
        <w:rPr>
          <w:rFonts w:asciiTheme="minorBidi" w:hAnsiTheme="minorBidi"/>
          <w:b/>
          <w:bCs/>
          <w:u w:val="single"/>
        </w:rPr>
        <w:t xml:space="preserve"> Purpose of </w:t>
      </w:r>
      <w:r w:rsidRPr="003D18AD">
        <w:rPr>
          <w:rFonts w:asciiTheme="minorBidi" w:hAnsiTheme="minorBidi" w:hint="cs"/>
          <w:b/>
          <w:bCs/>
          <w:u w:val="single"/>
          <w:rtl/>
        </w:rPr>
        <w:t>גילוי ה'</w:t>
      </w:r>
    </w:p>
    <w:p w:rsidR="00DD7C5D" w:rsidRPr="00C26966" w:rsidRDefault="00DD7C5D" w:rsidP="00DD7C5D">
      <w:pPr>
        <w:pStyle w:val="NoSpacing"/>
        <w:jc w:val="right"/>
        <w:rPr>
          <w:rFonts w:asciiTheme="minorBidi" w:hAnsiTheme="minorBidi"/>
        </w:rPr>
      </w:pPr>
      <w:r w:rsidRPr="00DD7C5D">
        <w:rPr>
          <w:rFonts w:asciiTheme="minorBidi" w:hAnsiTheme="minorBidi"/>
          <w:b/>
          <w:bCs/>
          <w:u w:val="single"/>
          <w:rtl/>
        </w:rPr>
        <w:t>רמב"ן בראשית פרק יח</w:t>
      </w:r>
      <w:r>
        <w:rPr>
          <w:rFonts w:asciiTheme="minorBidi" w:hAnsiTheme="minorBidi"/>
        </w:rPr>
        <w:t>(16</w:t>
      </w:r>
    </w:p>
    <w:p w:rsidR="00DD7C5D" w:rsidRPr="00C26966" w:rsidRDefault="00DD7C5D" w:rsidP="00DD7C5D">
      <w:pPr>
        <w:pStyle w:val="NoSpacing"/>
        <w:jc w:val="right"/>
        <w:rPr>
          <w:rFonts w:asciiTheme="minorBidi" w:hAnsiTheme="minorBidi"/>
        </w:rPr>
      </w:pPr>
      <w:r w:rsidRPr="00C26966">
        <w:rPr>
          <w:rFonts w:asciiTheme="minorBidi" w:hAnsiTheme="minorBidi"/>
          <w:rtl/>
        </w:rPr>
        <w:t>באלוני ממרא - להודיע המקום אשר בו נימול. וזה גילוי השכינה אליו למעלה וכבוד לו, כענין שבא במשכן ויצאו ויברכו את העם וירא כבוד ה' אל כל העם (ויקרא ט כג), כי מפני השתדלותם במצות המשכן זכו לראיית השכינה. ואין גלוי השכינה כאן וכאן לצוות להם מצוה או לדבור כלל, אלא גמול המצוה הנעשית כבר, ולהודיע כי רצה האלהים את מעשיהם, כענין שנאמר (תהלים יז טו) אני בצדק אחזה פניך אשבעה בהקיץ תמונתך. וכן ביעקב אמר (להלן לב ב) ויפגעו בו מלאכי אלהים, ואין שם דבור ולא שחדשו בו דבר, רק שזכה לראיית מלאכי עליון, וידע כי מעשיו רצויים. וכן היה לאברהם בראיית השכינה זכות והבטחה. וכן אמרו (מכילתא שירתא ג) ביורדי הים, שאמרו "זה אלי ואנוהו" ראתה שפחה על הים מה שלא ראה יחזקאל הנביא, זכות להם בעת הנס הגדול שהאמינו בה' ובמשה עבדו. ופעמים יבא בשעת הקצף ויאמרו כל העדה לרגום אותם באבנים וכבוד ה' נראה באהל מועד אל כל בני ישראל (במדבר יד י), ויהיה זה להגין על עבדיו הצדיקים ולכבודם</w:t>
      </w:r>
      <w:r w:rsidRPr="00C26966">
        <w:rPr>
          <w:rFonts w:asciiTheme="minorBidi" w:hAnsiTheme="minorBidi"/>
        </w:rPr>
        <w:t>.</w:t>
      </w:r>
    </w:p>
    <w:p w:rsidR="004D5721" w:rsidRPr="004D5721" w:rsidRDefault="004D5721" w:rsidP="004D5721">
      <w:pPr>
        <w:pStyle w:val="NoSpacing"/>
        <w:jc w:val="right"/>
        <w:rPr>
          <w:rFonts w:asciiTheme="minorBidi" w:hAnsiTheme="minorBidi"/>
          <w:b/>
          <w:bCs/>
          <w:u w:val="single"/>
        </w:rPr>
      </w:pPr>
    </w:p>
    <w:p w:rsidR="004D5721" w:rsidRPr="004D5721" w:rsidRDefault="004D5721" w:rsidP="004D5721">
      <w:pPr>
        <w:pStyle w:val="NoSpacing"/>
        <w:jc w:val="right"/>
        <w:rPr>
          <w:rFonts w:asciiTheme="minorBidi" w:hAnsiTheme="minorBidi"/>
          <w:b/>
          <w:bCs/>
          <w:u w:val="single"/>
        </w:rPr>
      </w:pPr>
      <w:r w:rsidRPr="004D5721">
        <w:rPr>
          <w:rFonts w:asciiTheme="minorBidi" w:hAnsiTheme="minorBidi"/>
          <w:b/>
          <w:bCs/>
          <w:u w:val="single"/>
          <w:rtl/>
        </w:rPr>
        <w:t>חתם סופר מסכת גיטין דף נה עמוד ב</w:t>
      </w:r>
      <w:r w:rsidRPr="004D5721">
        <w:rPr>
          <w:rFonts w:asciiTheme="minorBidi" w:hAnsiTheme="minorBidi"/>
          <w:b/>
          <w:bCs/>
          <w:u w:val="single"/>
        </w:rPr>
        <w:t>(17</w:t>
      </w:r>
    </w:p>
    <w:p w:rsidR="004D5721" w:rsidRPr="00C26966" w:rsidRDefault="004D5721" w:rsidP="004D5721">
      <w:pPr>
        <w:pStyle w:val="NoSpacing"/>
        <w:jc w:val="right"/>
        <w:rPr>
          <w:rFonts w:asciiTheme="minorBidi" w:hAnsiTheme="minorBidi"/>
        </w:rPr>
      </w:pPr>
      <w:r w:rsidRPr="00C26966">
        <w:rPr>
          <w:rFonts w:asciiTheme="minorBidi" w:hAnsiTheme="minorBidi"/>
          <w:rtl/>
        </w:rPr>
        <w:t>והנה מנויה וגמורה אלו קרבנו לפני הר סיני ולא נתן התורה דיינו כי העמידה לפני הר סיני וראתה שפחה מה שלא ראה יחזקאל כבר תיקנו כל א' בתיקון נשמתו ולא היה צריך יותר בעולם הזה וכבר חתם ימיו ע"כ שאלם הקדוש ברוך הוא אתם כבר נשלמתם ואם רציתם להוסיף עוד יתר שאת ולקבל גם התורה מה טוב, ואם לא תרצו אין לכם צורך בעוה"ז ותפטרו לחיי העולם הבא ושם תהיה קבורתכם לא לעונש חס ושלום והם רצו לקבל גם התורה כמו שאמרו נעשה ונשמע ע"כ קבלו התורה מרצון טוב ומיושב קושי' תוס': אלא לפ"ז אין כאן מודעא ע"כ בא ראב"י וחידש לן אפ"ה מכאן מודעה רבא לאורי' דאכתי יטענו לא קבלנו התורה ברצון והא דלא רצינו לפטור מן העולם היינו טעמא נהי אנחנו כבר השלמנו תיקוננו במעמד הר סיני מכל מקום דורות הבאים שעדיין לא נבראו בגופם הם יתבטלו ולא יבואו לעולם ע"כ היינו מוכרחים לקבל ואיכא מודעא, נמצא לפ"ז היה האונס מחמת בניהם לא מחמת אונס מיתת עצמם וכל שאין אונס המיתה בעצמו לא הוה מתנתו מתנה ומיושב קושי' משנה למלך הנ"ל</w:t>
      </w:r>
      <w:r w:rsidRPr="00C26966">
        <w:rPr>
          <w:rFonts w:asciiTheme="minorBidi" w:hAnsiTheme="minorBidi"/>
        </w:rPr>
        <w:t>:</w:t>
      </w:r>
    </w:p>
    <w:p w:rsidR="004D5721" w:rsidRPr="00C26966" w:rsidRDefault="004D5721" w:rsidP="00DD7C5D">
      <w:pPr>
        <w:pStyle w:val="NoSpacing"/>
        <w:jc w:val="right"/>
        <w:rPr>
          <w:rFonts w:asciiTheme="minorBidi" w:hAnsiTheme="minorBidi"/>
        </w:rPr>
      </w:pPr>
    </w:p>
    <w:p w:rsidR="004D5721" w:rsidRDefault="004D5721" w:rsidP="004D5721">
      <w:pPr>
        <w:pStyle w:val="NoSpacing"/>
        <w:jc w:val="right"/>
        <w:rPr>
          <w:rFonts w:asciiTheme="minorBidi" w:hAnsiTheme="minorBidi"/>
        </w:rPr>
      </w:pPr>
      <w:r w:rsidRPr="004D5721">
        <w:rPr>
          <w:rFonts w:asciiTheme="minorBidi" w:hAnsiTheme="minorBidi"/>
          <w:b/>
          <w:bCs/>
          <w:u w:val="single"/>
        </w:rPr>
        <w:t>(</w:t>
      </w:r>
      <w:r w:rsidRPr="004D5721">
        <w:rPr>
          <w:rFonts w:asciiTheme="minorBidi" w:hAnsiTheme="minorBidi"/>
          <w:b/>
          <w:bCs/>
          <w:u w:val="single"/>
          <w:rtl/>
        </w:rPr>
        <w:t xml:space="preserve">משך חכמה שמות פרק </w:t>
      </w:r>
      <w:proofErr w:type="gramStart"/>
      <w:r w:rsidRPr="004D5721">
        <w:rPr>
          <w:rFonts w:asciiTheme="minorBidi" w:hAnsiTheme="minorBidi"/>
          <w:b/>
          <w:bCs/>
          <w:u w:val="single"/>
          <w:rtl/>
        </w:rPr>
        <w:t>טו</w:t>
      </w:r>
      <w:r>
        <w:rPr>
          <w:rFonts w:asciiTheme="minorBidi" w:hAnsiTheme="minorBidi"/>
          <w:b/>
          <w:bCs/>
          <w:u w:val="single"/>
        </w:rPr>
        <w:t>(</w:t>
      </w:r>
      <w:proofErr w:type="gramEnd"/>
      <w:r>
        <w:rPr>
          <w:rFonts w:asciiTheme="minorBidi" w:hAnsiTheme="minorBidi"/>
          <w:b/>
          <w:bCs/>
          <w:u w:val="single"/>
        </w:rPr>
        <w:t>18</w:t>
      </w:r>
    </w:p>
    <w:p w:rsidR="004D5721" w:rsidRPr="00C26966" w:rsidRDefault="004D5721" w:rsidP="004D5721">
      <w:pPr>
        <w:pStyle w:val="NoSpacing"/>
        <w:jc w:val="right"/>
        <w:rPr>
          <w:rFonts w:asciiTheme="minorBidi" w:hAnsiTheme="minorBidi"/>
        </w:rPr>
      </w:pPr>
      <w:r w:rsidRPr="00C26966">
        <w:rPr>
          <w:rFonts w:asciiTheme="minorBidi" w:hAnsiTheme="minorBidi"/>
          <w:rtl/>
        </w:rPr>
        <w:t xml:space="preserve"> אמנם על הבנים המתעברים והדורות הבאים לא פעלה הנבואה עד מתן תורה, שאז נאמר (דברים כט, יד) "אשר ישנו פה ואשר איננו פה" - שעל כל הדורות פעלה החקיקה האלקית, ולכך נאמר (שמות יט, ט) "וגם בך יאמינו לעולם", היינו הדורות הבאים אחריהם. והנה ידוע דידיעת הבורא לעצמו איננה סותרת הבחירה, רק ידיעת הנבראים, ואם כן קודם הים עדיין היה בידיעת הבורא שישראל יבחרו ויזכו לנבואה ויאמינו בלא דופי באמיתת ה' ובהשגחתו, אבל לא היה ביכולת להתגלות לנבראים. והנה מה שיוכל להתגלות לנבראים אמרו רז"ל (ברכות ז, א) שמשה זכה לזה שראה קשר של תפילין, וזה היה אחרי שכבר בחרו ישראל בטוב וירדו לים וזכו לנבואה והיו מטילין באצבע, ואמרו "זה (א - לי" וכו'), והיו מעידים על נבואת משה כעדים, שגם המה היו נביאים, 'וראתה שפחה על הים (מה שלא ראה יחזקאל' - מכילתא). ולכן במצרים, כל זמן שהאמונה היתה על אותות ומופתים והיה הביטול קל, אם כי כבר היה תפילין דמארי עלמא, שידיעתו אשר בלתי מושגת היה שישראל יזכו לכך, אבל לא היתה יכולה להתגלות לנבראים. ולכך בפרשיות ראשונות שנאמרו קודם מתן תורה וקריעת ים סוף (שמות פרשת בא) לא נאמר "וקשרתם" - שעדיין לא היה הקשר נגלה לנבראים ולא היה ביכולת להתגלות ודו"ק היטב</w:t>
      </w:r>
      <w:r w:rsidRPr="00C26966">
        <w:rPr>
          <w:rFonts w:asciiTheme="minorBidi" w:hAnsiTheme="minorBidi"/>
        </w:rPr>
        <w:t>.</w:t>
      </w:r>
    </w:p>
    <w:p w:rsidR="00871BE8" w:rsidRPr="00871BE8" w:rsidRDefault="00871BE8" w:rsidP="00871BE8">
      <w:pPr>
        <w:pStyle w:val="NoSpacing"/>
        <w:jc w:val="right"/>
        <w:rPr>
          <w:rFonts w:ascii="Arial" w:hAnsi="Arial" w:cs="Arial"/>
          <w:b/>
          <w:bCs/>
          <w:u w:val="single"/>
        </w:rPr>
      </w:pPr>
    </w:p>
    <w:p w:rsidR="00871BE8" w:rsidRPr="00871BE8" w:rsidRDefault="00871BE8" w:rsidP="00871BE8">
      <w:pPr>
        <w:pStyle w:val="NoSpacing"/>
        <w:jc w:val="right"/>
        <w:rPr>
          <w:rFonts w:ascii="Arial" w:hAnsi="Arial" w:cs="Arial"/>
          <w:b/>
          <w:bCs/>
          <w:u w:val="single"/>
        </w:rPr>
      </w:pPr>
      <w:r w:rsidRPr="00871BE8">
        <w:rPr>
          <w:rFonts w:ascii="Arial" w:hAnsi="Arial" w:cs="Arial"/>
          <w:b/>
          <w:bCs/>
          <w:u w:val="single"/>
          <w:rtl/>
        </w:rPr>
        <w:t>אמרי אמת ויקרא ימים אחרונים של פסח</w:t>
      </w:r>
      <w:r w:rsidRPr="00871BE8">
        <w:rPr>
          <w:rFonts w:ascii="Arial" w:hAnsi="Arial" w:cs="Arial"/>
          <w:b/>
          <w:bCs/>
          <w:u w:val="single"/>
        </w:rPr>
        <w:t>(19</w:t>
      </w:r>
    </w:p>
    <w:p w:rsidR="00871BE8" w:rsidRDefault="00871BE8" w:rsidP="00871BE8">
      <w:pPr>
        <w:pStyle w:val="NoSpacing"/>
        <w:jc w:val="right"/>
        <w:rPr>
          <w:rFonts w:ascii="Arial" w:hAnsi="Arial" w:cs="Arial"/>
        </w:rPr>
      </w:pPr>
      <w:r w:rsidRPr="00C26966">
        <w:rPr>
          <w:rFonts w:ascii="Arial" w:hAnsi="Arial" w:cs="Arial"/>
          <w:rtl/>
        </w:rPr>
        <w:t xml:space="preserve">וכן היתה שמחה כשאמרו ישראל שירה על הים, וכתיב שם גבי דוד (פסוק כ) מה נכבד היום מלך ישראל אשר נגלה היום לעיני אמהות עבדיו כהגלות נגלות אחד הרקים, ביציאת מצרים גם כן היה כך כדאיתא (רש"י שמות טו ב) ראתה שפחה על הים מה שלא ראה יחזקאל בן בוזי וזהו לעיני אמהות עבדיו, כהגלות נגלות אחד הרקים היינו </w:t>
      </w:r>
      <w:r w:rsidRPr="00C26966">
        <w:rPr>
          <w:rFonts w:ascii="Arial" w:hAnsi="Arial" w:cs="Arial"/>
          <w:rtl/>
        </w:rPr>
        <w:lastRenderedPageBreak/>
        <w:t>כמו שהיה במצרים שמקודם כתיב בהו בישראל (יחזקאל טז ז) ואת עירום ועריה (עי' שה"ר ד ג) ואח"כ נאמר עליהם כפלח הרימון רקתך ואיתא (ברכות נז א) אפילו ריקנין שבך מלאים מצות כרמון היינו שנתגלתה הפנימיות שטמונה בכל איש יהודי, וכתיב שם בדוד (פסוק יט) ויחלק לכל העם וגו' וכתיב כאן (טו ט) אמר אויב ארדוף אשיג אחלק שלל שפרעה נתכוון לזה השלל, איתא ברש"י (שם יד ו) שפרעה אמר אני לא אתנהג עמכם כשאר מלכים וכו' ואני אקדים לפניכם וכו', אח"כ מדדו מדה כנגד מדה ונתגלה הקדוש ברוך הוא אפילו לאנשים פחותים דכתיב (תהלים קיג ו) המשפילי לראות וכן כתיב שם בדוד (פסוק כב) והייתי שפל בעיני, היינו שנתגלה הקדוש ברוך הוא אפילו להשפל שבישראל</w:t>
      </w:r>
      <w:r w:rsidRPr="00C26966">
        <w:rPr>
          <w:rFonts w:ascii="Arial" w:hAnsi="Arial" w:cs="Arial"/>
        </w:rPr>
        <w:t>.</w:t>
      </w:r>
    </w:p>
    <w:p w:rsidR="003D18AD" w:rsidRDefault="003D18AD" w:rsidP="00871BE8">
      <w:pPr>
        <w:pStyle w:val="NoSpacing"/>
        <w:jc w:val="right"/>
        <w:rPr>
          <w:rFonts w:ascii="Arial" w:hAnsi="Arial" w:cs="Arial"/>
        </w:rPr>
      </w:pPr>
    </w:p>
    <w:p w:rsidR="003D18AD" w:rsidRPr="00C26966" w:rsidRDefault="003D18AD" w:rsidP="003D18AD">
      <w:pPr>
        <w:pStyle w:val="NoSpacing"/>
        <w:jc w:val="center"/>
        <w:rPr>
          <w:rFonts w:ascii="Arial" w:hAnsi="Arial" w:cs="Arial" w:hint="cs"/>
          <w:rtl/>
        </w:rPr>
      </w:pPr>
      <w:r w:rsidRPr="003D18AD">
        <w:rPr>
          <w:rFonts w:ascii="Arial" w:hAnsi="Arial" w:cs="Arial"/>
          <w:b/>
          <w:bCs/>
          <w:u w:val="single"/>
        </w:rPr>
        <w:t xml:space="preserve">Difference Between the </w:t>
      </w:r>
      <w:proofErr w:type="gramStart"/>
      <w:r w:rsidRPr="003D18AD">
        <w:rPr>
          <w:rFonts w:ascii="Arial" w:hAnsi="Arial" w:cs="Arial" w:hint="cs"/>
          <w:b/>
          <w:bCs/>
          <w:u w:val="single"/>
          <w:rtl/>
        </w:rPr>
        <w:t xml:space="preserve">שפחה </w:t>
      </w:r>
      <w:r w:rsidRPr="003D18AD">
        <w:rPr>
          <w:rFonts w:ascii="Arial" w:hAnsi="Arial" w:cs="Arial"/>
          <w:b/>
          <w:bCs/>
          <w:u w:val="single"/>
        </w:rPr>
        <w:t xml:space="preserve"> </w:t>
      </w:r>
      <w:r w:rsidRPr="00D53502">
        <w:rPr>
          <w:rFonts w:ascii="Arial" w:hAnsi="Arial" w:cs="Arial"/>
          <w:b/>
          <w:bCs/>
          <w:u w:val="single"/>
        </w:rPr>
        <w:t>and</w:t>
      </w:r>
      <w:proofErr w:type="gramEnd"/>
      <w:r w:rsidRPr="00D53502">
        <w:rPr>
          <w:rFonts w:ascii="Arial" w:hAnsi="Arial" w:cs="Arial"/>
          <w:b/>
          <w:bCs/>
          <w:u w:val="single"/>
        </w:rPr>
        <w:t xml:space="preserve"> </w:t>
      </w:r>
      <w:r w:rsidRPr="00D53502">
        <w:rPr>
          <w:rFonts w:ascii="Arial" w:hAnsi="Arial" w:cs="Arial" w:hint="cs"/>
          <w:b/>
          <w:bCs/>
          <w:u w:val="single"/>
          <w:rtl/>
        </w:rPr>
        <w:t>יחזקאל</w:t>
      </w:r>
    </w:p>
    <w:tbl>
      <w:tblPr>
        <w:tblStyle w:val="TableGrid"/>
        <w:tblW w:w="0" w:type="auto"/>
        <w:tblLook w:val="04A0" w:firstRow="1" w:lastRow="0" w:firstColumn="1" w:lastColumn="0" w:noHBand="0" w:noVBand="1"/>
      </w:tblPr>
      <w:tblGrid>
        <w:gridCol w:w="4788"/>
        <w:gridCol w:w="4788"/>
      </w:tblGrid>
      <w:tr w:rsidR="003D18AD" w:rsidTr="003D18AD">
        <w:tc>
          <w:tcPr>
            <w:tcW w:w="4788" w:type="dxa"/>
          </w:tcPr>
          <w:p w:rsidR="003D18AD" w:rsidRPr="003D18AD" w:rsidRDefault="003D18AD" w:rsidP="003D18AD">
            <w:pPr>
              <w:pStyle w:val="NoSpacing"/>
              <w:jc w:val="center"/>
              <w:rPr>
                <w:rFonts w:asciiTheme="minorBidi" w:hAnsiTheme="minorBidi"/>
                <w:b/>
                <w:bCs/>
                <w:u w:val="single"/>
              </w:rPr>
            </w:pPr>
            <w:r w:rsidRPr="003D18AD">
              <w:rPr>
                <w:rFonts w:asciiTheme="minorBidi" w:hAnsiTheme="minorBidi" w:hint="cs"/>
                <w:b/>
                <w:bCs/>
                <w:u w:val="single"/>
                <w:rtl/>
              </w:rPr>
              <w:t>שפחה</w:t>
            </w:r>
          </w:p>
        </w:tc>
        <w:tc>
          <w:tcPr>
            <w:tcW w:w="4788" w:type="dxa"/>
          </w:tcPr>
          <w:p w:rsidR="003D18AD" w:rsidRPr="003D18AD" w:rsidRDefault="003D18AD" w:rsidP="00EF5744">
            <w:pPr>
              <w:pStyle w:val="NoSpacing"/>
              <w:rPr>
                <w:rFonts w:asciiTheme="minorBidi" w:hAnsiTheme="minorBidi"/>
                <w:b/>
                <w:bCs/>
                <w:u w:val="single"/>
              </w:rPr>
            </w:pPr>
            <w:r w:rsidRPr="003D18AD">
              <w:rPr>
                <w:rFonts w:asciiTheme="minorBidi" w:hAnsiTheme="minorBidi" w:hint="cs"/>
                <w:b/>
                <w:bCs/>
                <w:u w:val="single"/>
                <w:rtl/>
              </w:rPr>
              <w:t>יחזקאל</w:t>
            </w:r>
          </w:p>
        </w:tc>
      </w:tr>
      <w:tr w:rsidR="003D18AD" w:rsidTr="003D18AD">
        <w:tc>
          <w:tcPr>
            <w:tcW w:w="4788" w:type="dxa"/>
          </w:tcPr>
          <w:p w:rsidR="003D18AD" w:rsidRDefault="003D18AD" w:rsidP="00EF5744">
            <w:pPr>
              <w:pStyle w:val="NoSpacing"/>
              <w:rPr>
                <w:rFonts w:asciiTheme="minorBidi" w:hAnsiTheme="minorBidi"/>
              </w:rPr>
            </w:pPr>
            <w:r>
              <w:rPr>
                <w:rFonts w:asciiTheme="minorBidi" w:hAnsiTheme="minorBidi"/>
              </w:rPr>
              <w:t>Handed to you</w:t>
            </w:r>
          </w:p>
        </w:tc>
        <w:tc>
          <w:tcPr>
            <w:tcW w:w="4788" w:type="dxa"/>
          </w:tcPr>
          <w:p w:rsidR="003D18AD" w:rsidRDefault="003D18AD" w:rsidP="00EF5744">
            <w:pPr>
              <w:pStyle w:val="NoSpacing"/>
              <w:rPr>
                <w:rFonts w:asciiTheme="minorBidi" w:hAnsiTheme="minorBidi"/>
              </w:rPr>
            </w:pPr>
            <w:r>
              <w:rPr>
                <w:rFonts w:asciiTheme="minorBidi" w:hAnsiTheme="minorBidi"/>
              </w:rPr>
              <w:t>What you do</w:t>
            </w:r>
          </w:p>
        </w:tc>
      </w:tr>
      <w:tr w:rsidR="003D18AD" w:rsidTr="003D18AD">
        <w:tc>
          <w:tcPr>
            <w:tcW w:w="4788" w:type="dxa"/>
          </w:tcPr>
          <w:p w:rsidR="003D18AD" w:rsidRDefault="003D18AD" w:rsidP="00EF5744">
            <w:pPr>
              <w:pStyle w:val="NoSpacing"/>
              <w:rPr>
                <w:rFonts w:asciiTheme="minorBidi" w:hAnsiTheme="minorBidi" w:hint="cs"/>
                <w:rtl/>
              </w:rPr>
            </w:pPr>
            <w:r>
              <w:rPr>
                <w:rFonts w:asciiTheme="minorBidi" w:hAnsiTheme="minorBidi"/>
              </w:rPr>
              <w:t xml:space="preserve">Passive </w:t>
            </w:r>
            <w:r>
              <w:rPr>
                <w:rFonts w:asciiTheme="minorBidi" w:hAnsiTheme="minorBidi" w:hint="cs"/>
                <w:rtl/>
              </w:rPr>
              <w:t>אמונה</w:t>
            </w:r>
          </w:p>
        </w:tc>
        <w:tc>
          <w:tcPr>
            <w:tcW w:w="4788" w:type="dxa"/>
          </w:tcPr>
          <w:p w:rsidR="003D18AD" w:rsidRDefault="003D18AD" w:rsidP="00EF5744">
            <w:pPr>
              <w:pStyle w:val="NoSpacing"/>
              <w:rPr>
                <w:rFonts w:asciiTheme="minorBidi" w:hAnsiTheme="minorBidi" w:hint="cs"/>
                <w:rtl/>
              </w:rPr>
            </w:pPr>
            <w:r>
              <w:rPr>
                <w:rFonts w:asciiTheme="minorBidi" w:hAnsiTheme="minorBidi"/>
              </w:rPr>
              <w:t xml:space="preserve">Intellectual </w:t>
            </w:r>
            <w:r>
              <w:rPr>
                <w:rFonts w:asciiTheme="minorBidi" w:hAnsiTheme="minorBidi" w:hint="cs"/>
                <w:rtl/>
              </w:rPr>
              <w:t xml:space="preserve">תורה </w:t>
            </w:r>
          </w:p>
        </w:tc>
      </w:tr>
      <w:tr w:rsidR="003D18AD" w:rsidTr="003D18AD">
        <w:tc>
          <w:tcPr>
            <w:tcW w:w="4788" w:type="dxa"/>
          </w:tcPr>
          <w:p w:rsidR="003D18AD" w:rsidRDefault="003D18AD" w:rsidP="00EF5744">
            <w:pPr>
              <w:pStyle w:val="NoSpacing"/>
              <w:rPr>
                <w:rFonts w:asciiTheme="minorBidi" w:hAnsiTheme="minorBidi"/>
              </w:rPr>
            </w:pPr>
            <w:r>
              <w:rPr>
                <w:rFonts w:asciiTheme="minorBidi" w:hAnsiTheme="minorBidi" w:hint="cs"/>
                <w:rtl/>
              </w:rPr>
              <w:t>עולם הבא</w:t>
            </w:r>
          </w:p>
        </w:tc>
        <w:tc>
          <w:tcPr>
            <w:tcW w:w="4788" w:type="dxa"/>
          </w:tcPr>
          <w:p w:rsidR="003D18AD" w:rsidRDefault="003D18AD" w:rsidP="00EF5744">
            <w:pPr>
              <w:pStyle w:val="NoSpacing"/>
              <w:rPr>
                <w:rFonts w:asciiTheme="minorBidi" w:hAnsiTheme="minorBidi"/>
              </w:rPr>
            </w:pPr>
            <w:r>
              <w:rPr>
                <w:rFonts w:asciiTheme="minorBidi" w:hAnsiTheme="minorBidi" w:hint="cs"/>
                <w:rtl/>
              </w:rPr>
              <w:t>עולם הזה</w:t>
            </w:r>
          </w:p>
        </w:tc>
      </w:tr>
      <w:tr w:rsidR="003D18AD" w:rsidTr="003D18AD">
        <w:tc>
          <w:tcPr>
            <w:tcW w:w="4788" w:type="dxa"/>
          </w:tcPr>
          <w:p w:rsidR="003D18AD" w:rsidRDefault="003D18AD" w:rsidP="00EF5744">
            <w:pPr>
              <w:pStyle w:val="NoSpacing"/>
              <w:rPr>
                <w:rFonts w:asciiTheme="minorBidi" w:hAnsiTheme="minorBidi"/>
              </w:rPr>
            </w:pPr>
            <w:r>
              <w:rPr>
                <w:rFonts w:asciiTheme="minorBidi" w:hAnsiTheme="minorBidi" w:hint="cs"/>
                <w:rtl/>
              </w:rPr>
              <w:t>גאולה</w:t>
            </w:r>
          </w:p>
        </w:tc>
        <w:tc>
          <w:tcPr>
            <w:tcW w:w="4788" w:type="dxa"/>
          </w:tcPr>
          <w:p w:rsidR="003D18AD" w:rsidRDefault="003D18AD" w:rsidP="00EF5744">
            <w:pPr>
              <w:pStyle w:val="NoSpacing"/>
              <w:rPr>
                <w:rFonts w:asciiTheme="minorBidi" w:hAnsiTheme="minorBidi"/>
              </w:rPr>
            </w:pPr>
            <w:r>
              <w:rPr>
                <w:rFonts w:asciiTheme="minorBidi" w:hAnsiTheme="minorBidi" w:hint="cs"/>
                <w:rtl/>
              </w:rPr>
              <w:t>גלות</w:t>
            </w:r>
          </w:p>
        </w:tc>
      </w:tr>
      <w:tr w:rsidR="003D18AD" w:rsidTr="003D18AD">
        <w:tc>
          <w:tcPr>
            <w:tcW w:w="4788" w:type="dxa"/>
          </w:tcPr>
          <w:p w:rsidR="003D18AD" w:rsidRDefault="003D18AD" w:rsidP="00EF5744">
            <w:pPr>
              <w:pStyle w:val="NoSpacing"/>
              <w:rPr>
                <w:rFonts w:asciiTheme="minorBidi" w:hAnsiTheme="minorBidi"/>
              </w:rPr>
            </w:pPr>
            <w:r>
              <w:rPr>
                <w:rFonts w:asciiTheme="minorBidi" w:hAnsiTheme="minorBidi" w:hint="cs"/>
                <w:rtl/>
              </w:rPr>
              <w:t>אספקלריא מאירה</w:t>
            </w:r>
          </w:p>
        </w:tc>
        <w:tc>
          <w:tcPr>
            <w:tcW w:w="4788" w:type="dxa"/>
          </w:tcPr>
          <w:p w:rsidR="003D18AD" w:rsidRDefault="003D18AD" w:rsidP="00EF5744">
            <w:pPr>
              <w:pStyle w:val="NoSpacing"/>
              <w:rPr>
                <w:rFonts w:asciiTheme="minorBidi" w:hAnsiTheme="minorBidi"/>
              </w:rPr>
            </w:pPr>
            <w:r>
              <w:rPr>
                <w:rFonts w:asciiTheme="minorBidi" w:hAnsiTheme="minorBidi"/>
              </w:rPr>
              <w:t>Not clear – needed interpretation of Novi</w:t>
            </w:r>
          </w:p>
        </w:tc>
      </w:tr>
      <w:tr w:rsidR="003D18AD" w:rsidTr="003D18AD">
        <w:tc>
          <w:tcPr>
            <w:tcW w:w="4788" w:type="dxa"/>
          </w:tcPr>
          <w:p w:rsidR="003D18AD" w:rsidRDefault="003D18AD" w:rsidP="00EF5744">
            <w:pPr>
              <w:pStyle w:val="NoSpacing"/>
              <w:rPr>
                <w:rFonts w:asciiTheme="minorBidi" w:hAnsiTheme="minorBidi"/>
              </w:rPr>
            </w:pPr>
            <w:r>
              <w:rPr>
                <w:rFonts w:asciiTheme="minorBidi" w:hAnsiTheme="minorBidi" w:hint="cs"/>
                <w:rtl/>
              </w:rPr>
              <w:t>נשמה</w:t>
            </w:r>
          </w:p>
        </w:tc>
        <w:tc>
          <w:tcPr>
            <w:tcW w:w="4788" w:type="dxa"/>
          </w:tcPr>
          <w:p w:rsidR="003D18AD" w:rsidRDefault="003D18AD" w:rsidP="00EF5744">
            <w:pPr>
              <w:pStyle w:val="NoSpacing"/>
              <w:rPr>
                <w:rFonts w:asciiTheme="minorBidi" w:hAnsiTheme="minorBidi"/>
              </w:rPr>
            </w:pPr>
            <w:r>
              <w:rPr>
                <w:rFonts w:asciiTheme="minorBidi" w:hAnsiTheme="minorBidi" w:hint="cs"/>
                <w:rtl/>
              </w:rPr>
              <w:t>גוף</w:t>
            </w:r>
          </w:p>
        </w:tc>
      </w:tr>
    </w:tbl>
    <w:p w:rsidR="001E5DC8" w:rsidRDefault="003D18AD" w:rsidP="00EF5744">
      <w:pPr>
        <w:pStyle w:val="NoSpacing"/>
        <w:rPr>
          <w:rFonts w:asciiTheme="minorBidi" w:hAnsiTheme="minorBidi"/>
        </w:rPr>
      </w:pPr>
      <w:r>
        <w:rPr>
          <w:rFonts w:asciiTheme="minorBidi" w:hAnsiTheme="minorBidi"/>
        </w:rPr>
        <w:t xml:space="preserve">She represents potential and </w:t>
      </w:r>
      <w:r>
        <w:rPr>
          <w:rFonts w:asciiTheme="minorBidi" w:hAnsiTheme="minorBidi" w:hint="cs"/>
          <w:rtl/>
        </w:rPr>
        <w:t xml:space="preserve">ים </w:t>
      </w:r>
      <w:proofErr w:type="gramStart"/>
      <w:r>
        <w:rPr>
          <w:rFonts w:asciiTheme="minorBidi" w:hAnsiTheme="minorBidi" w:hint="cs"/>
          <w:rtl/>
        </w:rPr>
        <w:t xml:space="preserve">סוף </w:t>
      </w:r>
      <w:r>
        <w:rPr>
          <w:rFonts w:asciiTheme="minorBidi" w:hAnsiTheme="minorBidi"/>
        </w:rPr>
        <w:t xml:space="preserve"> was</w:t>
      </w:r>
      <w:proofErr w:type="gramEnd"/>
      <w:r>
        <w:rPr>
          <w:rFonts w:asciiTheme="minorBidi" w:hAnsiTheme="minorBidi"/>
        </w:rPr>
        <w:t xml:space="preserve"> the tur</w:t>
      </w:r>
      <w:bookmarkStart w:id="0" w:name="_GoBack"/>
      <w:bookmarkEnd w:id="0"/>
      <w:r>
        <w:rPr>
          <w:rFonts w:asciiTheme="minorBidi" w:hAnsiTheme="minorBidi"/>
        </w:rPr>
        <w:t>ning point into the real existence</w:t>
      </w:r>
    </w:p>
    <w:sectPr w:rsidR="001E5D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B0" w:rsidRDefault="006E53B0" w:rsidP="001E5DC8">
      <w:pPr>
        <w:spacing w:after="0" w:line="240" w:lineRule="auto"/>
      </w:pPr>
      <w:r>
        <w:separator/>
      </w:r>
    </w:p>
  </w:endnote>
  <w:endnote w:type="continuationSeparator" w:id="0">
    <w:p w:rsidR="006E53B0" w:rsidRDefault="006E53B0" w:rsidP="001E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B0" w:rsidRDefault="006E53B0" w:rsidP="001E5DC8">
      <w:pPr>
        <w:spacing w:after="0" w:line="240" w:lineRule="auto"/>
      </w:pPr>
      <w:r>
        <w:separator/>
      </w:r>
    </w:p>
  </w:footnote>
  <w:footnote w:type="continuationSeparator" w:id="0">
    <w:p w:rsidR="006E53B0" w:rsidRDefault="006E53B0" w:rsidP="001E5DC8">
      <w:pPr>
        <w:spacing w:after="0" w:line="240" w:lineRule="auto"/>
      </w:pPr>
      <w:r>
        <w:continuationSeparator/>
      </w:r>
    </w:p>
  </w:footnote>
  <w:footnote w:id="1">
    <w:p w:rsidR="004D5721" w:rsidRDefault="004D5721" w:rsidP="001E5DC8">
      <w:pPr>
        <w:pStyle w:val="FootnoteText"/>
      </w:pPr>
      <w:r>
        <w:rPr>
          <w:rStyle w:val="FootnoteReference"/>
        </w:rPr>
        <w:footnoteRef/>
      </w:r>
      <w:r>
        <w:t xml:space="preserve">I need to reference Miriam </w:t>
      </w:r>
      <w:proofErr w:type="spellStart"/>
      <w:r>
        <w:t>Kosman’s</w:t>
      </w:r>
      <w:proofErr w:type="spellEnd"/>
      <w:r>
        <w:t xml:space="preserve"> wonderful understanding of Masculinity and femininity here.</w:t>
      </w:r>
    </w:p>
  </w:footnote>
  <w:footnote w:id="2">
    <w:p w:rsidR="003D18AD" w:rsidRDefault="003D18AD">
      <w:pPr>
        <w:pStyle w:val="FootnoteText"/>
      </w:pPr>
      <w:r>
        <w:rPr>
          <w:rStyle w:val="FootnoteReference"/>
        </w:rPr>
        <w:footnoteRef/>
      </w:r>
      <w:r>
        <w:t xml:space="preserve"> Not the role of a </w:t>
      </w:r>
      <w:r>
        <w:rPr>
          <w:rFonts w:hint="cs"/>
          <w:rtl/>
        </w:rPr>
        <w:t>מקבל</w:t>
      </w:r>
      <w:r>
        <w:t xml:space="preserve"> is it? Who is the one who goes out?</w:t>
      </w:r>
    </w:p>
  </w:footnote>
  <w:footnote w:id="3">
    <w:p w:rsidR="004D5721" w:rsidRDefault="004D5721">
      <w:pPr>
        <w:pStyle w:val="FootnoteText"/>
      </w:pPr>
      <w:r>
        <w:rPr>
          <w:rStyle w:val="FootnoteReference"/>
        </w:rPr>
        <w:footnoteRef/>
      </w:r>
      <w:r>
        <w:t xml:space="preserve"> A similar comment is attributed to </w:t>
      </w:r>
      <w:proofErr w:type="spellStart"/>
      <w:r>
        <w:t>Rav</w:t>
      </w:r>
      <w:proofErr w:type="spellEnd"/>
      <w:r>
        <w:t xml:space="preserve"> Chaim </w:t>
      </w:r>
      <w:proofErr w:type="spellStart"/>
      <w:r>
        <w:t>Shmuellevitz</w:t>
      </w:r>
      <w:proofErr w:type="spellEnd"/>
      <w:r>
        <w:t xml:space="preserve"> who noted that the difference was that she stayed a </w:t>
      </w:r>
      <w:r>
        <w:rPr>
          <w:rFonts w:hint="cs"/>
          <w:rtl/>
        </w:rPr>
        <w:t>שפחה</w:t>
      </w:r>
      <w:r>
        <w:t xml:space="preserve">. </w:t>
      </w:r>
      <w:proofErr w:type="spellStart"/>
      <w:r>
        <w:t>Rav</w:t>
      </w:r>
      <w:proofErr w:type="spellEnd"/>
      <w:r>
        <w:t xml:space="preserve"> </w:t>
      </w:r>
      <w:proofErr w:type="spellStart"/>
      <w:r>
        <w:t>Tzadok</w:t>
      </w:r>
      <w:proofErr w:type="spellEnd"/>
      <w:r>
        <w:t xml:space="preserve"> makes a similar comment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5AC"/>
    <w:multiLevelType w:val="hybridMultilevel"/>
    <w:tmpl w:val="4C3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0079A"/>
    <w:multiLevelType w:val="hybridMultilevel"/>
    <w:tmpl w:val="AA6EB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449C8"/>
    <w:multiLevelType w:val="hybridMultilevel"/>
    <w:tmpl w:val="22CE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C460C"/>
    <w:multiLevelType w:val="hybridMultilevel"/>
    <w:tmpl w:val="05A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15E77"/>
    <w:multiLevelType w:val="hybridMultilevel"/>
    <w:tmpl w:val="82E2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64B5D"/>
    <w:multiLevelType w:val="hybridMultilevel"/>
    <w:tmpl w:val="E010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A4450"/>
    <w:multiLevelType w:val="hybridMultilevel"/>
    <w:tmpl w:val="C85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76"/>
    <w:rsid w:val="000418AC"/>
    <w:rsid w:val="00065A52"/>
    <w:rsid w:val="000E4DC2"/>
    <w:rsid w:val="001E5DC8"/>
    <w:rsid w:val="002238BC"/>
    <w:rsid w:val="003D18AD"/>
    <w:rsid w:val="004A08A6"/>
    <w:rsid w:val="004D5721"/>
    <w:rsid w:val="004E75E1"/>
    <w:rsid w:val="00513976"/>
    <w:rsid w:val="006E53B0"/>
    <w:rsid w:val="008223EE"/>
    <w:rsid w:val="0082659B"/>
    <w:rsid w:val="00871BE8"/>
    <w:rsid w:val="00A02518"/>
    <w:rsid w:val="00AC7057"/>
    <w:rsid w:val="00B161CA"/>
    <w:rsid w:val="00BE5A40"/>
    <w:rsid w:val="00C26966"/>
    <w:rsid w:val="00D53502"/>
    <w:rsid w:val="00D57F66"/>
    <w:rsid w:val="00DC6504"/>
    <w:rsid w:val="00DD7C5D"/>
    <w:rsid w:val="00EA02E2"/>
    <w:rsid w:val="00EB3898"/>
    <w:rsid w:val="00EB39E1"/>
    <w:rsid w:val="00EF5744"/>
    <w:rsid w:val="00F604A0"/>
    <w:rsid w:val="00F67D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976"/>
    <w:pPr>
      <w:spacing w:after="0" w:line="240" w:lineRule="auto"/>
    </w:pPr>
  </w:style>
  <w:style w:type="paragraph" w:styleId="BalloonText">
    <w:name w:val="Balloon Text"/>
    <w:basedOn w:val="Normal"/>
    <w:link w:val="BalloonTextChar"/>
    <w:uiPriority w:val="99"/>
    <w:semiHidden/>
    <w:unhideWhenUsed/>
    <w:rsid w:val="00C2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966"/>
    <w:rPr>
      <w:rFonts w:ascii="Tahoma" w:hAnsi="Tahoma" w:cs="Tahoma"/>
      <w:sz w:val="16"/>
      <w:szCs w:val="16"/>
    </w:rPr>
  </w:style>
  <w:style w:type="paragraph" w:styleId="FootnoteText">
    <w:name w:val="footnote text"/>
    <w:basedOn w:val="Normal"/>
    <w:link w:val="FootnoteTextChar"/>
    <w:uiPriority w:val="99"/>
    <w:semiHidden/>
    <w:unhideWhenUsed/>
    <w:rsid w:val="001E5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DC8"/>
    <w:rPr>
      <w:sz w:val="20"/>
      <w:szCs w:val="20"/>
    </w:rPr>
  </w:style>
  <w:style w:type="character" w:styleId="FootnoteReference">
    <w:name w:val="footnote reference"/>
    <w:basedOn w:val="DefaultParagraphFont"/>
    <w:uiPriority w:val="99"/>
    <w:semiHidden/>
    <w:unhideWhenUsed/>
    <w:rsid w:val="001E5DC8"/>
    <w:rPr>
      <w:vertAlign w:val="superscript"/>
    </w:rPr>
  </w:style>
  <w:style w:type="table" w:styleId="TableGrid">
    <w:name w:val="Table Grid"/>
    <w:basedOn w:val="TableNormal"/>
    <w:uiPriority w:val="59"/>
    <w:rsid w:val="0082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976"/>
    <w:pPr>
      <w:spacing w:after="0" w:line="240" w:lineRule="auto"/>
    </w:pPr>
  </w:style>
  <w:style w:type="paragraph" w:styleId="BalloonText">
    <w:name w:val="Balloon Text"/>
    <w:basedOn w:val="Normal"/>
    <w:link w:val="BalloonTextChar"/>
    <w:uiPriority w:val="99"/>
    <w:semiHidden/>
    <w:unhideWhenUsed/>
    <w:rsid w:val="00C2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966"/>
    <w:rPr>
      <w:rFonts w:ascii="Tahoma" w:hAnsi="Tahoma" w:cs="Tahoma"/>
      <w:sz w:val="16"/>
      <w:szCs w:val="16"/>
    </w:rPr>
  </w:style>
  <w:style w:type="paragraph" w:styleId="FootnoteText">
    <w:name w:val="footnote text"/>
    <w:basedOn w:val="Normal"/>
    <w:link w:val="FootnoteTextChar"/>
    <w:uiPriority w:val="99"/>
    <w:semiHidden/>
    <w:unhideWhenUsed/>
    <w:rsid w:val="001E5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DC8"/>
    <w:rPr>
      <w:sz w:val="20"/>
      <w:szCs w:val="20"/>
    </w:rPr>
  </w:style>
  <w:style w:type="character" w:styleId="FootnoteReference">
    <w:name w:val="footnote reference"/>
    <w:basedOn w:val="DefaultParagraphFont"/>
    <w:uiPriority w:val="99"/>
    <w:semiHidden/>
    <w:unhideWhenUsed/>
    <w:rsid w:val="001E5DC8"/>
    <w:rPr>
      <w:vertAlign w:val="superscript"/>
    </w:rPr>
  </w:style>
  <w:style w:type="table" w:styleId="TableGrid">
    <w:name w:val="Table Grid"/>
    <w:basedOn w:val="TableNormal"/>
    <w:uiPriority w:val="59"/>
    <w:rsid w:val="0082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6780">
      <w:bodyDiv w:val="1"/>
      <w:marLeft w:val="0"/>
      <w:marRight w:val="0"/>
      <w:marTop w:val="0"/>
      <w:marBottom w:val="0"/>
      <w:divBdr>
        <w:top w:val="none" w:sz="0" w:space="0" w:color="auto"/>
        <w:left w:val="none" w:sz="0" w:space="0" w:color="auto"/>
        <w:bottom w:val="none" w:sz="0" w:space="0" w:color="auto"/>
        <w:right w:val="none" w:sz="0" w:space="0" w:color="auto"/>
      </w:divBdr>
    </w:div>
    <w:div w:id="834881538">
      <w:bodyDiv w:val="1"/>
      <w:marLeft w:val="0"/>
      <w:marRight w:val="0"/>
      <w:marTop w:val="0"/>
      <w:marBottom w:val="0"/>
      <w:divBdr>
        <w:top w:val="none" w:sz="0" w:space="0" w:color="auto"/>
        <w:left w:val="none" w:sz="0" w:space="0" w:color="auto"/>
        <w:bottom w:val="none" w:sz="0" w:space="0" w:color="auto"/>
        <w:right w:val="none" w:sz="0" w:space="0" w:color="auto"/>
      </w:divBdr>
    </w:div>
    <w:div w:id="904218030">
      <w:bodyDiv w:val="1"/>
      <w:marLeft w:val="0"/>
      <w:marRight w:val="0"/>
      <w:marTop w:val="0"/>
      <w:marBottom w:val="0"/>
      <w:divBdr>
        <w:top w:val="none" w:sz="0" w:space="0" w:color="auto"/>
        <w:left w:val="none" w:sz="0" w:space="0" w:color="auto"/>
        <w:bottom w:val="none" w:sz="0" w:space="0" w:color="auto"/>
        <w:right w:val="none" w:sz="0" w:space="0" w:color="auto"/>
      </w:divBdr>
    </w:div>
    <w:div w:id="17846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13ED-E086-4D38-A750-FF24F3D6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6</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8</cp:revision>
  <cp:lastPrinted>2018-03-08T04:29:00Z</cp:lastPrinted>
  <dcterms:created xsi:type="dcterms:W3CDTF">2018-03-05T16:52:00Z</dcterms:created>
  <dcterms:modified xsi:type="dcterms:W3CDTF">2018-03-08T22:23:00Z</dcterms:modified>
</cp:coreProperties>
</file>