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1EC4D" w14:textId="3BFD0AFA" w:rsidR="00F22CA4" w:rsidRPr="009604F6" w:rsidRDefault="00F22CA4" w:rsidP="009604F6">
      <w:pPr>
        <w:autoSpaceDE w:val="0"/>
        <w:autoSpaceDN w:val="0"/>
        <w:bidi/>
        <w:adjustRightInd w:val="0"/>
        <w:spacing w:after="0" w:line="240" w:lineRule="auto"/>
        <w:rPr>
          <w:rFonts w:ascii="Arial" w:hAnsi="Arial" w:cs="Arial"/>
          <w:kern w:val="0"/>
        </w:rPr>
      </w:pPr>
      <w:r w:rsidRPr="006079CF">
        <w:rPr>
          <w:rFonts w:ascii="Arial" w:hAnsi="Arial" w:cs="Arial"/>
          <w:b/>
          <w:bCs/>
          <w:color w:val="000000"/>
          <w:kern w:val="0"/>
          <w:rtl/>
        </w:rPr>
        <w:t>ויקרא פרק א (פרשת ויקרא)</w:t>
      </w:r>
      <w:r w:rsidRPr="006079CF">
        <w:rPr>
          <w:rFonts w:ascii="Arial" w:hAnsi="Arial" w:cs="Arial"/>
          <w:kern w:val="0"/>
        </w:rPr>
        <w:t xml:space="preserve"> </w:t>
      </w:r>
      <w:r w:rsidRPr="006079CF">
        <w:rPr>
          <w:rFonts w:ascii="Arial" w:hAnsi="Arial" w:cs="Arial"/>
          <w:color w:val="000000"/>
          <w:kern w:val="0"/>
          <w:sz w:val="24"/>
          <w:szCs w:val="24"/>
          <w:rtl/>
        </w:rPr>
        <w:t>(ז)</w:t>
      </w:r>
      <w:r w:rsidRPr="006079CF">
        <w:rPr>
          <w:rFonts w:ascii="Arial" w:hAnsi="Arial" w:cs="Arial"/>
          <w:color w:val="000000"/>
          <w:kern w:val="0"/>
          <w:sz w:val="28"/>
          <w:szCs w:val="28"/>
          <w:rtl/>
        </w:rPr>
        <w:t xml:space="preserve"> וְ֠נָתְנוּ בְּנֵ֨י אַהֲרֹ֧ן הַכֹּהֵ֛ן אֵ֖שׁ עַל־הַמִּזְבֵּ֑חַ וְעָרְכ֥וּ עֵצִ֖ים עַל־הָאֵֽשׁ:</w:t>
      </w:r>
    </w:p>
    <w:p w14:paraId="0E21B4B1" w14:textId="4F44A3C2" w:rsidR="00F22CA4" w:rsidRDefault="006079CF" w:rsidP="006079CF">
      <w:pPr>
        <w:autoSpaceDE w:val="0"/>
        <w:autoSpaceDN w:val="0"/>
        <w:adjustRightInd w:val="0"/>
        <w:spacing w:after="0" w:line="240" w:lineRule="auto"/>
        <w:rPr>
          <w:rStyle w:val="coversetext"/>
          <w:rFonts w:ascii="Arial" w:hAnsi="Arial" w:cs="Arial"/>
          <w:color w:val="000000"/>
          <w:shd w:val="clear" w:color="auto" w:fill="FFFFFF"/>
        </w:rPr>
      </w:pPr>
      <w:hyperlink r:id="rId7" w:anchor="v7" w:history="1">
        <w:r w:rsidRPr="006079CF">
          <w:rPr>
            <w:rStyle w:val="Hyperlink"/>
            <w:rFonts w:ascii="Arial" w:hAnsi="Arial" w:cs="Arial"/>
            <w:b/>
            <w:bCs/>
            <w:shd w:val="clear" w:color="auto" w:fill="FFFFFF"/>
          </w:rPr>
          <w:t>7</w:t>
        </w:r>
      </w:hyperlink>
      <w:r w:rsidRPr="006079CF">
        <w:rPr>
          <w:rStyle w:val="coversetext"/>
          <w:rFonts w:ascii="Arial" w:hAnsi="Arial" w:cs="Arial"/>
          <w:color w:val="000000"/>
          <w:shd w:val="clear" w:color="auto" w:fill="FFFFFF"/>
        </w:rPr>
        <w:t>And the descendants of Aaron the kohen shall place fire on the altar, and arrange wood on the fire.</w:t>
      </w:r>
    </w:p>
    <w:p w14:paraId="0B3CEA20" w14:textId="77777777" w:rsidR="009604F6" w:rsidRPr="009604F6" w:rsidRDefault="009604F6" w:rsidP="006079CF">
      <w:pPr>
        <w:autoSpaceDE w:val="0"/>
        <w:autoSpaceDN w:val="0"/>
        <w:adjustRightInd w:val="0"/>
        <w:spacing w:after="0" w:line="240" w:lineRule="auto"/>
        <w:rPr>
          <w:rStyle w:val="coversetext"/>
          <w:rFonts w:ascii="Arial" w:hAnsi="Arial" w:cs="Arial"/>
          <w:color w:val="000000"/>
          <w:sz w:val="16"/>
          <w:szCs w:val="16"/>
          <w:shd w:val="clear" w:color="auto" w:fill="FFFFFF"/>
        </w:rPr>
      </w:pPr>
    </w:p>
    <w:p w14:paraId="5C64E016" w14:textId="77777777" w:rsidR="00C17825" w:rsidRPr="006079CF" w:rsidRDefault="00C17825" w:rsidP="00C17825">
      <w:pPr>
        <w:autoSpaceDE w:val="0"/>
        <w:autoSpaceDN w:val="0"/>
        <w:bidi/>
        <w:adjustRightInd w:val="0"/>
        <w:spacing w:after="0" w:line="240" w:lineRule="auto"/>
        <w:rPr>
          <w:rFonts w:ascii="Arial" w:hAnsi="Arial" w:cs="Arial"/>
          <w:kern w:val="0"/>
          <w:rtl/>
        </w:rPr>
      </w:pPr>
      <w:r w:rsidRPr="006079CF">
        <w:rPr>
          <w:rFonts w:ascii="Arial" w:hAnsi="Arial" w:cs="Arial"/>
          <w:b/>
          <w:bCs/>
          <w:color w:val="000000"/>
          <w:kern w:val="0"/>
          <w:rtl/>
        </w:rPr>
        <w:t>רש"י ויקרא פרק א פסוק ז (פרשת ויקרא)</w:t>
      </w:r>
      <w:r w:rsidRPr="006079CF">
        <w:rPr>
          <w:rFonts w:ascii="Arial" w:hAnsi="Arial" w:cs="Arial"/>
          <w:kern w:val="0"/>
        </w:rPr>
        <w:t xml:space="preserve"> </w:t>
      </w:r>
    </w:p>
    <w:p w14:paraId="24F599B0" w14:textId="77777777" w:rsidR="00C17825" w:rsidRPr="006079CF" w:rsidRDefault="00C17825" w:rsidP="00C17825">
      <w:pPr>
        <w:autoSpaceDE w:val="0"/>
        <w:autoSpaceDN w:val="0"/>
        <w:bidi/>
        <w:adjustRightInd w:val="0"/>
        <w:spacing w:after="0" w:line="240" w:lineRule="auto"/>
        <w:rPr>
          <w:rFonts w:ascii="Arial" w:hAnsi="Arial" w:cs="Arial"/>
          <w:b/>
          <w:bCs/>
          <w:color w:val="000000"/>
          <w:kern w:val="0"/>
          <w:sz w:val="28"/>
          <w:szCs w:val="28"/>
        </w:rPr>
      </w:pPr>
      <w:r>
        <w:rPr>
          <w:rFonts w:ascii="Arial" w:hAnsi="Arial" w:cs="Arial"/>
          <w:color w:val="800000"/>
          <w:kern w:val="0"/>
          <w:sz w:val="28"/>
          <w:szCs w:val="28"/>
          <w:rtl/>
        </w:rPr>
        <w:t>(ז)</w:t>
      </w:r>
      <w:r>
        <w:rPr>
          <w:rFonts w:ascii="Arial" w:hAnsi="Arial" w:cs="Arial"/>
          <w:color w:val="000000"/>
          <w:kern w:val="0"/>
          <w:sz w:val="28"/>
          <w:szCs w:val="28"/>
          <w:rtl/>
        </w:rPr>
        <w:t xml:space="preserve"> ונתנו אש - אף על פי שהאש יורדת מן השמים, מצוה</w:t>
      </w:r>
      <w:r>
        <w:rPr>
          <w:rFonts w:ascii="Arial" w:hAnsi="Arial" w:cs="Arial"/>
          <w:color w:val="000000"/>
          <w:kern w:val="0"/>
          <w:sz w:val="28"/>
          <w:szCs w:val="28"/>
          <w:vertAlign w:val="superscript"/>
          <w:rtl/>
        </w:rPr>
        <w:t>ח</w:t>
      </w:r>
      <w:r>
        <w:rPr>
          <w:rFonts w:ascii="Arial" w:hAnsi="Arial" w:cs="Arial"/>
          <w:color w:val="000000"/>
          <w:kern w:val="0"/>
          <w:sz w:val="28"/>
          <w:szCs w:val="28"/>
          <w:rtl/>
        </w:rPr>
        <w:t xml:space="preserve"> להביא מן ההדיוט:</w:t>
      </w:r>
    </w:p>
    <w:p w14:paraId="7D15CBC7" w14:textId="2B0950B1" w:rsidR="00C17825" w:rsidRDefault="00C17825" w:rsidP="009604F6">
      <w:pPr>
        <w:pStyle w:val="NoSpacing"/>
        <w:rPr>
          <w:rFonts w:asciiTheme="minorBidi" w:hAnsiTheme="minorBidi"/>
        </w:rPr>
      </w:pPr>
      <w:r w:rsidRPr="006079CF">
        <w:rPr>
          <w:rFonts w:asciiTheme="minorBidi" w:hAnsiTheme="minorBidi"/>
          <w:b/>
          <w:bCs/>
        </w:rPr>
        <w:t>shall place fire</w:t>
      </w:r>
      <w:r w:rsidRPr="006079CF">
        <w:rPr>
          <w:rFonts w:asciiTheme="minorBidi" w:hAnsiTheme="minorBidi"/>
        </w:rPr>
        <w:t>: Even though the fire descended from heaven [to consume the sacrifices], it was a mitzvah for a mortal to bring [his fire to the altar.</w:t>
      </w:r>
      <w:r w:rsidR="009604F6">
        <w:rPr>
          <w:rFonts w:asciiTheme="minorBidi" w:hAnsiTheme="minorBidi"/>
        </w:rPr>
        <w:t>]</w:t>
      </w:r>
      <w:r w:rsidRPr="006079CF">
        <w:rPr>
          <w:rFonts w:asciiTheme="minorBidi" w:hAnsiTheme="minorBidi"/>
        </w:rPr>
        <w:t xml:space="preserve"> </w:t>
      </w:r>
    </w:p>
    <w:p w14:paraId="4FDA9E9E" w14:textId="77777777" w:rsidR="006A1786" w:rsidRPr="009753C2" w:rsidRDefault="006A1786" w:rsidP="006079CF">
      <w:pPr>
        <w:autoSpaceDE w:val="0"/>
        <w:autoSpaceDN w:val="0"/>
        <w:adjustRightInd w:val="0"/>
        <w:spacing w:after="0" w:line="240" w:lineRule="auto"/>
        <w:rPr>
          <w:rFonts w:ascii="Arial" w:hAnsi="Arial" w:cs="Arial"/>
          <w:b/>
          <w:bCs/>
          <w:color w:val="000000"/>
          <w:kern w:val="0"/>
          <w:sz w:val="16"/>
          <w:szCs w:val="16"/>
        </w:rPr>
      </w:pPr>
    </w:p>
    <w:p w14:paraId="75EE13A6" w14:textId="4CBD2BED" w:rsidR="00C17825" w:rsidRPr="00C17825" w:rsidRDefault="00C17825" w:rsidP="00C17825">
      <w:pPr>
        <w:autoSpaceDE w:val="0"/>
        <w:autoSpaceDN w:val="0"/>
        <w:bidi/>
        <w:adjustRightInd w:val="0"/>
        <w:spacing w:after="0" w:line="240" w:lineRule="auto"/>
        <w:rPr>
          <w:rFonts w:ascii="Arial" w:hAnsi="Arial" w:cs="Arial"/>
          <w:kern w:val="0"/>
          <w:rtl/>
        </w:rPr>
      </w:pPr>
      <w:r w:rsidRPr="00C17825">
        <w:rPr>
          <w:rFonts w:ascii="Arial" w:hAnsi="Arial" w:cs="Arial"/>
          <w:b/>
          <w:bCs/>
          <w:color w:val="000000"/>
          <w:kern w:val="0"/>
          <w:rtl/>
        </w:rPr>
        <w:t>תלמוד בבלי מסכת יומא דף כא עמוד ב</w:t>
      </w:r>
      <w:r w:rsidRPr="00C17825">
        <w:rPr>
          <w:rFonts w:ascii="Arial" w:hAnsi="Arial" w:cs="Arial"/>
          <w:kern w:val="0"/>
        </w:rPr>
        <w:t xml:space="preserve"> </w:t>
      </w:r>
    </w:p>
    <w:p w14:paraId="1470F6EA" w14:textId="77777777" w:rsidR="00C17825" w:rsidRDefault="00C17825" w:rsidP="00C17825">
      <w:pPr>
        <w:bidi/>
        <w:spacing w:after="0" w:line="240" w:lineRule="auto"/>
        <w:rPr>
          <w:rFonts w:ascii="Arial" w:hAnsi="Arial" w:cs="Arial"/>
          <w:color w:val="000000"/>
          <w:kern w:val="0"/>
          <w:sz w:val="28"/>
          <w:szCs w:val="28"/>
        </w:rPr>
      </w:pPr>
      <w:r>
        <w:rPr>
          <w:rFonts w:ascii="Arial" w:hAnsi="Arial" w:cs="Arial"/>
          <w:color w:val="000000"/>
          <w:kern w:val="0"/>
          <w:sz w:val="28"/>
          <w:szCs w:val="28"/>
          <w:rtl/>
        </w:rPr>
        <w:t xml:space="preserve">והתניא: חמשה דברים נאמרו באש של מערכה: רבוצה כארי, וברה כחמה, ויש בה ממש, ואוכלת לחין כיבשין, ואינה מעלה עשן! - כי קא אמרינן - בדהדיוט, דתניא: ונתנו בני אהרן הכהן אש על המזבח - אף על פי שאש יורדת מן השמים מצוה </w:t>
      </w:r>
      <w:r>
        <w:rPr>
          <w:rFonts w:ascii="Arial" w:hAnsi="Arial" w:cs="Arial"/>
          <w:color w:val="FF00FF"/>
          <w:kern w:val="0"/>
          <w:sz w:val="28"/>
          <w:szCs w:val="28"/>
          <w:rtl/>
        </w:rPr>
        <w:t>להביא</w:t>
      </w:r>
      <w:r>
        <w:rPr>
          <w:rFonts w:ascii="Arial" w:hAnsi="Arial" w:cs="Arial"/>
          <w:color w:val="000000"/>
          <w:kern w:val="0"/>
          <w:sz w:val="28"/>
          <w:szCs w:val="28"/>
          <w:rtl/>
        </w:rPr>
        <w:t xml:space="preserve"> </w:t>
      </w:r>
      <w:r>
        <w:rPr>
          <w:rFonts w:ascii="Arial" w:hAnsi="Arial" w:cs="Arial"/>
          <w:color w:val="FF00FF"/>
          <w:kern w:val="0"/>
          <w:sz w:val="28"/>
          <w:szCs w:val="28"/>
          <w:rtl/>
        </w:rPr>
        <w:t>מן</w:t>
      </w:r>
      <w:r>
        <w:rPr>
          <w:rFonts w:ascii="Arial" w:hAnsi="Arial" w:cs="Arial"/>
          <w:color w:val="000000"/>
          <w:kern w:val="0"/>
          <w:sz w:val="28"/>
          <w:szCs w:val="28"/>
          <w:rtl/>
        </w:rPr>
        <w:t xml:space="preserve"> </w:t>
      </w:r>
      <w:r>
        <w:rPr>
          <w:rFonts w:ascii="Arial" w:hAnsi="Arial" w:cs="Arial"/>
          <w:color w:val="FF00FF"/>
          <w:kern w:val="0"/>
          <w:sz w:val="28"/>
          <w:szCs w:val="28"/>
          <w:rtl/>
        </w:rPr>
        <w:t>ההדיוט</w:t>
      </w:r>
      <w:r>
        <w:rPr>
          <w:rFonts w:ascii="Arial" w:hAnsi="Arial" w:cs="Arial"/>
          <w:color w:val="000000"/>
          <w:kern w:val="0"/>
          <w:sz w:val="28"/>
          <w:szCs w:val="28"/>
          <w:rtl/>
        </w:rPr>
        <w:t xml:space="preserve">. </w:t>
      </w:r>
    </w:p>
    <w:p w14:paraId="770EDF78" w14:textId="443A879A" w:rsidR="00C17825" w:rsidRDefault="00C17825" w:rsidP="00C17825">
      <w:pPr>
        <w:spacing w:after="0" w:line="240" w:lineRule="auto"/>
        <w:rPr>
          <w:rFonts w:ascii="Times New Roman" w:eastAsia="Times New Roman" w:hAnsi="Times New Roman" w:cs="Times New Roman"/>
          <w:kern w:val="0"/>
          <w:sz w:val="24"/>
          <w:szCs w:val="24"/>
          <w14:ligatures w14:val="none"/>
        </w:rPr>
      </w:pPr>
      <w:r w:rsidRPr="00C17825">
        <w:rPr>
          <w:rFonts w:ascii="Times New Roman" w:eastAsia="Times New Roman" w:hAnsi="Times New Roman" w:cs="Times New Roman"/>
          <w:b/>
          <w:bCs/>
          <w:kern w:val="0"/>
          <w:sz w:val="24"/>
          <w:szCs w:val="24"/>
          <w14:ligatures w14:val="none"/>
        </w:rPr>
        <w:t>But wasn’t it taught</w:t>
      </w:r>
      <w:r w:rsidRPr="00C17825">
        <w:rPr>
          <w:rFonts w:ascii="Times New Roman" w:eastAsia="Times New Roman" w:hAnsi="Times New Roman" w:cs="Times New Roman"/>
          <w:kern w:val="0"/>
          <w:sz w:val="24"/>
          <w:szCs w:val="24"/>
          <w14:ligatures w14:val="none"/>
        </w:rPr>
        <w:t xml:space="preserve"> in a </w:t>
      </w:r>
      <w:proofErr w:type="spellStart"/>
      <w:r w:rsidRPr="00C17825">
        <w:rPr>
          <w:rFonts w:ascii="Times New Roman" w:eastAsia="Times New Roman" w:hAnsi="Times New Roman" w:cs="Times New Roman"/>
          <w:i/>
          <w:iCs/>
          <w:kern w:val="0"/>
          <w:sz w:val="24"/>
          <w:szCs w:val="24"/>
          <w14:ligatures w14:val="none"/>
        </w:rPr>
        <w:t>baraita</w:t>
      </w:r>
      <w:proofErr w:type="spellEnd"/>
      <w:r w:rsidRPr="00C17825">
        <w:rPr>
          <w:rFonts w:ascii="Times New Roman" w:eastAsia="Times New Roman" w:hAnsi="Times New Roman" w:cs="Times New Roman"/>
          <w:kern w:val="0"/>
          <w:sz w:val="24"/>
          <w:szCs w:val="24"/>
          <w14:ligatures w14:val="none"/>
        </w:rPr>
        <w:t xml:space="preserve">: There were </w:t>
      </w:r>
      <w:r w:rsidRPr="00C17825">
        <w:rPr>
          <w:rFonts w:ascii="Times New Roman" w:eastAsia="Times New Roman" w:hAnsi="Times New Roman" w:cs="Times New Roman"/>
          <w:b/>
          <w:bCs/>
          <w:kern w:val="0"/>
          <w:sz w:val="24"/>
          <w:szCs w:val="24"/>
          <w14:ligatures w14:val="none"/>
        </w:rPr>
        <w:t>five matters stated with regard to the fire of the arrangement of wood: It crouched</w:t>
      </w:r>
      <w:r w:rsidRPr="00C17825">
        <w:rPr>
          <w:rFonts w:ascii="Times New Roman" w:eastAsia="Times New Roman" w:hAnsi="Times New Roman" w:cs="Times New Roman"/>
          <w:kern w:val="0"/>
          <w:sz w:val="24"/>
          <w:szCs w:val="24"/>
          <w14:ligatures w14:val="none"/>
        </w:rPr>
        <w:t xml:space="preserve"> above the wood </w:t>
      </w:r>
      <w:r w:rsidRPr="00C17825">
        <w:rPr>
          <w:rFonts w:ascii="Times New Roman" w:eastAsia="Times New Roman" w:hAnsi="Times New Roman" w:cs="Times New Roman"/>
          <w:b/>
          <w:bCs/>
          <w:kern w:val="0"/>
          <w:sz w:val="24"/>
          <w:szCs w:val="24"/>
          <w14:ligatures w14:val="none"/>
        </w:rPr>
        <w:t>like a lion; and it was</w:t>
      </w:r>
      <w:r w:rsidRPr="00C17825">
        <w:rPr>
          <w:rFonts w:ascii="Times New Roman" w:eastAsia="Times New Roman" w:hAnsi="Times New Roman" w:cs="Times New Roman"/>
          <w:kern w:val="0"/>
          <w:sz w:val="24"/>
          <w:szCs w:val="24"/>
          <w14:ligatures w14:val="none"/>
        </w:rPr>
        <w:t xml:space="preserve"> as </w:t>
      </w:r>
      <w:r w:rsidRPr="00C17825">
        <w:rPr>
          <w:rFonts w:ascii="Times New Roman" w:eastAsia="Times New Roman" w:hAnsi="Times New Roman" w:cs="Times New Roman"/>
          <w:b/>
          <w:bCs/>
          <w:kern w:val="0"/>
          <w:sz w:val="24"/>
          <w:szCs w:val="24"/>
          <w14:ligatures w14:val="none"/>
        </w:rPr>
        <w:t>clear</w:t>
      </w:r>
      <w:r w:rsidRPr="00C17825">
        <w:rPr>
          <w:rFonts w:ascii="Times New Roman" w:eastAsia="Times New Roman" w:hAnsi="Times New Roman" w:cs="Times New Roman"/>
          <w:kern w:val="0"/>
          <w:sz w:val="24"/>
          <w:szCs w:val="24"/>
          <w14:ligatures w14:val="none"/>
        </w:rPr>
        <w:t xml:space="preserve"> as the light of the </w:t>
      </w:r>
      <w:r w:rsidRPr="00C17825">
        <w:rPr>
          <w:rFonts w:ascii="Times New Roman" w:eastAsia="Times New Roman" w:hAnsi="Times New Roman" w:cs="Times New Roman"/>
          <w:b/>
          <w:bCs/>
          <w:kern w:val="0"/>
          <w:sz w:val="24"/>
          <w:szCs w:val="24"/>
          <w14:ligatures w14:val="none"/>
        </w:rPr>
        <w:t>sun; and it had substance</w:t>
      </w:r>
      <w:r w:rsidRPr="00C17825">
        <w:rPr>
          <w:rFonts w:ascii="Times New Roman" w:eastAsia="Times New Roman" w:hAnsi="Times New Roman" w:cs="Times New Roman"/>
          <w:kern w:val="0"/>
          <w:sz w:val="24"/>
          <w:szCs w:val="24"/>
          <w14:ligatures w14:val="none"/>
        </w:rPr>
        <w:t xml:space="preserve"> to the extent that it could be felt; it was powerful enough </w:t>
      </w:r>
      <w:r w:rsidRPr="00C17825">
        <w:rPr>
          <w:rFonts w:ascii="Times New Roman" w:eastAsia="Times New Roman" w:hAnsi="Times New Roman" w:cs="Times New Roman"/>
          <w:b/>
          <w:bCs/>
          <w:kern w:val="0"/>
          <w:sz w:val="24"/>
          <w:szCs w:val="24"/>
          <w14:ligatures w14:val="none"/>
        </w:rPr>
        <w:t>to consume wet</w:t>
      </w:r>
      <w:r w:rsidRPr="00C17825">
        <w:rPr>
          <w:rFonts w:ascii="Times New Roman" w:eastAsia="Times New Roman" w:hAnsi="Times New Roman" w:cs="Times New Roman"/>
          <w:kern w:val="0"/>
          <w:sz w:val="24"/>
          <w:szCs w:val="24"/>
          <w14:ligatures w14:val="none"/>
        </w:rPr>
        <w:t xml:space="preserve"> wood </w:t>
      </w:r>
      <w:r w:rsidRPr="00C17825">
        <w:rPr>
          <w:rFonts w:ascii="Times New Roman" w:eastAsia="Times New Roman" w:hAnsi="Times New Roman" w:cs="Times New Roman"/>
          <w:b/>
          <w:bCs/>
          <w:kern w:val="0"/>
          <w:sz w:val="24"/>
          <w:szCs w:val="24"/>
          <w14:ligatures w14:val="none"/>
        </w:rPr>
        <w:t>like dry</w:t>
      </w:r>
      <w:r w:rsidRPr="00C17825">
        <w:rPr>
          <w:rFonts w:ascii="Times New Roman" w:eastAsia="Times New Roman" w:hAnsi="Times New Roman" w:cs="Times New Roman"/>
          <w:kern w:val="0"/>
          <w:sz w:val="24"/>
          <w:szCs w:val="24"/>
          <w14:ligatures w14:val="none"/>
        </w:rPr>
        <w:t xml:space="preserve"> wood; </w:t>
      </w:r>
      <w:r w:rsidRPr="00C17825">
        <w:rPr>
          <w:rFonts w:ascii="Times New Roman" w:eastAsia="Times New Roman" w:hAnsi="Times New Roman" w:cs="Times New Roman"/>
          <w:b/>
          <w:bCs/>
          <w:kern w:val="0"/>
          <w:sz w:val="24"/>
          <w:szCs w:val="24"/>
          <w14:ligatures w14:val="none"/>
        </w:rPr>
        <w:t>and it did not raise smoke.</w:t>
      </w:r>
      <w:r w:rsidRPr="00C17825">
        <w:rPr>
          <w:rFonts w:ascii="Times New Roman" w:eastAsia="Times New Roman" w:hAnsi="Times New Roman" w:cs="Times New Roman"/>
          <w:kern w:val="0"/>
          <w:sz w:val="24"/>
          <w:szCs w:val="24"/>
          <w14:ligatures w14:val="none"/>
        </w:rPr>
        <w:t xml:space="preserve"> The </w:t>
      </w:r>
      <w:proofErr w:type="spellStart"/>
      <w:r w:rsidRPr="00C17825">
        <w:rPr>
          <w:rFonts w:ascii="Times New Roman" w:eastAsia="Times New Roman" w:hAnsi="Times New Roman" w:cs="Times New Roman"/>
          <w:kern w:val="0"/>
          <w:sz w:val="24"/>
          <w:szCs w:val="24"/>
          <w14:ligatures w14:val="none"/>
        </w:rPr>
        <w:t>Gemara</w:t>
      </w:r>
      <w:proofErr w:type="spellEnd"/>
      <w:r w:rsidRPr="00C17825">
        <w:rPr>
          <w:rFonts w:ascii="Times New Roman" w:eastAsia="Times New Roman" w:hAnsi="Times New Roman" w:cs="Times New Roman"/>
          <w:kern w:val="0"/>
          <w:sz w:val="24"/>
          <w:szCs w:val="24"/>
          <w14:ligatures w14:val="none"/>
        </w:rPr>
        <w:t xml:space="preserve"> answers: </w:t>
      </w:r>
      <w:r w:rsidRPr="00C17825">
        <w:rPr>
          <w:rFonts w:ascii="Times New Roman" w:eastAsia="Times New Roman" w:hAnsi="Times New Roman" w:cs="Times New Roman"/>
          <w:b/>
          <w:bCs/>
          <w:kern w:val="0"/>
          <w:sz w:val="24"/>
          <w:szCs w:val="24"/>
          <w14:ligatures w14:val="none"/>
        </w:rPr>
        <w:t>When we said</w:t>
      </w:r>
      <w:r w:rsidRPr="00C17825">
        <w:rPr>
          <w:rFonts w:ascii="Times New Roman" w:eastAsia="Times New Roman" w:hAnsi="Times New Roman" w:cs="Times New Roman"/>
          <w:kern w:val="0"/>
          <w:sz w:val="24"/>
          <w:szCs w:val="24"/>
          <w14:ligatures w14:val="none"/>
        </w:rPr>
        <w:t xml:space="preserve"> that the smoke was not displaced, indicating that the wood produced smoke, that was in reference to the fire brought by a </w:t>
      </w:r>
      <w:r w:rsidRPr="00C17825">
        <w:rPr>
          <w:rFonts w:ascii="Times New Roman" w:eastAsia="Times New Roman" w:hAnsi="Times New Roman" w:cs="Times New Roman"/>
          <w:b/>
          <w:bCs/>
          <w:kern w:val="0"/>
          <w:sz w:val="24"/>
          <w:szCs w:val="24"/>
          <w14:ligatures w14:val="none"/>
        </w:rPr>
        <w:t>person, as it was taught</w:t>
      </w:r>
      <w:r w:rsidRPr="00C17825">
        <w:rPr>
          <w:rFonts w:ascii="Times New Roman" w:eastAsia="Times New Roman" w:hAnsi="Times New Roman" w:cs="Times New Roman"/>
          <w:kern w:val="0"/>
          <w:sz w:val="24"/>
          <w:szCs w:val="24"/>
          <w14:ligatures w14:val="none"/>
        </w:rPr>
        <w:t xml:space="preserve"> in a </w:t>
      </w:r>
      <w:proofErr w:type="spellStart"/>
      <w:r w:rsidRPr="00C17825">
        <w:rPr>
          <w:rFonts w:ascii="Times New Roman" w:eastAsia="Times New Roman" w:hAnsi="Times New Roman" w:cs="Times New Roman"/>
          <w:i/>
          <w:iCs/>
          <w:kern w:val="0"/>
          <w:sz w:val="24"/>
          <w:szCs w:val="24"/>
          <w14:ligatures w14:val="none"/>
        </w:rPr>
        <w:t>baraita</w:t>
      </w:r>
      <w:proofErr w:type="spellEnd"/>
      <w:r w:rsidRPr="00C17825">
        <w:rPr>
          <w:rFonts w:ascii="Times New Roman" w:eastAsia="Times New Roman" w:hAnsi="Times New Roman" w:cs="Times New Roman"/>
          <w:kern w:val="0"/>
          <w:sz w:val="24"/>
          <w:szCs w:val="24"/>
          <w14:ligatures w14:val="none"/>
        </w:rPr>
        <w:t xml:space="preserve">: </w:t>
      </w:r>
      <w:r w:rsidRPr="00C17825">
        <w:rPr>
          <w:rFonts w:ascii="Times New Roman" w:eastAsia="Times New Roman" w:hAnsi="Times New Roman" w:cs="Times New Roman"/>
          <w:b/>
          <w:bCs/>
          <w:kern w:val="0"/>
          <w:sz w:val="24"/>
          <w:szCs w:val="24"/>
          <w14:ligatures w14:val="none"/>
        </w:rPr>
        <w:t>“And the sons of Aaron the priest shall put fire upon the altar”</w:t>
      </w:r>
      <w:r w:rsidRPr="00C17825">
        <w:rPr>
          <w:rFonts w:ascii="Times New Roman" w:eastAsia="Times New Roman" w:hAnsi="Times New Roman" w:cs="Times New Roman"/>
          <w:kern w:val="0"/>
          <w:sz w:val="24"/>
          <w:szCs w:val="24"/>
          <w14:ligatures w14:val="none"/>
        </w:rPr>
        <w:t xml:space="preserve"> (Leviticus 1:7), indicating that </w:t>
      </w:r>
      <w:r w:rsidRPr="00C17825">
        <w:rPr>
          <w:rFonts w:ascii="Times New Roman" w:eastAsia="Times New Roman" w:hAnsi="Times New Roman" w:cs="Times New Roman"/>
          <w:b/>
          <w:bCs/>
          <w:kern w:val="0"/>
          <w:sz w:val="24"/>
          <w:szCs w:val="24"/>
          <w14:ligatures w14:val="none"/>
        </w:rPr>
        <w:t>even though fire descends from the heavens,</w:t>
      </w:r>
      <w:r w:rsidRPr="00C17825">
        <w:rPr>
          <w:rFonts w:ascii="Times New Roman" w:eastAsia="Times New Roman" w:hAnsi="Times New Roman" w:cs="Times New Roman"/>
          <w:kern w:val="0"/>
          <w:sz w:val="24"/>
          <w:szCs w:val="24"/>
          <w14:ligatures w14:val="none"/>
        </w:rPr>
        <w:t xml:space="preserve"> still there is a special </w:t>
      </w:r>
      <w:r w:rsidRPr="00C17825">
        <w:rPr>
          <w:rFonts w:ascii="Times New Roman" w:eastAsia="Times New Roman" w:hAnsi="Times New Roman" w:cs="Times New Roman"/>
          <w:b/>
          <w:bCs/>
          <w:kern w:val="0"/>
          <w:sz w:val="24"/>
          <w:szCs w:val="24"/>
          <w14:ligatures w14:val="none"/>
        </w:rPr>
        <w:t>mitzva to bring fire by a person.</w:t>
      </w:r>
      <w:r w:rsidRPr="00C17825">
        <w:rPr>
          <w:rFonts w:ascii="Times New Roman" w:eastAsia="Times New Roman" w:hAnsi="Times New Roman" w:cs="Times New Roman"/>
          <w:kern w:val="0"/>
          <w:sz w:val="24"/>
          <w:szCs w:val="24"/>
          <w14:ligatures w14:val="none"/>
        </w:rPr>
        <w:t xml:space="preserve"> The fire that the priests brought produced smoke, and the miracle related to that smoke.</w:t>
      </w:r>
    </w:p>
    <w:p w14:paraId="55CEDE62" w14:textId="77777777" w:rsidR="009604F6" w:rsidRPr="009753C2" w:rsidRDefault="009604F6" w:rsidP="00C17825">
      <w:pPr>
        <w:spacing w:after="0" w:line="240" w:lineRule="auto"/>
        <w:rPr>
          <w:rFonts w:ascii="Times New Roman" w:eastAsia="Times New Roman" w:hAnsi="Times New Roman" w:cs="Times New Roman"/>
          <w:kern w:val="0"/>
          <w:sz w:val="16"/>
          <w:szCs w:val="16"/>
          <w14:ligatures w14:val="none"/>
        </w:rPr>
      </w:pPr>
    </w:p>
    <w:p w14:paraId="44233386" w14:textId="4A5A7332" w:rsidR="009604F6" w:rsidRPr="009604F6" w:rsidRDefault="009604F6" w:rsidP="009604F6">
      <w:pPr>
        <w:autoSpaceDE w:val="0"/>
        <w:autoSpaceDN w:val="0"/>
        <w:bidi/>
        <w:adjustRightInd w:val="0"/>
        <w:spacing w:after="0" w:line="240" w:lineRule="auto"/>
        <w:rPr>
          <w:rFonts w:ascii="Arial" w:hAnsi="Arial" w:cs="Arial"/>
          <w:kern w:val="0"/>
          <w:rtl/>
        </w:rPr>
      </w:pPr>
      <w:r w:rsidRPr="009604F6">
        <w:rPr>
          <w:rFonts w:ascii="Arial" w:hAnsi="Arial" w:cs="Arial"/>
          <w:b/>
          <w:bCs/>
          <w:color w:val="000000"/>
          <w:kern w:val="0"/>
          <w:rtl/>
        </w:rPr>
        <w:t>מהרש"א [חדושי אגדות] מסכת יומא דף כא עמוד ב</w:t>
      </w:r>
      <w:r w:rsidRPr="009604F6">
        <w:rPr>
          <w:rFonts w:ascii="Arial" w:hAnsi="Arial" w:cs="Arial"/>
          <w:kern w:val="0"/>
        </w:rPr>
        <w:t xml:space="preserve"> </w:t>
      </w:r>
    </w:p>
    <w:p w14:paraId="157C6543" w14:textId="77777777" w:rsidR="009604F6" w:rsidRDefault="009604F6" w:rsidP="009604F6">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32"/>
          <w:szCs w:val="32"/>
          <w:rtl/>
        </w:rPr>
        <w:t>וברה כחמה ויש בו ממש כו'</w:t>
      </w:r>
      <w:r>
        <w:rPr>
          <w:rFonts w:ascii="Arial" w:hAnsi="Arial" w:cs="Arial"/>
          <w:color w:val="000000"/>
          <w:kern w:val="0"/>
          <w:sz w:val="28"/>
          <w:szCs w:val="28"/>
          <w:rtl/>
        </w:rPr>
        <w:t>. כי הוא אש היסודי משא"כ אש שלמטה שהוא מורכב מיסודות אחרים ולכך אין בו ממש ונכבה ע"י יסודות האחרים כגון אש שלנו שהמים מכבים אותו וז"ש לעיל דמעולם לא כבו גשמים אש של עצי המערכה היינו נמי מפני שהיה בו אש של מעלה היסודי ודכתיב בתורה אש תמיד וגו' לא תכבה היינו בדהדיוט דמצוה להביא מן ההדיוט כדלקמן:</w:t>
      </w:r>
    </w:p>
    <w:p w14:paraId="6104140F" w14:textId="77777777" w:rsidR="006A1786" w:rsidRPr="009604F6" w:rsidRDefault="006A1786" w:rsidP="006079CF">
      <w:pPr>
        <w:pStyle w:val="NoSpacing"/>
        <w:rPr>
          <w:rFonts w:asciiTheme="minorBidi" w:hAnsiTheme="minorBidi"/>
          <w:sz w:val="16"/>
          <w:szCs w:val="16"/>
        </w:rPr>
      </w:pPr>
    </w:p>
    <w:tbl>
      <w:tblPr>
        <w:tblStyle w:val="TableGrid"/>
        <w:bidiVisual/>
        <w:tblW w:w="0" w:type="auto"/>
        <w:tblLook w:val="04A0" w:firstRow="1" w:lastRow="0" w:firstColumn="1" w:lastColumn="0" w:noHBand="0" w:noVBand="1"/>
      </w:tblPr>
      <w:tblGrid>
        <w:gridCol w:w="5306"/>
        <w:gridCol w:w="4044"/>
      </w:tblGrid>
      <w:tr w:rsidR="006079CF" w14:paraId="227EB872" w14:textId="77777777" w:rsidTr="009604F6">
        <w:tc>
          <w:tcPr>
            <w:tcW w:w="5306" w:type="dxa"/>
          </w:tcPr>
          <w:bookmarkStart w:id="0" w:name="v1"/>
          <w:p w14:paraId="0286A094" w14:textId="278E7855" w:rsidR="006079CF" w:rsidRPr="009753C2" w:rsidRDefault="006079CF" w:rsidP="006079CF">
            <w:pPr>
              <w:tabs>
                <w:tab w:val="left" w:pos="5497"/>
              </w:tabs>
              <w:rPr>
                <w:rFonts w:ascii="Arial" w:eastAsia="Times New Roman" w:hAnsi="Arial" w:cs="Arial"/>
                <w:color w:val="000000"/>
                <w:kern w:val="0"/>
                <w:sz w:val="20"/>
                <w:szCs w:val="20"/>
                <w14:ligatures w14:val="none"/>
              </w:rPr>
            </w:pPr>
            <w:r w:rsidRPr="00F22CA4">
              <w:rPr>
                <w:rFonts w:ascii="Arial" w:eastAsia="Times New Roman" w:hAnsi="Arial" w:cs="Arial"/>
                <w:color w:val="000000"/>
                <w:kern w:val="0"/>
                <w:sz w:val="20"/>
                <w:szCs w:val="20"/>
                <w14:ligatures w14:val="none"/>
              </w:rPr>
              <w:fldChar w:fldCharType="begin"/>
            </w:r>
            <w:r w:rsidRPr="00F22CA4">
              <w:rPr>
                <w:rFonts w:ascii="Arial" w:eastAsia="Times New Roman" w:hAnsi="Arial" w:cs="Arial"/>
                <w:color w:val="000000"/>
                <w:kern w:val="0"/>
                <w:sz w:val="20"/>
                <w:szCs w:val="20"/>
                <w14:ligatures w14:val="none"/>
              </w:rPr>
              <w:instrText>HYPERLINK "https://www.chabad.org/library/bible_cdo/aid/9907" \l "v1"</w:instrText>
            </w:r>
            <w:r w:rsidRPr="00F22CA4">
              <w:rPr>
                <w:rFonts w:ascii="Arial" w:eastAsia="Times New Roman" w:hAnsi="Arial" w:cs="Arial"/>
                <w:color w:val="000000"/>
                <w:kern w:val="0"/>
                <w:sz w:val="20"/>
                <w:szCs w:val="20"/>
                <w14:ligatures w14:val="none"/>
              </w:rPr>
            </w:r>
            <w:r w:rsidRPr="00F22CA4">
              <w:rPr>
                <w:rFonts w:ascii="Arial" w:eastAsia="Times New Roman" w:hAnsi="Arial" w:cs="Arial"/>
                <w:color w:val="000000"/>
                <w:kern w:val="0"/>
                <w:sz w:val="20"/>
                <w:szCs w:val="20"/>
                <w14:ligatures w14:val="none"/>
              </w:rPr>
              <w:fldChar w:fldCharType="separate"/>
            </w:r>
            <w:r w:rsidRPr="00F22CA4">
              <w:rPr>
                <w:rFonts w:ascii="Arial" w:eastAsia="Times New Roman" w:hAnsi="Arial" w:cs="Arial"/>
                <w:b/>
                <w:bCs/>
                <w:color w:val="0000FF"/>
                <w:kern w:val="0"/>
                <w:sz w:val="20"/>
                <w:szCs w:val="20"/>
                <w:u w:val="single"/>
                <w14:ligatures w14:val="none"/>
              </w:rPr>
              <w:t>1</w:t>
            </w:r>
            <w:r w:rsidRPr="00F22CA4">
              <w:rPr>
                <w:rFonts w:ascii="Arial" w:eastAsia="Times New Roman" w:hAnsi="Arial" w:cs="Arial"/>
                <w:color w:val="000000"/>
                <w:kern w:val="0"/>
                <w:sz w:val="20"/>
                <w:szCs w:val="20"/>
                <w14:ligatures w14:val="none"/>
              </w:rPr>
              <w:fldChar w:fldCharType="end"/>
            </w:r>
            <w:r w:rsidRPr="00F22CA4">
              <w:rPr>
                <w:rFonts w:ascii="Arial" w:eastAsia="Times New Roman" w:hAnsi="Arial" w:cs="Arial"/>
                <w:color w:val="000000"/>
                <w:kern w:val="0"/>
                <w:sz w:val="20"/>
                <w:szCs w:val="20"/>
                <w14:ligatures w14:val="none"/>
              </w:rPr>
              <w:t>And the Lord spoke to Moses, saying, </w:t>
            </w:r>
          </w:p>
          <w:p w14:paraId="01CB00DF" w14:textId="77777777" w:rsidR="006079CF" w:rsidRPr="009753C2" w:rsidRDefault="006079CF" w:rsidP="006079CF">
            <w:pPr>
              <w:tabs>
                <w:tab w:val="left" w:pos="5497"/>
              </w:tabs>
              <w:rPr>
                <w:rFonts w:ascii="Arial" w:eastAsia="Times New Roman" w:hAnsi="Arial" w:cs="Arial"/>
                <w:color w:val="000000"/>
                <w:kern w:val="0"/>
                <w:sz w:val="20"/>
                <w:szCs w:val="20"/>
                <w14:ligatures w14:val="none"/>
              </w:rPr>
            </w:pPr>
            <w:hyperlink r:id="rId8" w:anchor="v2" w:history="1">
              <w:r w:rsidRPr="00F22CA4">
                <w:rPr>
                  <w:rFonts w:ascii="Arial" w:eastAsia="Times New Roman" w:hAnsi="Arial" w:cs="Arial"/>
                  <w:b/>
                  <w:bCs/>
                  <w:color w:val="0000FF"/>
                  <w:kern w:val="0"/>
                  <w:sz w:val="20"/>
                  <w:szCs w:val="20"/>
                  <w:u w:val="single"/>
                  <w14:ligatures w14:val="none"/>
                </w:rPr>
                <w:t>2</w:t>
              </w:r>
            </w:hyperlink>
            <w:r w:rsidRPr="00F22CA4">
              <w:rPr>
                <w:rFonts w:ascii="Arial" w:eastAsia="Times New Roman" w:hAnsi="Arial" w:cs="Arial"/>
                <w:color w:val="000000"/>
                <w:kern w:val="0"/>
                <w:sz w:val="20"/>
                <w:szCs w:val="20"/>
                <w14:ligatures w14:val="none"/>
              </w:rPr>
              <w:t xml:space="preserve">Command Aaron and his sons, saying, </w:t>
            </w:r>
            <w:proofErr w:type="gramStart"/>
            <w:r w:rsidRPr="00F22CA4">
              <w:rPr>
                <w:rFonts w:ascii="Arial" w:eastAsia="Times New Roman" w:hAnsi="Arial" w:cs="Arial"/>
                <w:color w:val="000000"/>
                <w:kern w:val="0"/>
                <w:sz w:val="20"/>
                <w:szCs w:val="20"/>
                <w14:ligatures w14:val="none"/>
              </w:rPr>
              <w:t>This</w:t>
            </w:r>
            <w:proofErr w:type="gramEnd"/>
            <w:r w:rsidRPr="00F22CA4">
              <w:rPr>
                <w:rFonts w:ascii="Arial" w:eastAsia="Times New Roman" w:hAnsi="Arial" w:cs="Arial"/>
                <w:color w:val="000000"/>
                <w:kern w:val="0"/>
                <w:sz w:val="20"/>
                <w:szCs w:val="20"/>
                <w14:ligatures w14:val="none"/>
              </w:rPr>
              <w:t xml:space="preserve"> is the law of the burnt offering: That is the burnt offering which burns on the altar all night until morning, and the fire of the altar shall burn with it.</w:t>
            </w:r>
          </w:p>
          <w:p w14:paraId="63ED19D8" w14:textId="1FAB2A39" w:rsidR="006079CF" w:rsidRPr="009753C2" w:rsidRDefault="006079CF" w:rsidP="006079CF">
            <w:pPr>
              <w:tabs>
                <w:tab w:val="left" w:pos="5497"/>
              </w:tabs>
              <w:rPr>
                <w:rFonts w:ascii="Arial" w:eastAsia="Times New Roman" w:hAnsi="Arial" w:cs="Arial"/>
                <w:color w:val="000000"/>
                <w:kern w:val="0"/>
                <w:sz w:val="20"/>
                <w:szCs w:val="20"/>
                <w14:ligatures w14:val="none"/>
              </w:rPr>
            </w:pPr>
            <w:hyperlink r:id="rId9" w:anchor="v3" w:history="1">
              <w:r w:rsidRPr="00F22CA4">
                <w:rPr>
                  <w:rFonts w:ascii="Arial" w:eastAsia="Times New Roman" w:hAnsi="Arial" w:cs="Arial"/>
                  <w:b/>
                  <w:bCs/>
                  <w:color w:val="0000FF"/>
                  <w:kern w:val="0"/>
                  <w:sz w:val="20"/>
                  <w:szCs w:val="20"/>
                  <w:u w:val="single"/>
                  <w14:ligatures w14:val="none"/>
                </w:rPr>
                <w:t>3</w:t>
              </w:r>
            </w:hyperlink>
            <w:r w:rsidRPr="00F22CA4">
              <w:rPr>
                <w:rFonts w:ascii="Arial" w:eastAsia="Times New Roman" w:hAnsi="Arial" w:cs="Arial"/>
                <w:color w:val="000000"/>
                <w:kern w:val="0"/>
                <w:sz w:val="20"/>
                <w:szCs w:val="20"/>
                <w14:ligatures w14:val="none"/>
              </w:rPr>
              <w:t>And the kohen shall don his linen tunic, and he shall don his linen trousers on his flesh. And he shall lift out the ashes into which the fire has consumed the burnt offering upon the altar, and put them down next to the altar.</w:t>
            </w:r>
            <w:r w:rsidRPr="00F22CA4">
              <w:rPr>
                <w:rFonts w:ascii="Arial" w:eastAsia="Times New Roman" w:hAnsi="Arial" w:cs="Arial"/>
                <w:color w:val="000000"/>
                <w:kern w:val="0"/>
                <w:sz w:val="20"/>
                <w:szCs w:val="20"/>
                <w:rtl/>
                <w14:ligatures w14:val="none"/>
              </w:rPr>
              <w:t> </w:t>
            </w:r>
          </w:p>
          <w:p w14:paraId="1A05521A" w14:textId="047FA247" w:rsidR="006079CF" w:rsidRPr="009753C2" w:rsidRDefault="006079CF" w:rsidP="006079CF">
            <w:pPr>
              <w:tabs>
                <w:tab w:val="left" w:pos="5497"/>
              </w:tabs>
              <w:rPr>
                <w:rFonts w:ascii="Arial" w:eastAsia="Times New Roman" w:hAnsi="Arial" w:cs="Arial"/>
                <w:color w:val="000000"/>
                <w:kern w:val="0"/>
                <w:sz w:val="20"/>
                <w:szCs w:val="20"/>
                <w14:ligatures w14:val="none"/>
              </w:rPr>
            </w:pPr>
            <w:hyperlink r:id="rId10" w:anchor="v4" w:history="1">
              <w:r w:rsidRPr="00F22CA4">
                <w:rPr>
                  <w:rFonts w:ascii="Arial" w:eastAsia="Times New Roman" w:hAnsi="Arial" w:cs="Arial"/>
                  <w:b/>
                  <w:bCs/>
                  <w:color w:val="0000FF"/>
                  <w:kern w:val="0"/>
                  <w:sz w:val="20"/>
                  <w:szCs w:val="20"/>
                  <w:u w:val="single"/>
                  <w14:ligatures w14:val="none"/>
                </w:rPr>
                <w:t>4</w:t>
              </w:r>
            </w:hyperlink>
            <w:r w:rsidRPr="00F22CA4">
              <w:rPr>
                <w:rFonts w:ascii="Arial" w:eastAsia="Times New Roman" w:hAnsi="Arial" w:cs="Arial"/>
                <w:color w:val="000000"/>
                <w:kern w:val="0"/>
                <w:sz w:val="20"/>
                <w:szCs w:val="20"/>
                <w14:ligatures w14:val="none"/>
              </w:rPr>
              <w:t>He shall then take off his garments and put on other garments, and he shall take out the ashes to a clean place outside the camp.</w:t>
            </w:r>
            <w:r w:rsidRPr="00F22CA4">
              <w:rPr>
                <w:rFonts w:ascii="Arial" w:eastAsia="Times New Roman" w:hAnsi="Arial" w:cs="Arial"/>
                <w:color w:val="000000"/>
                <w:kern w:val="0"/>
                <w:sz w:val="20"/>
                <w:szCs w:val="20"/>
                <w:rtl/>
                <w14:ligatures w14:val="none"/>
              </w:rPr>
              <w:t> </w:t>
            </w:r>
          </w:p>
          <w:p w14:paraId="592B6B16" w14:textId="2F8141E7" w:rsidR="006079CF" w:rsidRPr="009753C2" w:rsidRDefault="006079CF" w:rsidP="006079CF">
            <w:pPr>
              <w:tabs>
                <w:tab w:val="left" w:pos="5497"/>
              </w:tabs>
              <w:rPr>
                <w:rFonts w:ascii="Arial" w:eastAsia="Times New Roman" w:hAnsi="Arial" w:cs="Arial"/>
                <w:color w:val="000000"/>
                <w:kern w:val="0"/>
                <w:sz w:val="20"/>
                <w:szCs w:val="20"/>
                <w14:ligatures w14:val="none"/>
              </w:rPr>
            </w:pPr>
            <w:hyperlink r:id="rId11" w:anchor="v5" w:history="1">
              <w:r w:rsidRPr="00F22CA4">
                <w:rPr>
                  <w:rFonts w:ascii="Arial" w:eastAsia="Times New Roman" w:hAnsi="Arial" w:cs="Arial"/>
                  <w:b/>
                  <w:bCs/>
                  <w:color w:val="0000FF"/>
                  <w:kern w:val="0"/>
                  <w:sz w:val="20"/>
                  <w:szCs w:val="20"/>
                  <w:u w:val="single"/>
                  <w14:ligatures w14:val="none"/>
                </w:rPr>
                <w:t>5</w:t>
              </w:r>
            </w:hyperlink>
            <w:r w:rsidRPr="00F22CA4">
              <w:rPr>
                <w:rFonts w:ascii="Arial" w:eastAsia="Times New Roman" w:hAnsi="Arial" w:cs="Arial"/>
                <w:color w:val="000000"/>
                <w:kern w:val="0"/>
                <w:sz w:val="20"/>
                <w:szCs w:val="20"/>
                <w14:ligatures w14:val="none"/>
              </w:rPr>
              <w:t>And the fire on the altar shall burn on it; it shall not go out. The kohen shall kindle wood upon it every morning, and upon it, he shall arrange the burnt offering and cause the fats of the peace offerings to [go up in] smoke upon it.</w:t>
            </w:r>
            <w:r w:rsidRPr="00F22CA4">
              <w:rPr>
                <w:rFonts w:ascii="Arial" w:eastAsia="Times New Roman" w:hAnsi="Arial" w:cs="Arial"/>
                <w:color w:val="000000"/>
                <w:kern w:val="0"/>
                <w:sz w:val="20"/>
                <w:szCs w:val="20"/>
                <w:rtl/>
                <w14:ligatures w14:val="none"/>
              </w:rPr>
              <w:t> </w:t>
            </w:r>
          </w:p>
          <w:p w14:paraId="00B48886" w14:textId="71B81B4F" w:rsidR="006079CF" w:rsidRPr="009604F6" w:rsidRDefault="006079CF" w:rsidP="006079CF">
            <w:pPr>
              <w:autoSpaceDE w:val="0"/>
              <w:autoSpaceDN w:val="0"/>
              <w:adjustRightInd w:val="0"/>
              <w:rPr>
                <w:rFonts w:ascii="Arial" w:hAnsi="Arial" w:cs="Arial"/>
                <w:b/>
                <w:bCs/>
                <w:color w:val="000000"/>
                <w:kern w:val="0"/>
                <w:sz w:val="21"/>
                <w:szCs w:val="21"/>
                <w:rtl/>
              </w:rPr>
            </w:pPr>
            <w:hyperlink r:id="rId12" w:anchor="v6" w:history="1">
              <w:r w:rsidRPr="00F22CA4">
                <w:rPr>
                  <w:rFonts w:ascii="Arial" w:eastAsia="Times New Roman" w:hAnsi="Arial" w:cs="Arial"/>
                  <w:b/>
                  <w:bCs/>
                  <w:color w:val="0000FF"/>
                  <w:kern w:val="0"/>
                  <w:sz w:val="20"/>
                  <w:szCs w:val="20"/>
                  <w:u w:val="single"/>
                  <w14:ligatures w14:val="none"/>
                </w:rPr>
                <w:t>6</w:t>
              </w:r>
            </w:hyperlink>
            <w:r w:rsidRPr="00F22CA4">
              <w:rPr>
                <w:rFonts w:ascii="Arial" w:eastAsia="Times New Roman" w:hAnsi="Arial" w:cs="Arial"/>
                <w:color w:val="000000"/>
                <w:kern w:val="0"/>
                <w:sz w:val="20"/>
                <w:szCs w:val="20"/>
                <w14:ligatures w14:val="none"/>
              </w:rPr>
              <w:t>A continuous fire shall burn upon the altar; it shall not go out.</w:t>
            </w:r>
          </w:p>
        </w:tc>
        <w:tc>
          <w:tcPr>
            <w:tcW w:w="4044" w:type="dxa"/>
          </w:tcPr>
          <w:p w14:paraId="72BEAF82" w14:textId="18508A47" w:rsidR="006079CF" w:rsidRPr="006079CF" w:rsidRDefault="006079CF" w:rsidP="006079CF">
            <w:pPr>
              <w:autoSpaceDE w:val="0"/>
              <w:autoSpaceDN w:val="0"/>
              <w:bidi/>
              <w:adjustRightInd w:val="0"/>
              <w:rPr>
                <w:rFonts w:ascii="Arial" w:hAnsi="Arial" w:cs="Arial"/>
                <w:kern w:val="0"/>
                <w:rtl/>
              </w:rPr>
            </w:pPr>
            <w:r w:rsidRPr="006079CF">
              <w:rPr>
                <w:rFonts w:ascii="Arial" w:hAnsi="Arial" w:cs="Arial"/>
                <w:b/>
                <w:bCs/>
                <w:color w:val="000000"/>
                <w:kern w:val="0"/>
                <w:rtl/>
              </w:rPr>
              <w:t>ויקרא פרק ו (פרשת צו)</w:t>
            </w:r>
            <w:r w:rsidRPr="006079CF">
              <w:rPr>
                <w:rFonts w:ascii="Arial" w:hAnsi="Arial" w:cs="Arial"/>
                <w:kern w:val="0"/>
              </w:rPr>
              <w:t xml:space="preserve"> </w:t>
            </w:r>
          </w:p>
          <w:p w14:paraId="186010D4" w14:textId="77777777" w:rsidR="006079CF" w:rsidRPr="009604F6" w:rsidRDefault="006079CF" w:rsidP="006079CF">
            <w:pPr>
              <w:autoSpaceDE w:val="0"/>
              <w:autoSpaceDN w:val="0"/>
              <w:bidi/>
              <w:adjustRightInd w:val="0"/>
              <w:rPr>
                <w:rFonts w:ascii="Arial" w:hAnsi="Arial" w:cs="Arial"/>
                <w:color w:val="000000"/>
                <w:kern w:val="0"/>
                <w:sz w:val="24"/>
                <w:szCs w:val="24"/>
                <w:rtl/>
              </w:rPr>
            </w:pPr>
            <w:r w:rsidRPr="009604F6">
              <w:rPr>
                <w:rFonts w:ascii="Arial" w:hAnsi="Arial" w:cs="Arial"/>
                <w:color w:val="000000"/>
                <w:kern w:val="0"/>
                <w:sz w:val="24"/>
                <w:szCs w:val="24"/>
                <w:rtl/>
              </w:rPr>
              <w:t>(א) וַיְדַבֵּ֥ר יְקֹוָ֖ק אֶל־מֹשֶׁ֥ה לֵּאמֹֽר:</w:t>
            </w:r>
          </w:p>
          <w:p w14:paraId="38725F92" w14:textId="77777777" w:rsidR="006079CF" w:rsidRPr="009604F6" w:rsidRDefault="006079CF" w:rsidP="006079CF">
            <w:pPr>
              <w:autoSpaceDE w:val="0"/>
              <w:autoSpaceDN w:val="0"/>
              <w:bidi/>
              <w:adjustRightInd w:val="0"/>
              <w:rPr>
                <w:rFonts w:ascii="Arial" w:hAnsi="Arial" w:cs="Arial"/>
                <w:color w:val="000000"/>
                <w:kern w:val="0"/>
                <w:sz w:val="24"/>
                <w:szCs w:val="24"/>
                <w:rtl/>
              </w:rPr>
            </w:pPr>
            <w:r w:rsidRPr="009604F6">
              <w:rPr>
                <w:rFonts w:ascii="Arial" w:hAnsi="Arial" w:cs="Arial"/>
                <w:color w:val="000000"/>
                <w:kern w:val="0"/>
                <w:sz w:val="24"/>
                <w:szCs w:val="24"/>
                <w:rtl/>
              </w:rPr>
              <w:t>(ב) צַ֤ו אֶֽת־אַהֲרֹן֙ וְאֶת־בָּנָ֣יו לֵאמֹ֔ר זֹ֥את תּוֹרַ֖ת הָעֹלָ֑ה הִ֣וא הָעֹלָ֡ה עַל֩ מוֹקְדָ֨ה עַל־הַמִּזְבֵּ֤חַ כָּל־הַלַּ֙יְלָה֙ עַד־הַבֹּ֔קֶר וְאֵ֥שׁ הַמִּזְבֵּ֖חַ תּ֥וּקַד בּֽוֹ:</w:t>
            </w:r>
          </w:p>
          <w:p w14:paraId="16C9339E" w14:textId="77777777" w:rsidR="006079CF" w:rsidRPr="009604F6" w:rsidRDefault="006079CF" w:rsidP="006079CF">
            <w:pPr>
              <w:autoSpaceDE w:val="0"/>
              <w:autoSpaceDN w:val="0"/>
              <w:bidi/>
              <w:adjustRightInd w:val="0"/>
              <w:rPr>
                <w:rFonts w:ascii="Arial" w:hAnsi="Arial" w:cs="Arial"/>
                <w:color w:val="000000"/>
                <w:kern w:val="0"/>
                <w:sz w:val="24"/>
                <w:szCs w:val="24"/>
                <w:rtl/>
              </w:rPr>
            </w:pPr>
            <w:r w:rsidRPr="009604F6">
              <w:rPr>
                <w:rFonts w:ascii="Arial" w:hAnsi="Arial" w:cs="Arial"/>
                <w:color w:val="000000"/>
                <w:kern w:val="0"/>
                <w:sz w:val="24"/>
                <w:szCs w:val="24"/>
                <w:rtl/>
              </w:rPr>
              <w:t>(ג) וְלָבַ֨שׁ הַכֹּהֵ֜ן מִדּ֣וֹ בַ֗ד וּמִֽכְנְסֵי־בַד֘ יִלְבַּ֣שׁ עַל־בְּשָׂרוֹ֒ וְהֵרִ֣ים אֶת־הַדֶּ֗שֶׁן אֲשֶׁ֨ר תֹּאכַ֥ל הָאֵ֛שׁ אֶת־הָעֹלָ֖ה עַל־הַמִּזְבֵּ֑חַ וְשָׂמ֕וֹ אֵ֖צֶל הַמִּזְבֵּֽחַ:</w:t>
            </w:r>
          </w:p>
          <w:p w14:paraId="3FCDE421" w14:textId="77777777" w:rsidR="006079CF" w:rsidRPr="009604F6" w:rsidRDefault="006079CF" w:rsidP="006079CF">
            <w:pPr>
              <w:autoSpaceDE w:val="0"/>
              <w:autoSpaceDN w:val="0"/>
              <w:bidi/>
              <w:adjustRightInd w:val="0"/>
              <w:rPr>
                <w:rFonts w:ascii="Arial" w:hAnsi="Arial" w:cs="Arial"/>
                <w:color w:val="000000"/>
                <w:kern w:val="0"/>
                <w:sz w:val="24"/>
                <w:szCs w:val="24"/>
                <w:rtl/>
              </w:rPr>
            </w:pPr>
            <w:r w:rsidRPr="009604F6">
              <w:rPr>
                <w:rFonts w:ascii="Arial" w:hAnsi="Arial" w:cs="Arial"/>
                <w:color w:val="000000"/>
                <w:kern w:val="0"/>
                <w:sz w:val="24"/>
                <w:szCs w:val="24"/>
                <w:rtl/>
              </w:rPr>
              <w:t>(ד) וּפָשַׁט֙ אֶת־בְּגָדָ֔יו וְלָבַ֖שׁ בְּגָדִ֣ים אֲחֵרִ֑ים וְהוֹצִ֤יא אֶת־הַדֶּ֙שֶׁן֙ אֶל־מִח֣וּץ לַֽמַּחֲנֶ֔ה אֶל־מָק֖וֹם טָהֽוֹר:</w:t>
            </w:r>
          </w:p>
          <w:p w14:paraId="58B59483" w14:textId="77777777" w:rsidR="006079CF" w:rsidRPr="009604F6" w:rsidRDefault="006079CF" w:rsidP="006079CF">
            <w:pPr>
              <w:autoSpaceDE w:val="0"/>
              <w:autoSpaceDN w:val="0"/>
              <w:bidi/>
              <w:adjustRightInd w:val="0"/>
              <w:rPr>
                <w:rFonts w:ascii="Arial" w:hAnsi="Arial" w:cs="Arial"/>
                <w:color w:val="000000"/>
                <w:kern w:val="0"/>
                <w:sz w:val="24"/>
                <w:szCs w:val="24"/>
                <w:rtl/>
              </w:rPr>
            </w:pPr>
            <w:r w:rsidRPr="009604F6">
              <w:rPr>
                <w:rFonts w:ascii="Arial" w:hAnsi="Arial" w:cs="Arial"/>
                <w:color w:val="000000"/>
                <w:kern w:val="0"/>
                <w:sz w:val="24"/>
                <w:szCs w:val="24"/>
                <w:rtl/>
              </w:rPr>
              <w:t xml:space="preserve">(ה) וְהָאֵ֨שׁ עַל־הַמִּזְבֵּ֤חַ תּֽוּקַד־בּוֹ֙ </w:t>
            </w:r>
            <w:r w:rsidRPr="004E0D36">
              <w:rPr>
                <w:rFonts w:ascii="Arial" w:hAnsi="Arial" w:cs="Arial"/>
                <w:b/>
                <w:bCs/>
                <w:color w:val="000000"/>
                <w:kern w:val="0"/>
                <w:sz w:val="24"/>
                <w:szCs w:val="24"/>
                <w:rtl/>
              </w:rPr>
              <w:t>לֹ֣א תִכְבֶּ֔ה</w:t>
            </w:r>
            <w:r w:rsidRPr="009604F6">
              <w:rPr>
                <w:rFonts w:ascii="Arial" w:hAnsi="Arial" w:cs="Arial"/>
                <w:color w:val="000000"/>
                <w:kern w:val="0"/>
                <w:sz w:val="24"/>
                <w:szCs w:val="24"/>
                <w:rtl/>
              </w:rPr>
              <w:t xml:space="preserve"> וּבִעֵ֨ר עָלֶ֧יהָ הַכֹּהֵ֛ן עֵצִ֖ים בַּבֹּ֣קֶר בַּבֹּ֑קֶר וְעָרַ֤ךְ עָלֶ֙יהָ֙ הָֽעֹלָ֔ה וְהִקְטִ֥יר עָלֶ֖יהָ חֶלְבֵ֥י הַשְּׁלָמִֽים:</w:t>
            </w:r>
          </w:p>
          <w:p w14:paraId="28E634A7" w14:textId="6A405B19" w:rsidR="006079CF" w:rsidRPr="006079CF" w:rsidRDefault="006079CF" w:rsidP="006079CF">
            <w:pPr>
              <w:bidi/>
              <w:rPr>
                <w:rFonts w:ascii="Arial" w:hAnsi="Arial" w:cs="Arial"/>
                <w:color w:val="000000"/>
                <w:kern w:val="0"/>
                <w:sz w:val="28"/>
                <w:szCs w:val="28"/>
                <w:rtl/>
              </w:rPr>
            </w:pPr>
            <w:r w:rsidRPr="009604F6">
              <w:rPr>
                <w:rFonts w:ascii="Arial" w:hAnsi="Arial" w:cs="Arial"/>
                <w:color w:val="000000"/>
                <w:kern w:val="0"/>
                <w:sz w:val="24"/>
                <w:szCs w:val="24"/>
                <w:rtl/>
              </w:rPr>
              <w:t>(ו</w:t>
            </w:r>
            <w:r w:rsidRPr="009604F6">
              <w:rPr>
                <w:rFonts w:ascii="Arial" w:hAnsi="Arial" w:cs="Arial"/>
                <w:b/>
                <w:bCs/>
                <w:color w:val="000000"/>
                <w:kern w:val="0"/>
                <w:sz w:val="24"/>
                <w:szCs w:val="24"/>
                <w:rtl/>
              </w:rPr>
              <w:t>) אֵ֗שׁ תָּמִ֛יד</w:t>
            </w:r>
            <w:r w:rsidRPr="009604F6">
              <w:rPr>
                <w:rFonts w:ascii="Arial" w:hAnsi="Arial" w:cs="Arial"/>
                <w:color w:val="000000"/>
                <w:kern w:val="0"/>
                <w:sz w:val="24"/>
                <w:szCs w:val="24"/>
                <w:rtl/>
              </w:rPr>
              <w:t xml:space="preserve"> תּוּקַ֥ד עַל־הַמִּזְבֵּ֖חַ </w:t>
            </w:r>
            <w:r w:rsidRPr="004E0D36">
              <w:rPr>
                <w:rFonts w:ascii="Arial" w:hAnsi="Arial" w:cs="Arial"/>
                <w:b/>
                <w:bCs/>
                <w:color w:val="000000"/>
                <w:kern w:val="0"/>
                <w:sz w:val="24"/>
                <w:szCs w:val="24"/>
                <w:rtl/>
              </w:rPr>
              <w:t>לֹ֥א תִכְבֶּֽה</w:t>
            </w:r>
            <w:r w:rsidRPr="009604F6">
              <w:rPr>
                <w:rFonts w:ascii="Arial" w:hAnsi="Arial" w:cs="Arial"/>
                <w:color w:val="000000"/>
                <w:kern w:val="0"/>
                <w:sz w:val="24"/>
                <w:szCs w:val="24"/>
                <w:rtl/>
              </w:rPr>
              <w:t xml:space="preserve">: </w:t>
            </w:r>
          </w:p>
        </w:tc>
      </w:tr>
    </w:tbl>
    <w:bookmarkEnd w:id="0"/>
    <w:p w14:paraId="2E2D02A1" w14:textId="4A85D23B" w:rsidR="00565B8D" w:rsidRPr="006A1786" w:rsidRDefault="00565B8D" w:rsidP="006079CF">
      <w:pPr>
        <w:autoSpaceDE w:val="0"/>
        <w:autoSpaceDN w:val="0"/>
        <w:bidi/>
        <w:adjustRightInd w:val="0"/>
        <w:spacing w:after="0" w:line="240" w:lineRule="auto"/>
        <w:rPr>
          <w:rFonts w:ascii="Arial" w:hAnsi="Arial" w:cs="Arial"/>
          <w:kern w:val="0"/>
          <w:rtl/>
        </w:rPr>
      </w:pPr>
      <w:r w:rsidRPr="006A1786">
        <w:rPr>
          <w:rFonts w:ascii="Arial" w:hAnsi="Arial" w:cs="Arial"/>
          <w:b/>
          <w:bCs/>
          <w:color w:val="000000"/>
          <w:kern w:val="0"/>
          <w:rtl/>
        </w:rPr>
        <w:lastRenderedPageBreak/>
        <w:t>רש"י ויקרא פרק ו פסוק ו (פרשת צו)</w:t>
      </w:r>
      <w:r w:rsidRPr="006A1786">
        <w:rPr>
          <w:rFonts w:ascii="Arial" w:hAnsi="Arial" w:cs="Arial"/>
          <w:kern w:val="0"/>
        </w:rPr>
        <w:t xml:space="preserve"> </w:t>
      </w:r>
    </w:p>
    <w:p w14:paraId="0FCA9DC7" w14:textId="77777777" w:rsidR="00565B8D" w:rsidRDefault="00565B8D" w:rsidP="00565B8D">
      <w:pPr>
        <w:autoSpaceDE w:val="0"/>
        <w:autoSpaceDN w:val="0"/>
        <w:bidi/>
        <w:adjustRightInd w:val="0"/>
        <w:spacing w:after="0" w:line="240" w:lineRule="auto"/>
        <w:rPr>
          <w:rFonts w:ascii="Arial" w:hAnsi="Arial" w:cs="Arial"/>
          <w:color w:val="000000"/>
          <w:kern w:val="0"/>
          <w:sz w:val="28"/>
          <w:szCs w:val="28"/>
        </w:rPr>
      </w:pPr>
      <w:r>
        <w:rPr>
          <w:rFonts w:ascii="Arial" w:hAnsi="Arial" w:cs="Arial"/>
          <w:color w:val="800000"/>
          <w:kern w:val="0"/>
          <w:sz w:val="28"/>
          <w:szCs w:val="28"/>
          <w:rtl/>
        </w:rPr>
        <w:t>(ו)</w:t>
      </w:r>
      <w:r>
        <w:rPr>
          <w:rFonts w:ascii="Arial" w:hAnsi="Arial" w:cs="Arial"/>
          <w:color w:val="000000"/>
          <w:kern w:val="0"/>
          <w:sz w:val="28"/>
          <w:szCs w:val="28"/>
          <w:rtl/>
        </w:rPr>
        <w:t xml:space="preserve"> אש תמיד - אש שנאמר בה תמיד, היא שמדליקין בה את הנרות, שנאמר בה (שמות כז כ) להעלות נר תמיד,</w:t>
      </w:r>
      <w:r>
        <w:rPr>
          <w:rFonts w:ascii="Arial" w:hAnsi="Arial" w:cs="Arial"/>
          <w:color w:val="000000"/>
          <w:kern w:val="0"/>
          <w:sz w:val="28"/>
          <w:szCs w:val="28"/>
          <w:vertAlign w:val="superscript"/>
          <w:rtl/>
        </w:rPr>
        <w:t>פ</w:t>
      </w:r>
      <w:r>
        <w:rPr>
          <w:rFonts w:ascii="Arial" w:hAnsi="Arial" w:cs="Arial"/>
          <w:color w:val="000000"/>
          <w:kern w:val="0"/>
          <w:sz w:val="28"/>
          <w:szCs w:val="28"/>
          <w:rtl/>
        </w:rPr>
        <w:t xml:space="preserve"> אף היא מעל המזבח החיצון תוקד:</w:t>
      </w:r>
    </w:p>
    <w:p w14:paraId="2A2F4E48" w14:textId="426DF33D" w:rsidR="006079CF" w:rsidRPr="006079CF" w:rsidRDefault="006079CF" w:rsidP="006079CF">
      <w:pPr>
        <w:pStyle w:val="NoSpacing"/>
        <w:rPr>
          <w:rFonts w:asciiTheme="minorBidi" w:hAnsiTheme="minorBidi"/>
          <w:rtl/>
        </w:rPr>
      </w:pPr>
      <w:r w:rsidRPr="006079CF">
        <w:rPr>
          <w:rFonts w:asciiTheme="minorBidi" w:hAnsiTheme="minorBidi"/>
          <w:b/>
          <w:bCs/>
        </w:rPr>
        <w:t>A continuous fire</w:t>
      </w:r>
      <w:r w:rsidRPr="006079CF">
        <w:rPr>
          <w:rFonts w:asciiTheme="minorBidi" w:hAnsiTheme="minorBidi"/>
        </w:rPr>
        <w:t>: Heb. </w:t>
      </w:r>
      <w:r w:rsidRPr="006079CF">
        <w:rPr>
          <w:rFonts w:asciiTheme="minorBidi" w:hAnsiTheme="minorBidi"/>
          <w:rtl/>
        </w:rPr>
        <w:t>אֵשׁ תָּמִיד</w:t>
      </w:r>
      <w:r w:rsidRPr="006079CF">
        <w:rPr>
          <w:rFonts w:asciiTheme="minorBidi" w:hAnsiTheme="minorBidi"/>
        </w:rPr>
        <w:t>, the fire regarding which it says, “[to kindle the lamps] continually (</w:t>
      </w:r>
      <w:r w:rsidRPr="006079CF">
        <w:rPr>
          <w:rFonts w:asciiTheme="minorBidi" w:hAnsiTheme="minorBidi"/>
          <w:rtl/>
        </w:rPr>
        <w:t>תָּמִיד</w:t>
      </w:r>
      <w:r w:rsidRPr="006079CF">
        <w:rPr>
          <w:rFonts w:asciiTheme="minorBidi" w:hAnsiTheme="minorBidi"/>
        </w:rPr>
        <w:t>)” (</w:t>
      </w:r>
      <w:hyperlink r:id="rId13" w:anchor="v20" w:history="1">
        <w:r w:rsidRPr="006079CF">
          <w:rPr>
            <w:rStyle w:val="Hyperlink"/>
            <w:rFonts w:asciiTheme="minorBidi" w:hAnsiTheme="minorBidi"/>
          </w:rPr>
          <w:t>Exod. 27:20)</w:t>
        </w:r>
      </w:hyperlink>
      <w:r w:rsidRPr="006079CF">
        <w:rPr>
          <w:rFonts w:asciiTheme="minorBidi" w:hAnsiTheme="minorBidi"/>
        </w:rPr>
        <w:t> this fire must also be kindled from [the fire] on the outer altar. — [Yoma 45b]</w:t>
      </w:r>
    </w:p>
    <w:p w14:paraId="6B13931D" w14:textId="77777777" w:rsidR="00565B8D" w:rsidRDefault="00565B8D" w:rsidP="00565B8D">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28"/>
          <w:szCs w:val="28"/>
          <w:rtl/>
        </w:rPr>
        <w:t>לא תכבה - המכבה אש על המזבח עובר</w:t>
      </w:r>
      <w:r>
        <w:rPr>
          <w:rFonts w:ascii="Arial" w:hAnsi="Arial" w:cs="Arial"/>
          <w:color w:val="000000"/>
          <w:kern w:val="0"/>
          <w:sz w:val="28"/>
          <w:szCs w:val="28"/>
          <w:vertAlign w:val="superscript"/>
          <w:rtl/>
        </w:rPr>
        <w:t>צ</w:t>
      </w:r>
      <w:r>
        <w:rPr>
          <w:rFonts w:ascii="Arial" w:hAnsi="Arial" w:cs="Arial"/>
          <w:color w:val="000000"/>
          <w:kern w:val="0"/>
          <w:sz w:val="28"/>
          <w:szCs w:val="28"/>
          <w:rtl/>
        </w:rPr>
        <w:t xml:space="preserve"> בשני לאוין:</w:t>
      </w:r>
    </w:p>
    <w:p w14:paraId="1F1417B5" w14:textId="735D043C" w:rsidR="006079CF" w:rsidRDefault="006079CF" w:rsidP="006079CF">
      <w:pPr>
        <w:pStyle w:val="NoSpacing"/>
        <w:rPr>
          <w:rFonts w:asciiTheme="minorBidi" w:hAnsiTheme="minorBidi"/>
        </w:rPr>
      </w:pPr>
      <w:r w:rsidRPr="006079CF">
        <w:rPr>
          <w:rFonts w:asciiTheme="minorBidi" w:hAnsiTheme="minorBidi"/>
          <w:b/>
          <w:bCs/>
        </w:rPr>
        <w:t>it shall not go out</w:t>
      </w:r>
      <w:r w:rsidRPr="006079CF">
        <w:rPr>
          <w:rFonts w:asciiTheme="minorBidi" w:hAnsiTheme="minorBidi"/>
        </w:rPr>
        <w:t>:  anyone who extinguishes the fire on top of the altar, transgresses two negative commandments.</w:t>
      </w:r>
    </w:p>
    <w:p w14:paraId="604FD84C" w14:textId="77777777" w:rsidR="006079CF" w:rsidRDefault="006079CF" w:rsidP="006079CF">
      <w:pPr>
        <w:pStyle w:val="NoSpacing"/>
        <w:rPr>
          <w:rFonts w:asciiTheme="minorBidi" w:hAnsiTheme="minorBidi"/>
          <w:sz w:val="20"/>
          <w:szCs w:val="20"/>
        </w:rPr>
      </w:pPr>
    </w:p>
    <w:p w14:paraId="1238E0F0" w14:textId="77777777" w:rsidR="00D57049" w:rsidRPr="00565B8D" w:rsidRDefault="00D57049" w:rsidP="00D57049">
      <w:pPr>
        <w:autoSpaceDE w:val="0"/>
        <w:autoSpaceDN w:val="0"/>
        <w:bidi/>
        <w:adjustRightInd w:val="0"/>
        <w:spacing w:after="0" w:line="240" w:lineRule="auto"/>
        <w:rPr>
          <w:rFonts w:ascii="Arial" w:eastAsia="Times New Roman" w:hAnsi="Arial" w:cs="Arial"/>
          <w:kern w:val="0"/>
          <w:rtl/>
          <w14:ligatures w14:val="none"/>
        </w:rPr>
      </w:pPr>
      <w:r w:rsidRPr="00565B8D">
        <w:rPr>
          <w:rFonts w:ascii="Arial" w:eastAsia="Times New Roman" w:hAnsi="Arial" w:cs="Arial"/>
          <w:b/>
          <w:bCs/>
          <w:color w:val="000000"/>
          <w:kern w:val="0"/>
          <w:rtl/>
          <w14:ligatures w14:val="none"/>
        </w:rPr>
        <w:t>נועם אלימלך ויקרא פרשת צו</w:t>
      </w:r>
      <w:r w:rsidRPr="00565B8D">
        <w:rPr>
          <w:rFonts w:ascii="Arial" w:eastAsia="Times New Roman" w:hAnsi="Arial" w:cs="Arial"/>
          <w:kern w:val="0"/>
          <w14:ligatures w14:val="none"/>
        </w:rPr>
        <w:t xml:space="preserve"> </w:t>
      </w:r>
    </w:p>
    <w:p w14:paraId="2B1A1F92" w14:textId="77777777" w:rsidR="00D57049" w:rsidRPr="0067185E" w:rsidRDefault="00D57049" w:rsidP="00D57049">
      <w:pPr>
        <w:bidi/>
        <w:spacing w:after="0" w:line="240" w:lineRule="auto"/>
        <w:rPr>
          <w:rFonts w:ascii="Arial" w:eastAsia="Times New Roman" w:hAnsi="Arial" w:cs="Arial"/>
          <w:kern w:val="0"/>
          <w:sz w:val="24"/>
          <w:szCs w:val="24"/>
          <w:rtl/>
          <w:lang w:bidi="ar-SA"/>
          <w14:ligatures w14:val="none"/>
        </w:rPr>
      </w:pPr>
      <w:r w:rsidRPr="00565B8D">
        <w:rPr>
          <w:rFonts w:ascii="Arial" w:eastAsia="Times New Roman" w:hAnsi="Arial" w:cs="Arial"/>
          <w:color w:val="000000"/>
          <w:kern w:val="0"/>
          <w:sz w:val="28"/>
          <w:szCs w:val="28"/>
          <w:rtl/>
          <w14:ligatures w14:val="none"/>
        </w:rPr>
        <w:t xml:space="preserve">ואמר הכתוב זאת תורת העולה, פירוש תבא למדרגה הזאת שיהיה תורה שלך עולה, פירוש שתכפר על הרהור הלב. היא העולה על מוקדה, פירוש עוד תפעול התורה ההיא שתלמוד שתביאך אל אהבה והתלהבות גדול וכנ"ל שהתורה חשובה כנגד הכל* על המזבח, רצה לומר התורה הזאת היא למעלה מן המזבח שהקרבנות אינם מכפרים כולם על כל חטא כי אם כל אחד מכפר על חטא שלו אבל התורה מכפרת על הכל ובזה התורה מעולה מן המזבח. ואש המזבח תוקד בו, רצה לומר כמו שהיה בא אש על המזבח מן השמים כן תוקד התלהבות אש בהצדיק הזה אשר יתנהג כנ"ל* ולבש הכהן מדו בד, פירוש כאשר יתנהג כנ"ל נקרא הצדיק כזה בשם כהן וצריך להלביש עצמו מדו בד, רצה לומר שצריך לתקן עצמו במדותיו בהתבודדות מחשבתו* ומכנסי בד ילבש על בשרו, דהיינו שצריך גם כן התבודדות אחרת לכסות את בשר ערוותו, רצה לומר תאוותו* והרים את הדשן אשר תאכל האש, רצה לומר שזה בלתי אפשרי שישבר אדם כל מדותיו הנולדים עמו מבטן אמו, רק שצריך להרים אותם אל הקדושה למשל מי שיש בו מדת כעס יסור מכעס החיצונית ויכעוס על הרשעים וכן בכל המדות. ושמו אצל המזבח, פירוש כנ"ל שישים המדה אל הקדושה, דהיינו באם יבא ליכעס או שאר מדה ישבר עצמו להביא אותה המדה אל הקדושה* ופשט את </w:t>
      </w:r>
      <w:r w:rsidRPr="00565B8D">
        <w:rPr>
          <w:rFonts w:ascii="Arial" w:eastAsia="Times New Roman" w:hAnsi="Arial" w:cs="Arial"/>
          <w:kern w:val="0"/>
          <w:sz w:val="28"/>
          <w:szCs w:val="28"/>
          <w:rtl/>
          <w14:ligatures w14:val="none"/>
        </w:rPr>
        <w:t xml:space="preserve">בגדיו ולבש בגדים אחרים, </w:t>
      </w:r>
      <w:r w:rsidRPr="00565B8D">
        <w:rPr>
          <w:rFonts w:ascii="Arial" w:eastAsia="Times New Roman" w:hAnsi="Arial" w:cs="Arial"/>
          <w:color w:val="000000"/>
          <w:kern w:val="0"/>
          <w:sz w:val="28"/>
          <w:szCs w:val="28"/>
          <w:rtl/>
          <w14:ligatures w14:val="none"/>
        </w:rPr>
        <w:t>רצה לומר שאחר כך יבא אל מדרגה יותר עד שיופשט מכל וכל מכל המדות. והוציא את הדשן מחוץ למחנה, רצה לומר שלא יבא לו בשום פעם מהמדות הנולדות עמו כי אם הכל בקדושה רבה*</w:t>
      </w:r>
    </w:p>
    <w:p w14:paraId="2439E95A" w14:textId="77777777" w:rsidR="00D57049" w:rsidRPr="0067185E" w:rsidRDefault="00D57049" w:rsidP="00D57049">
      <w:pPr>
        <w:autoSpaceDE w:val="0"/>
        <w:autoSpaceDN w:val="0"/>
        <w:adjustRightInd w:val="0"/>
        <w:spacing w:after="0" w:line="240" w:lineRule="auto"/>
        <w:rPr>
          <w:rFonts w:ascii="Arial" w:hAnsi="Arial" w:cs="Arial"/>
          <w:color w:val="000000"/>
          <w:kern w:val="0"/>
          <w:sz w:val="20"/>
          <w:szCs w:val="20"/>
        </w:rPr>
      </w:pPr>
      <w:r w:rsidRPr="0067185E">
        <w:rPr>
          <w:rFonts w:ascii="Arial" w:hAnsi="Arial" w:cs="Arial"/>
          <w:color w:val="000000"/>
          <w:kern w:val="0"/>
          <w:sz w:val="20"/>
          <w:szCs w:val="20"/>
        </w:rPr>
        <w:t xml:space="preserve">R. Elimelech b. R. Eliezer Lipman was born in 1717 in Poland, and was a disciple of the Maggid, R. Dov Baer of </w:t>
      </w:r>
      <w:proofErr w:type="spellStart"/>
      <w:r w:rsidRPr="0067185E">
        <w:rPr>
          <w:rFonts w:ascii="Arial" w:hAnsi="Arial" w:cs="Arial"/>
          <w:color w:val="000000"/>
          <w:kern w:val="0"/>
          <w:sz w:val="20"/>
          <w:szCs w:val="20"/>
        </w:rPr>
        <w:t>Mezritch</w:t>
      </w:r>
      <w:proofErr w:type="spellEnd"/>
      <w:r w:rsidRPr="0067185E">
        <w:rPr>
          <w:rFonts w:ascii="Arial" w:hAnsi="Arial" w:cs="Arial"/>
          <w:color w:val="000000"/>
          <w:kern w:val="0"/>
          <w:sz w:val="20"/>
          <w:szCs w:val="20"/>
        </w:rPr>
        <w:t xml:space="preserve">, the great disciple of the Ba'al Shem Tov. For eight years he wandered to different places with his righteous brother, R. </w:t>
      </w:r>
      <w:proofErr w:type="spellStart"/>
      <w:r w:rsidRPr="0067185E">
        <w:rPr>
          <w:rFonts w:ascii="Arial" w:hAnsi="Arial" w:cs="Arial"/>
          <w:color w:val="000000"/>
          <w:kern w:val="0"/>
          <w:sz w:val="20"/>
          <w:szCs w:val="20"/>
        </w:rPr>
        <w:t>Zusia</w:t>
      </w:r>
      <w:proofErr w:type="spellEnd"/>
      <w:r w:rsidRPr="0067185E">
        <w:rPr>
          <w:rFonts w:ascii="Arial" w:hAnsi="Arial" w:cs="Arial"/>
          <w:color w:val="000000"/>
          <w:kern w:val="0"/>
          <w:sz w:val="20"/>
          <w:szCs w:val="20"/>
        </w:rPr>
        <w:t xml:space="preserve"> of </w:t>
      </w:r>
      <w:proofErr w:type="spellStart"/>
      <w:r w:rsidRPr="0067185E">
        <w:rPr>
          <w:rFonts w:ascii="Arial" w:hAnsi="Arial" w:cs="Arial"/>
          <w:color w:val="000000"/>
          <w:kern w:val="0"/>
          <w:sz w:val="20"/>
          <w:szCs w:val="20"/>
        </w:rPr>
        <w:t>Anipoli</w:t>
      </w:r>
      <w:proofErr w:type="spellEnd"/>
      <w:r w:rsidRPr="0067185E">
        <w:rPr>
          <w:rFonts w:ascii="Arial" w:hAnsi="Arial" w:cs="Arial"/>
          <w:color w:val="000000"/>
          <w:kern w:val="0"/>
          <w:sz w:val="20"/>
          <w:szCs w:val="20"/>
        </w:rPr>
        <w:t xml:space="preserve">. He later settled in </w:t>
      </w:r>
      <w:proofErr w:type="spellStart"/>
      <w:r w:rsidRPr="0067185E">
        <w:rPr>
          <w:rFonts w:ascii="Arial" w:hAnsi="Arial" w:cs="Arial"/>
          <w:color w:val="000000"/>
          <w:kern w:val="0"/>
          <w:sz w:val="20"/>
          <w:szCs w:val="20"/>
        </w:rPr>
        <w:t>Lizhensk</w:t>
      </w:r>
      <w:proofErr w:type="spellEnd"/>
      <w:r w:rsidRPr="0067185E">
        <w:rPr>
          <w:rFonts w:ascii="Arial" w:hAnsi="Arial" w:cs="Arial"/>
          <w:color w:val="000000"/>
          <w:kern w:val="0"/>
          <w:sz w:val="20"/>
          <w:szCs w:val="20"/>
        </w:rPr>
        <w:t xml:space="preserve"> (Polish: </w:t>
      </w:r>
      <w:proofErr w:type="spellStart"/>
      <w:r w:rsidRPr="0067185E">
        <w:rPr>
          <w:rFonts w:ascii="Arial" w:hAnsi="Arial" w:cs="Arial"/>
          <w:color w:val="000000"/>
          <w:kern w:val="0"/>
          <w:sz w:val="20"/>
          <w:szCs w:val="20"/>
        </w:rPr>
        <w:t>Lezajsk</w:t>
      </w:r>
      <w:proofErr w:type="spellEnd"/>
      <w:r w:rsidRPr="0067185E">
        <w:rPr>
          <w:rFonts w:ascii="Arial" w:hAnsi="Arial" w:cs="Arial"/>
          <w:color w:val="000000"/>
          <w:kern w:val="0"/>
          <w:sz w:val="20"/>
          <w:szCs w:val="20"/>
        </w:rPr>
        <w:t xml:space="preserve">), which then became a center of Hassidism. He was an ascetic and did many charitable deeds. Among his disciples are R. Ya'akov Yitzchak </w:t>
      </w:r>
      <w:proofErr w:type="spellStart"/>
      <w:r w:rsidRPr="0067185E">
        <w:rPr>
          <w:rFonts w:ascii="Arial" w:hAnsi="Arial" w:cs="Arial"/>
          <w:color w:val="000000"/>
          <w:kern w:val="0"/>
          <w:sz w:val="20"/>
          <w:szCs w:val="20"/>
        </w:rPr>
        <w:t>haLevi</w:t>
      </w:r>
      <w:proofErr w:type="spellEnd"/>
      <w:r w:rsidRPr="0067185E">
        <w:rPr>
          <w:rFonts w:ascii="Arial" w:hAnsi="Arial" w:cs="Arial"/>
          <w:color w:val="000000"/>
          <w:kern w:val="0"/>
          <w:sz w:val="20"/>
          <w:szCs w:val="20"/>
        </w:rPr>
        <w:t>, the Seer (</w:t>
      </w:r>
      <w:proofErr w:type="spellStart"/>
      <w:r w:rsidRPr="0067185E">
        <w:rPr>
          <w:rFonts w:ascii="Arial" w:hAnsi="Arial" w:cs="Arial"/>
          <w:color w:val="000000"/>
          <w:kern w:val="0"/>
          <w:sz w:val="20"/>
          <w:szCs w:val="20"/>
        </w:rPr>
        <w:t>Hozeh</w:t>
      </w:r>
      <w:proofErr w:type="spellEnd"/>
      <w:r w:rsidRPr="0067185E">
        <w:rPr>
          <w:rFonts w:ascii="Arial" w:hAnsi="Arial" w:cs="Arial"/>
          <w:color w:val="000000"/>
          <w:kern w:val="0"/>
          <w:sz w:val="20"/>
          <w:szCs w:val="20"/>
        </w:rPr>
        <w:t xml:space="preserve">) of Lublin, R. Yisrael, the Preacher (Maggid) of </w:t>
      </w:r>
      <w:proofErr w:type="spellStart"/>
      <w:r w:rsidRPr="0067185E">
        <w:rPr>
          <w:rFonts w:ascii="Arial" w:hAnsi="Arial" w:cs="Arial"/>
          <w:color w:val="000000"/>
          <w:kern w:val="0"/>
          <w:sz w:val="20"/>
          <w:szCs w:val="20"/>
        </w:rPr>
        <w:t>Koznitz</w:t>
      </w:r>
      <w:proofErr w:type="spellEnd"/>
      <w:r w:rsidRPr="0067185E">
        <w:rPr>
          <w:rFonts w:ascii="Arial" w:hAnsi="Arial" w:cs="Arial"/>
          <w:color w:val="000000"/>
          <w:kern w:val="0"/>
          <w:sz w:val="20"/>
          <w:szCs w:val="20"/>
        </w:rPr>
        <w:t xml:space="preserve">, and R. Avraham Yehoshua Heschel of Apta. R. Elimelech died in 1787 in </w:t>
      </w:r>
      <w:proofErr w:type="spellStart"/>
      <w:r w:rsidRPr="0067185E">
        <w:rPr>
          <w:rFonts w:ascii="Arial" w:hAnsi="Arial" w:cs="Arial"/>
          <w:color w:val="000000"/>
          <w:kern w:val="0"/>
          <w:sz w:val="20"/>
          <w:szCs w:val="20"/>
        </w:rPr>
        <w:t>Lizhensk</w:t>
      </w:r>
      <w:proofErr w:type="spellEnd"/>
      <w:r w:rsidRPr="0067185E">
        <w:rPr>
          <w:rFonts w:ascii="Arial" w:hAnsi="Arial" w:cs="Arial"/>
          <w:color w:val="000000"/>
          <w:kern w:val="0"/>
          <w:sz w:val="20"/>
          <w:szCs w:val="20"/>
        </w:rPr>
        <w:t xml:space="preserve">, and his son R. Eliezer succeeded him, and edited his father's Noam Elimelech, which a basic book of Hasidism. </w:t>
      </w:r>
    </w:p>
    <w:p w14:paraId="5ADAAD58" w14:textId="77777777" w:rsidR="00D57049" w:rsidRPr="00D57049" w:rsidRDefault="00D57049" w:rsidP="006079CF">
      <w:pPr>
        <w:autoSpaceDE w:val="0"/>
        <w:autoSpaceDN w:val="0"/>
        <w:bidi/>
        <w:adjustRightInd w:val="0"/>
        <w:spacing w:after="0" w:line="240" w:lineRule="auto"/>
        <w:rPr>
          <w:rFonts w:ascii="Arial" w:eastAsia="Times New Roman" w:hAnsi="Arial" w:cs="Arial"/>
          <w:b/>
          <w:bCs/>
          <w:color w:val="000000"/>
          <w:kern w:val="0"/>
          <w:sz w:val="20"/>
          <w:szCs w:val="20"/>
          <w14:ligatures w14:val="none"/>
        </w:rPr>
      </w:pPr>
    </w:p>
    <w:p w14:paraId="37A4F6BD" w14:textId="00B5D5E0" w:rsidR="00565B8D" w:rsidRPr="00565B8D" w:rsidRDefault="00565B8D" w:rsidP="00D57049">
      <w:pPr>
        <w:autoSpaceDE w:val="0"/>
        <w:autoSpaceDN w:val="0"/>
        <w:bidi/>
        <w:adjustRightInd w:val="0"/>
        <w:spacing w:after="0" w:line="240" w:lineRule="auto"/>
        <w:rPr>
          <w:rFonts w:ascii="Arial" w:eastAsia="Times New Roman" w:hAnsi="Arial" w:cs="Arial"/>
          <w:kern w:val="0"/>
          <w:rtl/>
          <w14:ligatures w14:val="none"/>
        </w:rPr>
      </w:pPr>
      <w:r w:rsidRPr="00565B8D">
        <w:rPr>
          <w:rFonts w:ascii="Arial" w:eastAsia="Times New Roman" w:hAnsi="Arial" w:cs="Arial"/>
          <w:b/>
          <w:bCs/>
          <w:color w:val="000000"/>
          <w:kern w:val="0"/>
          <w:rtl/>
          <w14:ligatures w14:val="none"/>
        </w:rPr>
        <w:t>שפת אמת ויקרא פרשת צו שנה תרמ</w:t>
      </w:r>
      <w:r w:rsidRPr="00565B8D">
        <w:rPr>
          <w:rFonts w:ascii="Arial" w:eastAsia="Times New Roman" w:hAnsi="Arial" w:cs="Arial"/>
          <w:kern w:val="0"/>
          <w14:ligatures w14:val="none"/>
        </w:rPr>
        <w:t xml:space="preserve"> </w:t>
      </w:r>
    </w:p>
    <w:p w14:paraId="6CAF2063" w14:textId="4C36A8FC" w:rsidR="0067185E" w:rsidRPr="00032DC3" w:rsidRDefault="00565B8D" w:rsidP="0067185E">
      <w:pPr>
        <w:autoSpaceDE w:val="0"/>
        <w:autoSpaceDN w:val="0"/>
        <w:bidi/>
        <w:adjustRightInd w:val="0"/>
        <w:spacing w:after="0" w:line="240" w:lineRule="auto"/>
        <w:rPr>
          <w:rFonts w:ascii="Arial" w:eastAsia="Times New Roman" w:hAnsi="Arial" w:cs="Arial"/>
          <w:color w:val="000000"/>
          <w:kern w:val="0"/>
          <w:sz w:val="20"/>
          <w:szCs w:val="20"/>
          <w14:ligatures w14:val="none"/>
        </w:rPr>
      </w:pPr>
      <w:r w:rsidRPr="00565B8D">
        <w:rPr>
          <w:rFonts w:ascii="Arial" w:eastAsia="Times New Roman" w:hAnsi="Arial" w:cs="Arial"/>
          <w:color w:val="000000"/>
          <w:kern w:val="0"/>
          <w:sz w:val="28"/>
          <w:szCs w:val="28"/>
          <w:rtl/>
          <w14:ligatures w14:val="none"/>
        </w:rPr>
        <w:t xml:space="preserve">בפסוק היא העולה על מוקדה כו' וביער עליה כו' עצים כו' אש תמיד תוקד כו'. ידוע מדברי קדשו של הבעש"ט כי צריך להיות תמיד נקודה התלהבות בלב איש ישראל. וע"ז נאמר אש תמיד תוקד. המזבח רמז על הלב. ותמיד אינו דייקא בזמן אבל צריך להיות התלהבות על תמיד. וכשמקבל על עצמו בכל לב ונפש שלא ישתנה אז לא תכבה. וכשהתלהבות הוא כראוי ממילא מחשבה רעה העולה על הלב נשרפת בהבל הלב כהמס דונג מפני אש כו'. וע"י שנשרפת מחשבה זרה בהבל הלב בא אח"כ אור חדש. וז"ש על מוקדה כל הלילה כו' אח"כ וביער כו'. כי כך כתיב בברייתו של עולם ויהי ערב ויהי בוקר. כי כך עשה הבורא ית' </w:t>
      </w:r>
      <w:r w:rsidRPr="00565B8D">
        <w:rPr>
          <w:rFonts w:ascii="Arial" w:eastAsia="Times New Roman" w:hAnsi="Arial" w:cs="Arial"/>
          <w:color w:val="000000"/>
          <w:kern w:val="0"/>
          <w:sz w:val="28"/>
          <w:szCs w:val="28"/>
          <w:rtl/>
          <w14:ligatures w14:val="none"/>
        </w:rPr>
        <w:lastRenderedPageBreak/>
        <w:t>להיות בא אור הבירור ע"י התערובות כמ"ש יכין וצדיק ילבש</w:t>
      </w:r>
      <w:r w:rsidR="00DF7A40" w:rsidRPr="00DF7A40">
        <w:rPr>
          <w:rFonts w:ascii="Arial" w:eastAsia="Times New Roman" w:hAnsi="Arial" w:cs="Arial"/>
          <w:color w:val="000000"/>
          <w:kern w:val="0"/>
          <w14:ligatures w14:val="none"/>
        </w:rPr>
        <w:t>job 27:</w:t>
      </w:r>
      <w:r w:rsidR="00DF7A40" w:rsidRPr="00DF7A40">
        <w:t xml:space="preserve"> </w:t>
      </w:r>
      <w:hyperlink r:id="rId14" w:anchor="v17" w:history="1">
        <w:r w:rsidR="00DF7A40" w:rsidRPr="00DF7A40">
          <w:rPr>
            <w:rStyle w:val="Hyperlink"/>
            <w:rFonts w:ascii="Arial" w:hAnsi="Arial" w:cs="Arial"/>
            <w:b/>
            <w:bCs/>
            <w:shd w:val="clear" w:color="auto" w:fill="FFFFFF"/>
          </w:rPr>
          <w:t>17</w:t>
        </w:r>
      </w:hyperlink>
      <w:r w:rsidR="00DF7A40" w:rsidRPr="00DF7A40">
        <w:rPr>
          <w:rStyle w:val="coversetext"/>
          <w:rFonts w:ascii="Arial" w:hAnsi="Arial" w:cs="Arial"/>
          <w:color w:val="000000"/>
          <w:shd w:val="clear" w:color="auto" w:fill="FFFFFF"/>
        </w:rPr>
        <w:t>he will prepare, and a righteous man will wear [them],</w:t>
      </w:r>
      <w:r w:rsidRPr="00565B8D">
        <w:rPr>
          <w:rFonts w:ascii="Arial" w:eastAsia="Times New Roman" w:hAnsi="Arial" w:cs="Arial"/>
          <w:color w:val="000000"/>
          <w:kern w:val="0"/>
          <w:rtl/>
          <w14:ligatures w14:val="none"/>
        </w:rPr>
        <w:t>.</w:t>
      </w:r>
      <w:r w:rsidRPr="00565B8D">
        <w:rPr>
          <w:rFonts w:ascii="Arial" w:eastAsia="Times New Roman" w:hAnsi="Arial" w:cs="Arial"/>
          <w:color w:val="000000"/>
          <w:kern w:val="0"/>
          <w:sz w:val="28"/>
          <w:szCs w:val="28"/>
          <w:rtl/>
          <w14:ligatures w14:val="none"/>
        </w:rPr>
        <w:t xml:space="preserve"> וכפי שריפת מחשבות זרות כך נתחדש לו בבוקר כח חדש דכתיב מחדש בכל יום כו'. אעפ"כ מצוה </w:t>
      </w:r>
      <w:r w:rsidRPr="00565B8D">
        <w:rPr>
          <w:rFonts w:ascii="Arial" w:eastAsia="Times New Roman" w:hAnsi="Arial" w:cs="Arial"/>
          <w:color w:val="FF00FF"/>
          <w:kern w:val="0"/>
          <w:sz w:val="28"/>
          <w:szCs w:val="28"/>
          <w:rtl/>
          <w14:ligatures w14:val="none"/>
        </w:rPr>
        <w:t>להביא</w:t>
      </w:r>
      <w:r w:rsidRPr="00565B8D">
        <w:rPr>
          <w:rFonts w:ascii="Arial" w:eastAsia="Times New Roman" w:hAnsi="Arial" w:cs="Arial"/>
          <w:color w:val="000000"/>
          <w:kern w:val="0"/>
          <w:sz w:val="28"/>
          <w:szCs w:val="28"/>
          <w:rtl/>
          <w14:ligatures w14:val="none"/>
        </w:rPr>
        <w:t xml:space="preserve"> </w:t>
      </w:r>
      <w:r w:rsidRPr="00565B8D">
        <w:rPr>
          <w:rFonts w:ascii="Arial" w:eastAsia="Times New Roman" w:hAnsi="Arial" w:cs="Arial"/>
          <w:color w:val="FF00FF"/>
          <w:kern w:val="0"/>
          <w:sz w:val="28"/>
          <w:szCs w:val="28"/>
          <w:rtl/>
          <w14:ligatures w14:val="none"/>
        </w:rPr>
        <w:t>מן</w:t>
      </w:r>
      <w:r w:rsidRPr="00565B8D">
        <w:rPr>
          <w:rFonts w:ascii="Arial" w:eastAsia="Times New Roman" w:hAnsi="Arial" w:cs="Arial"/>
          <w:color w:val="000000"/>
          <w:kern w:val="0"/>
          <w:sz w:val="28"/>
          <w:szCs w:val="28"/>
          <w:rtl/>
          <w14:ligatures w14:val="none"/>
        </w:rPr>
        <w:t xml:space="preserve"> </w:t>
      </w:r>
      <w:r w:rsidRPr="00565B8D">
        <w:rPr>
          <w:rFonts w:ascii="Arial" w:eastAsia="Times New Roman" w:hAnsi="Arial" w:cs="Arial"/>
          <w:color w:val="FF00FF"/>
          <w:kern w:val="0"/>
          <w:sz w:val="28"/>
          <w:szCs w:val="28"/>
          <w:rtl/>
          <w14:ligatures w14:val="none"/>
        </w:rPr>
        <w:t>ההדיוט</w:t>
      </w:r>
      <w:r w:rsidRPr="00565B8D">
        <w:rPr>
          <w:rFonts w:ascii="Arial" w:eastAsia="Times New Roman" w:hAnsi="Arial" w:cs="Arial"/>
          <w:color w:val="000000"/>
          <w:kern w:val="0"/>
          <w:sz w:val="28"/>
          <w:szCs w:val="28"/>
          <w:rtl/>
          <w14:ligatures w14:val="none"/>
        </w:rPr>
        <w:t xml:space="preserve">: בבוקר בבוקר. </w:t>
      </w:r>
      <w:r w:rsidRPr="00565B8D">
        <w:rPr>
          <w:rFonts w:ascii="Arial" w:eastAsia="Times New Roman" w:hAnsi="Arial" w:cs="Arial"/>
          <w:color w:val="000000"/>
          <w:kern w:val="0"/>
          <w:sz w:val="20"/>
          <w:szCs w:val="20"/>
          <w:rtl/>
          <w14:ligatures w14:val="none"/>
        </w:rPr>
        <w:t>עיין מ"ש בזה בפ' ויקהל בפסוק הביאו נדבה בבוקר בבוקר ע"ש:</w:t>
      </w:r>
    </w:p>
    <w:p w14:paraId="18645D49" w14:textId="1E6C2170" w:rsidR="00565B8D" w:rsidRDefault="0067185E" w:rsidP="00D57049">
      <w:pPr>
        <w:autoSpaceDE w:val="0"/>
        <w:autoSpaceDN w:val="0"/>
        <w:adjustRightInd w:val="0"/>
        <w:spacing w:after="0" w:line="240" w:lineRule="auto"/>
        <w:rPr>
          <w:rFonts w:ascii="Arial" w:hAnsi="Arial" w:cs="Arial"/>
          <w:color w:val="000000"/>
          <w:kern w:val="0"/>
          <w:sz w:val="20"/>
          <w:szCs w:val="20"/>
        </w:rPr>
      </w:pPr>
      <w:r w:rsidRPr="0067185E">
        <w:rPr>
          <w:rFonts w:ascii="Arial" w:hAnsi="Arial" w:cs="Arial"/>
          <w:color w:val="000000"/>
          <w:kern w:val="0"/>
          <w:sz w:val="20"/>
          <w:szCs w:val="20"/>
        </w:rPr>
        <w:t xml:space="preserve">R. Judah Aryeh Leib ben R. Avraham Mordechai Alter was born in 1847 in Gur (Gora </w:t>
      </w:r>
      <w:proofErr w:type="spellStart"/>
      <w:r w:rsidRPr="0067185E">
        <w:rPr>
          <w:rFonts w:ascii="Arial" w:hAnsi="Arial" w:cs="Arial"/>
          <w:color w:val="000000"/>
          <w:kern w:val="0"/>
          <w:sz w:val="20"/>
          <w:szCs w:val="20"/>
        </w:rPr>
        <w:t>Kalwaria</w:t>
      </w:r>
      <w:proofErr w:type="spellEnd"/>
      <w:r w:rsidRPr="0067185E">
        <w:rPr>
          <w:rFonts w:ascii="Arial" w:hAnsi="Arial" w:cs="Arial"/>
          <w:color w:val="000000"/>
          <w:kern w:val="0"/>
          <w:sz w:val="20"/>
          <w:szCs w:val="20"/>
        </w:rPr>
        <w:t>) in</w:t>
      </w:r>
      <w:r w:rsidRPr="0067185E">
        <w:rPr>
          <w:rFonts w:ascii="Arial" w:hAnsi="Arial" w:cs="Arial"/>
          <w:color w:val="000000"/>
          <w:kern w:val="0"/>
          <w:sz w:val="20"/>
          <w:szCs w:val="20"/>
        </w:rPr>
        <w:t xml:space="preserve"> Poland. The grandson of R. Isaac Meir Alter (author of </w:t>
      </w:r>
      <w:proofErr w:type="spellStart"/>
      <w:r w:rsidRPr="0067185E">
        <w:rPr>
          <w:rFonts w:ascii="Arial" w:hAnsi="Arial" w:cs="Arial"/>
          <w:color w:val="000000"/>
          <w:kern w:val="0"/>
          <w:sz w:val="20"/>
          <w:szCs w:val="20"/>
        </w:rPr>
        <w:t>Chiddushei</w:t>
      </w:r>
      <w:proofErr w:type="spellEnd"/>
      <w:r w:rsidRPr="0067185E">
        <w:rPr>
          <w:rFonts w:ascii="Arial" w:hAnsi="Arial" w:cs="Arial"/>
          <w:color w:val="000000"/>
          <w:kern w:val="0"/>
          <w:sz w:val="20"/>
          <w:szCs w:val="20"/>
        </w:rPr>
        <w:t xml:space="preserve"> Ha - Rim</w:t>
      </w:r>
      <w:r w:rsidRPr="0067185E">
        <w:rPr>
          <w:rFonts w:ascii="Arial" w:hAnsi="Arial" w:cs="Arial"/>
          <w:color w:val="000000"/>
          <w:kern w:val="0"/>
          <w:sz w:val="20"/>
          <w:szCs w:val="20"/>
        </w:rPr>
        <w:t>),</w:t>
      </w:r>
      <w:r w:rsidRPr="0067185E">
        <w:rPr>
          <w:rFonts w:ascii="Arial" w:hAnsi="Arial" w:cs="Arial"/>
          <w:color w:val="000000"/>
          <w:kern w:val="0"/>
          <w:sz w:val="20"/>
          <w:szCs w:val="20"/>
        </w:rPr>
        <w:t xml:space="preserve"> he was orphaned at an early age and was raised by his grandfather. On his grandfather's death, he refused to be appointed Rebbe of the Gur Chasidim, and only after four years </w:t>
      </w:r>
      <w:proofErr w:type="gramStart"/>
      <w:r w:rsidRPr="0067185E">
        <w:rPr>
          <w:rFonts w:ascii="Arial" w:hAnsi="Arial" w:cs="Arial"/>
          <w:color w:val="000000"/>
          <w:kern w:val="0"/>
          <w:sz w:val="20"/>
          <w:szCs w:val="20"/>
        </w:rPr>
        <w:t>did</w:t>
      </w:r>
      <w:proofErr w:type="gramEnd"/>
      <w:r w:rsidRPr="0067185E">
        <w:rPr>
          <w:rFonts w:ascii="Arial" w:hAnsi="Arial" w:cs="Arial"/>
          <w:color w:val="000000"/>
          <w:kern w:val="0"/>
          <w:sz w:val="20"/>
          <w:szCs w:val="20"/>
        </w:rPr>
        <w:t xml:space="preserve"> he relent. Sefat Emet is an anthology of his homilies arranged according to the weekly Torah portion. He served as the Rebbe of thousands of </w:t>
      </w:r>
      <w:proofErr w:type="spellStart"/>
      <w:r w:rsidRPr="0067185E">
        <w:rPr>
          <w:rFonts w:ascii="Arial" w:hAnsi="Arial" w:cs="Arial"/>
          <w:color w:val="000000"/>
          <w:kern w:val="0"/>
          <w:sz w:val="20"/>
          <w:szCs w:val="20"/>
        </w:rPr>
        <w:t>chassidim</w:t>
      </w:r>
      <w:proofErr w:type="spellEnd"/>
      <w:r w:rsidRPr="0067185E">
        <w:rPr>
          <w:rFonts w:ascii="Arial" w:hAnsi="Arial" w:cs="Arial"/>
          <w:color w:val="000000"/>
          <w:kern w:val="0"/>
          <w:sz w:val="20"/>
          <w:szCs w:val="20"/>
        </w:rPr>
        <w:t xml:space="preserve"> for 35 years until his death. </w:t>
      </w:r>
    </w:p>
    <w:p w14:paraId="2AE114FC" w14:textId="77777777" w:rsidR="004E0D36" w:rsidRPr="00565B8D" w:rsidRDefault="004E0D36" w:rsidP="00D57049">
      <w:pPr>
        <w:autoSpaceDE w:val="0"/>
        <w:autoSpaceDN w:val="0"/>
        <w:adjustRightInd w:val="0"/>
        <w:spacing w:after="0" w:line="240" w:lineRule="auto"/>
        <w:rPr>
          <w:rFonts w:ascii="Arial" w:hAnsi="Arial" w:cs="Arial"/>
          <w:color w:val="000000"/>
          <w:kern w:val="0"/>
          <w:sz w:val="20"/>
          <w:szCs w:val="20"/>
        </w:rPr>
      </w:pPr>
    </w:p>
    <w:p w14:paraId="1BE950D7" w14:textId="6BC3740E" w:rsidR="00565B8D" w:rsidRPr="00565B8D" w:rsidRDefault="00565B8D" w:rsidP="006079CF">
      <w:pPr>
        <w:autoSpaceDE w:val="0"/>
        <w:autoSpaceDN w:val="0"/>
        <w:bidi/>
        <w:adjustRightInd w:val="0"/>
        <w:spacing w:after="0" w:line="240" w:lineRule="auto"/>
        <w:rPr>
          <w:rFonts w:ascii="Arial" w:eastAsia="Times New Roman" w:hAnsi="Arial" w:cs="Arial"/>
          <w:kern w:val="0"/>
          <w:rtl/>
          <w14:ligatures w14:val="none"/>
        </w:rPr>
      </w:pPr>
      <w:r w:rsidRPr="00565B8D">
        <w:rPr>
          <w:rFonts w:ascii="Arial" w:eastAsia="Times New Roman" w:hAnsi="Arial" w:cs="Arial"/>
          <w:b/>
          <w:bCs/>
          <w:color w:val="000000"/>
          <w:kern w:val="0"/>
          <w:rtl/>
          <w14:ligatures w14:val="none"/>
        </w:rPr>
        <w:t>שם משמואל ויקרא פרשת צו שנה תרעו</w:t>
      </w:r>
      <w:r w:rsidRPr="00565B8D">
        <w:rPr>
          <w:rFonts w:ascii="Arial" w:eastAsia="Times New Roman" w:hAnsi="Arial" w:cs="Arial"/>
          <w:kern w:val="0"/>
          <w14:ligatures w14:val="none"/>
        </w:rPr>
        <w:t xml:space="preserve"> </w:t>
      </w:r>
    </w:p>
    <w:p w14:paraId="1D5A2968" w14:textId="7B587D50" w:rsidR="0067185E" w:rsidRPr="00DF7CC2" w:rsidRDefault="00565B8D" w:rsidP="0067185E">
      <w:pPr>
        <w:autoSpaceDE w:val="0"/>
        <w:autoSpaceDN w:val="0"/>
        <w:bidi/>
        <w:adjustRightInd w:val="0"/>
        <w:spacing w:after="0" w:line="240" w:lineRule="auto"/>
        <w:rPr>
          <w:rFonts w:ascii="Arial" w:eastAsia="Times New Roman" w:hAnsi="Arial" w:cs="Arial"/>
          <w:b/>
          <w:bCs/>
          <w:kern w:val="0"/>
          <w:sz w:val="18"/>
          <w:szCs w:val="18"/>
          <w:rtl/>
          <w14:ligatures w14:val="none"/>
        </w:rPr>
      </w:pPr>
      <w:r w:rsidRPr="00565B8D">
        <w:rPr>
          <w:rFonts w:ascii="Arial" w:eastAsia="Times New Roman" w:hAnsi="Arial" w:cs="Arial"/>
          <w:color w:val="000000"/>
          <w:kern w:val="0"/>
          <w:sz w:val="28"/>
          <w:szCs w:val="28"/>
          <w:rtl/>
          <w14:ligatures w14:val="none"/>
        </w:rPr>
        <w:t xml:space="preserve">המערכה של קיום האש רומזת לגוף שמצד עצמו אין בו שבח אלא שהוא נושא ונשמע לכחות הנפש והשכל. והיינו שאש דת תהי' בוערת באדם הן בגוף הן בנפש הן בשכל רשפי' רשפי אש, והמכבה אש המזבח עובר בלאו, ודוגמתו הוא כשאדם נעשה מצונן וקר בעבודה, ומחויב האדם לעורר בקרבו רגש חם בכל יום ולא יסמוך על החום הטבעי שבקרבו, ולזה רמזו ז"ל אעפ"י שהאש יורדת מן השמים </w:t>
      </w:r>
      <w:r w:rsidRPr="00565B8D">
        <w:rPr>
          <w:rFonts w:ascii="Arial" w:eastAsia="Times New Roman" w:hAnsi="Arial" w:cs="Arial"/>
          <w:kern w:val="0"/>
          <w:sz w:val="28"/>
          <w:szCs w:val="28"/>
          <w:rtl/>
          <w14:ligatures w14:val="none"/>
        </w:rPr>
        <w:t xml:space="preserve">מצוה להביא מן ההדיוט, </w:t>
      </w:r>
      <w:r w:rsidRPr="00565B8D">
        <w:rPr>
          <w:rFonts w:ascii="Arial" w:eastAsia="Times New Roman" w:hAnsi="Arial" w:cs="Arial"/>
          <w:kern w:val="0"/>
          <w:sz w:val="20"/>
          <w:szCs w:val="20"/>
          <w:rtl/>
          <w14:ligatures w14:val="none"/>
        </w:rPr>
        <w:t>ומסדרין כל שלש המערכות בכל יום ויום, שמענה ואתה דע לך.</w:t>
      </w:r>
    </w:p>
    <w:p w14:paraId="5EC7FB9D" w14:textId="29062983" w:rsidR="0067185E" w:rsidRPr="0067185E" w:rsidRDefault="0067185E" w:rsidP="0067185E">
      <w:pPr>
        <w:autoSpaceDE w:val="0"/>
        <w:autoSpaceDN w:val="0"/>
        <w:adjustRightInd w:val="0"/>
        <w:spacing w:after="0" w:line="240" w:lineRule="auto"/>
        <w:rPr>
          <w:rFonts w:ascii="Arial" w:hAnsi="Arial" w:cs="Arial"/>
          <w:color w:val="000000"/>
          <w:kern w:val="0"/>
          <w:sz w:val="20"/>
          <w:szCs w:val="20"/>
        </w:rPr>
      </w:pPr>
      <w:r w:rsidRPr="0067185E">
        <w:rPr>
          <w:rFonts w:ascii="Arial" w:hAnsi="Arial" w:cs="Arial"/>
          <w:color w:val="000000"/>
          <w:kern w:val="0"/>
          <w:sz w:val="20"/>
          <w:szCs w:val="20"/>
        </w:rPr>
        <w:t xml:space="preserve">R. Shmuel b. R. Avraham Borenstein was the son of the </w:t>
      </w:r>
      <w:proofErr w:type="spellStart"/>
      <w:r w:rsidRPr="0067185E">
        <w:rPr>
          <w:rFonts w:ascii="Arial" w:hAnsi="Arial" w:cs="Arial"/>
          <w:color w:val="000000"/>
          <w:kern w:val="0"/>
          <w:sz w:val="20"/>
          <w:szCs w:val="20"/>
        </w:rPr>
        <w:t>Admor</w:t>
      </w:r>
      <w:proofErr w:type="spellEnd"/>
      <w:r w:rsidRPr="0067185E">
        <w:rPr>
          <w:rFonts w:ascii="Arial" w:hAnsi="Arial" w:cs="Arial"/>
          <w:color w:val="000000"/>
          <w:kern w:val="0"/>
          <w:sz w:val="20"/>
          <w:szCs w:val="20"/>
        </w:rPr>
        <w:t xml:space="preserve"> of </w:t>
      </w:r>
      <w:proofErr w:type="spellStart"/>
      <w:r w:rsidRPr="0067185E">
        <w:rPr>
          <w:rFonts w:ascii="Arial" w:hAnsi="Arial" w:cs="Arial"/>
          <w:color w:val="000000"/>
          <w:kern w:val="0"/>
          <w:sz w:val="20"/>
          <w:szCs w:val="20"/>
        </w:rPr>
        <w:t>Sochachov</w:t>
      </w:r>
      <w:proofErr w:type="spellEnd"/>
      <w:r w:rsidRPr="0067185E">
        <w:rPr>
          <w:rFonts w:ascii="Arial" w:hAnsi="Arial" w:cs="Arial"/>
          <w:color w:val="000000"/>
          <w:kern w:val="0"/>
          <w:sz w:val="20"/>
          <w:szCs w:val="20"/>
        </w:rPr>
        <w:t xml:space="preserve"> and was born in 1856 in </w:t>
      </w:r>
      <w:proofErr w:type="spellStart"/>
      <w:r w:rsidRPr="0067185E">
        <w:rPr>
          <w:rFonts w:ascii="Arial" w:hAnsi="Arial" w:cs="Arial"/>
          <w:color w:val="000000"/>
          <w:kern w:val="0"/>
          <w:sz w:val="20"/>
          <w:szCs w:val="20"/>
        </w:rPr>
        <w:t>Kotzk</w:t>
      </w:r>
      <w:proofErr w:type="spellEnd"/>
      <w:r w:rsidRPr="0067185E">
        <w:rPr>
          <w:rFonts w:ascii="Arial" w:hAnsi="Arial" w:cs="Arial"/>
          <w:color w:val="000000"/>
          <w:kern w:val="0"/>
          <w:sz w:val="20"/>
          <w:szCs w:val="20"/>
        </w:rPr>
        <w:t xml:space="preserve">. He was his father's right hand and taught in the </w:t>
      </w:r>
      <w:proofErr w:type="spellStart"/>
      <w:r w:rsidRPr="0067185E">
        <w:rPr>
          <w:rFonts w:ascii="Arial" w:hAnsi="Arial" w:cs="Arial"/>
          <w:color w:val="000000"/>
          <w:kern w:val="0"/>
          <w:sz w:val="20"/>
          <w:szCs w:val="20"/>
        </w:rPr>
        <w:t>Sochachov</w:t>
      </w:r>
      <w:proofErr w:type="spellEnd"/>
      <w:r w:rsidRPr="0067185E">
        <w:rPr>
          <w:rFonts w:ascii="Arial" w:hAnsi="Arial" w:cs="Arial"/>
          <w:color w:val="000000"/>
          <w:kern w:val="0"/>
          <w:sz w:val="20"/>
          <w:szCs w:val="20"/>
        </w:rPr>
        <w:t xml:space="preserve"> yeshiva. In 1910 he became </w:t>
      </w:r>
      <w:proofErr w:type="spellStart"/>
      <w:r w:rsidRPr="0067185E">
        <w:rPr>
          <w:rFonts w:ascii="Arial" w:hAnsi="Arial" w:cs="Arial"/>
          <w:color w:val="000000"/>
          <w:kern w:val="0"/>
          <w:sz w:val="20"/>
          <w:szCs w:val="20"/>
        </w:rPr>
        <w:t>Admor</w:t>
      </w:r>
      <w:proofErr w:type="spellEnd"/>
      <w:r w:rsidRPr="0067185E">
        <w:rPr>
          <w:rFonts w:ascii="Arial" w:hAnsi="Arial" w:cs="Arial"/>
          <w:color w:val="000000"/>
          <w:kern w:val="0"/>
          <w:sz w:val="20"/>
          <w:szCs w:val="20"/>
        </w:rPr>
        <w:t xml:space="preserve"> (</w:t>
      </w:r>
      <w:r w:rsidRPr="0067185E">
        <w:rPr>
          <w:rFonts w:ascii="Arial" w:hAnsi="Arial" w:cs="Arial"/>
          <w:color w:val="000000"/>
          <w:kern w:val="0"/>
          <w:sz w:val="20"/>
          <w:szCs w:val="20"/>
        </w:rPr>
        <w:t>rebbe) upon</w:t>
      </w:r>
      <w:r w:rsidRPr="0067185E">
        <w:rPr>
          <w:rFonts w:ascii="Arial" w:hAnsi="Arial" w:cs="Arial"/>
          <w:color w:val="000000"/>
          <w:kern w:val="0"/>
          <w:sz w:val="20"/>
          <w:szCs w:val="20"/>
        </w:rPr>
        <w:t xml:space="preserve"> his father's demise. He died in 1926. His book on the Torah and festivals has been well received among Torah scholars who are not Hassidic. </w:t>
      </w:r>
    </w:p>
    <w:p w14:paraId="00EF4549" w14:textId="77777777" w:rsidR="00565B8D" w:rsidRDefault="00565B8D" w:rsidP="00565B8D">
      <w:pPr>
        <w:autoSpaceDE w:val="0"/>
        <w:autoSpaceDN w:val="0"/>
        <w:bidi/>
        <w:adjustRightInd w:val="0"/>
        <w:spacing w:after="0" w:line="240" w:lineRule="auto"/>
        <w:rPr>
          <w:rFonts w:ascii="Arial" w:eastAsia="Times New Roman" w:hAnsi="Arial" w:cs="Arial"/>
          <w:b/>
          <w:bCs/>
          <w:color w:val="000000"/>
          <w:kern w:val="0"/>
          <w:sz w:val="20"/>
          <w:szCs w:val="20"/>
          <w14:ligatures w14:val="none"/>
        </w:rPr>
      </w:pPr>
    </w:p>
    <w:p w14:paraId="31229EF1" w14:textId="77777777" w:rsidR="00D57049" w:rsidRPr="009753C2" w:rsidRDefault="00D57049" w:rsidP="00D57049">
      <w:pPr>
        <w:autoSpaceDE w:val="0"/>
        <w:autoSpaceDN w:val="0"/>
        <w:bidi/>
        <w:adjustRightInd w:val="0"/>
        <w:spacing w:after="0" w:line="240" w:lineRule="auto"/>
        <w:rPr>
          <w:rFonts w:ascii="Arial" w:hAnsi="Arial" w:cs="Arial"/>
          <w:kern w:val="0"/>
          <w:rtl/>
        </w:rPr>
      </w:pPr>
      <w:r w:rsidRPr="009753C2">
        <w:rPr>
          <w:rFonts w:ascii="Arial" w:hAnsi="Arial" w:cs="Arial"/>
          <w:b/>
          <w:bCs/>
          <w:color w:val="000000"/>
          <w:kern w:val="0"/>
          <w:rtl/>
        </w:rPr>
        <w:t>פנים יפות ויקרא פרק ו פסוק ב (פרשת צו)</w:t>
      </w:r>
      <w:r w:rsidRPr="009753C2">
        <w:rPr>
          <w:rFonts w:ascii="Arial" w:hAnsi="Arial" w:cs="Arial"/>
          <w:kern w:val="0"/>
        </w:rPr>
        <w:t xml:space="preserve"> </w:t>
      </w:r>
    </w:p>
    <w:p w14:paraId="18384291" w14:textId="050700FC" w:rsidR="00D57049" w:rsidRDefault="00D57049" w:rsidP="004E0D36">
      <w:pPr>
        <w:pStyle w:val="NoSpacing"/>
        <w:bidi/>
        <w:rPr>
          <w:rFonts w:ascii="Times New Roman" w:eastAsia="Times New Roman" w:hAnsi="Times New Roman" w:cs="Times New Roman"/>
          <w:kern w:val="0"/>
          <w:sz w:val="24"/>
          <w:szCs w:val="24"/>
          <w14:ligatures w14:val="none"/>
        </w:rPr>
      </w:pPr>
      <w:r>
        <w:rPr>
          <w:rFonts w:ascii="Arial" w:hAnsi="Arial" w:cs="Arial"/>
          <w:color w:val="000000"/>
          <w:kern w:val="0"/>
          <w:sz w:val="28"/>
          <w:szCs w:val="28"/>
          <w:rtl/>
        </w:rPr>
        <w:t>ויש לפרש מש"ה היא העולה על מוקדה על המזבח כל הלילה עד הבקר, היינו רמז על הגלות דדומה ללילה כדכתיב [ישעיהו כא, יא</w:t>
      </w:r>
      <w:r w:rsidRPr="00D714E6">
        <w:rPr>
          <w:rFonts w:ascii="Arial" w:hAnsi="Arial" w:cs="Arial"/>
          <w:color w:val="000000"/>
          <w:shd w:val="clear" w:color="auto" w:fill="FFFFFF"/>
        </w:rPr>
        <w:t xml:space="preserve"> The harsh prophecy of Dumah: To me one calls from Seir, "Watchman, what will be of the night? Watchman, what will be of the night?"</w:t>
      </w:r>
      <w:r>
        <w:rPr>
          <w:rFonts w:ascii="Arial" w:hAnsi="Arial" w:cs="Arial"/>
          <w:color w:val="000000"/>
          <w:kern w:val="0"/>
          <w:sz w:val="28"/>
          <w:szCs w:val="28"/>
          <w:rtl/>
        </w:rPr>
        <w:t xml:space="preserve">] שומר מה מלילה, עד הבקר היינו הגאולה, ויש לפרש מ"ש ואש המזבח תוקד בו, כמו בשעת המקדש היה </w:t>
      </w:r>
      <w:r w:rsidRPr="004E0D36">
        <w:rPr>
          <w:rFonts w:ascii="Arial" w:hAnsi="Arial" w:cs="Arial"/>
          <w:kern w:val="0"/>
          <w:sz w:val="28"/>
          <w:szCs w:val="28"/>
          <w:rtl/>
        </w:rPr>
        <w:t xml:space="preserve">מצוה להביא אש מן ההדיוט </w:t>
      </w:r>
      <w:r>
        <w:rPr>
          <w:rFonts w:ascii="Arial" w:hAnsi="Arial" w:cs="Arial"/>
          <w:color w:val="000000"/>
          <w:kern w:val="0"/>
          <w:sz w:val="28"/>
          <w:szCs w:val="28"/>
          <w:rtl/>
        </w:rPr>
        <w:t xml:space="preserve">[יומא כא ב] ואח"כ אש יורד מלמעלה כן הוא בעסק התורה כמ"ש [שבת קד א] הבא לטהר מסייעין לו, כמ"ש חז"ל [שהש"ר ה, ג] פתחו לי פתח כחודה של מחט </w:t>
      </w:r>
      <w:r w:rsidRPr="004E0D36">
        <w:rPr>
          <w:rFonts w:asciiTheme="minorBidi" w:hAnsiTheme="minorBidi"/>
          <w:rtl/>
        </w:rPr>
        <w:t>וכו'</w:t>
      </w:r>
      <w:r w:rsidR="004E0D36" w:rsidRPr="004E0D36">
        <w:rPr>
          <w:rFonts w:asciiTheme="minorBidi" w:hAnsiTheme="minorBidi"/>
        </w:rPr>
        <w:t xml:space="preserve"> </w:t>
      </w:r>
      <w:r w:rsidR="004E0D36" w:rsidRPr="004E0D36">
        <w:rPr>
          <w:rFonts w:asciiTheme="minorBidi" w:hAnsiTheme="minorBidi"/>
        </w:rPr>
        <w:t>Rabbi Yossi says that Hashem says to the Jews "My children open for me an opening of Teshuva the size of the point of a needle and I'll open for you doorways which are large enough that wagons can enter</w:t>
      </w:r>
      <w:r>
        <w:rPr>
          <w:rFonts w:ascii="Arial" w:hAnsi="Arial" w:cs="Arial"/>
          <w:color w:val="000000"/>
          <w:kern w:val="0"/>
          <w:sz w:val="28"/>
          <w:szCs w:val="28"/>
          <w:rtl/>
        </w:rPr>
        <w:t>, והתורה נמשלה לאש כדכתיב [ירמיה כג, כט] הלא כה דברי כאש וכיון שאדם פותח באש מן ההדיוט מסייע אותו באש של מעלה שהוא אש אכלה אש וכמ"ש בקידושין דף (ו') [ל ב] אם פגע בך וכו' אם ברזל הוא מתפוצץ שנאמר הלא כה דברי כאש:</w:t>
      </w:r>
      <w:r w:rsidRPr="00D714E6">
        <w:rPr>
          <w:rFonts w:ascii="Times New Roman" w:eastAsia="Times New Roman" w:hAnsi="Times New Roman" w:cs="Times New Roman"/>
          <w:kern w:val="0"/>
          <w:sz w:val="24"/>
          <w:szCs w:val="24"/>
          <w14:ligatures w14:val="none"/>
        </w:rPr>
        <w:t xml:space="preserve"> </w:t>
      </w:r>
    </w:p>
    <w:p w14:paraId="415E854D" w14:textId="77777777" w:rsidR="00D57049" w:rsidRPr="00D57049" w:rsidRDefault="00D57049" w:rsidP="00D57049">
      <w:pPr>
        <w:spacing w:after="0"/>
        <w:rPr>
          <w:rFonts w:asciiTheme="minorBidi" w:eastAsia="Times New Roman" w:hAnsiTheme="minorBidi"/>
          <w:kern w:val="0"/>
          <w:rtl/>
          <w14:ligatures w14:val="none"/>
        </w:rPr>
      </w:pPr>
      <w:r w:rsidRPr="00D714E6">
        <w:rPr>
          <w:rFonts w:asciiTheme="minorBidi" w:eastAsia="Times New Roman" w:hAnsiTheme="minorBidi"/>
          <w:kern w:val="0"/>
          <w14:ligatures w14:val="none"/>
        </w:rPr>
        <w:t xml:space="preserve">A Sage from </w:t>
      </w:r>
      <w:r w:rsidRPr="00D714E6">
        <w:rPr>
          <w:rFonts w:asciiTheme="minorBidi" w:eastAsia="Times New Roman" w:hAnsiTheme="minorBidi"/>
          <w:b/>
          <w:bCs/>
          <w:kern w:val="0"/>
          <w14:ligatures w14:val="none"/>
        </w:rPr>
        <w:t>the school of Rabbi Yishmael taught: My son, if this wretched one,</w:t>
      </w:r>
      <w:r w:rsidRPr="00D714E6">
        <w:rPr>
          <w:rFonts w:asciiTheme="minorBidi" w:eastAsia="Times New Roman" w:hAnsiTheme="minorBidi"/>
          <w:kern w:val="0"/>
          <w14:ligatures w14:val="none"/>
        </w:rPr>
        <w:t xml:space="preserve"> the evil inclination, </w:t>
      </w:r>
      <w:r w:rsidRPr="00D714E6">
        <w:rPr>
          <w:rFonts w:asciiTheme="minorBidi" w:eastAsia="Times New Roman" w:hAnsiTheme="minorBidi"/>
          <w:b/>
          <w:bCs/>
          <w:kern w:val="0"/>
          <w14:ligatures w14:val="none"/>
        </w:rPr>
        <w:t>encounters you, pull it into the study hall,</w:t>
      </w:r>
      <w:r w:rsidRPr="00D714E6">
        <w:rPr>
          <w:rFonts w:asciiTheme="minorBidi" w:eastAsia="Times New Roman" w:hAnsiTheme="minorBidi"/>
          <w:kern w:val="0"/>
          <w14:ligatures w14:val="none"/>
        </w:rPr>
        <w:t xml:space="preserve"> i.e., go and study Torah. </w:t>
      </w:r>
      <w:r w:rsidRPr="00D714E6">
        <w:rPr>
          <w:rFonts w:asciiTheme="minorBidi" w:eastAsia="Times New Roman" w:hAnsiTheme="minorBidi"/>
          <w:b/>
          <w:bCs/>
          <w:kern w:val="0"/>
          <w14:ligatures w14:val="none"/>
        </w:rPr>
        <w:t>If it is a stone</w:t>
      </w:r>
      <w:r w:rsidRPr="00D714E6">
        <w:rPr>
          <w:rFonts w:asciiTheme="minorBidi" w:eastAsia="Times New Roman" w:hAnsiTheme="minorBidi"/>
          <w:kern w:val="0"/>
          <w14:ligatures w14:val="none"/>
        </w:rPr>
        <w:t xml:space="preserve"> it will </w:t>
      </w:r>
      <w:r w:rsidRPr="00D714E6">
        <w:rPr>
          <w:rFonts w:asciiTheme="minorBidi" w:eastAsia="Times New Roman" w:hAnsiTheme="minorBidi"/>
          <w:b/>
          <w:bCs/>
          <w:kern w:val="0"/>
          <w14:ligatures w14:val="none"/>
        </w:rPr>
        <w:t>melt, and if it is iron</w:t>
      </w:r>
      <w:r w:rsidRPr="00D714E6">
        <w:rPr>
          <w:rFonts w:asciiTheme="minorBidi" w:eastAsia="Times New Roman" w:hAnsiTheme="minorBidi"/>
          <w:kern w:val="0"/>
          <w14:ligatures w14:val="none"/>
        </w:rPr>
        <w:t xml:space="preserve"> it will </w:t>
      </w:r>
      <w:r w:rsidRPr="00D714E6">
        <w:rPr>
          <w:rFonts w:asciiTheme="minorBidi" w:eastAsia="Times New Roman" w:hAnsiTheme="minorBidi"/>
          <w:b/>
          <w:bCs/>
          <w:kern w:val="0"/>
          <w14:ligatures w14:val="none"/>
        </w:rPr>
        <w:t>break, as it is stated</w:t>
      </w:r>
      <w:r w:rsidRPr="00D714E6">
        <w:rPr>
          <w:rFonts w:asciiTheme="minorBidi" w:eastAsia="Times New Roman" w:hAnsiTheme="minorBidi"/>
          <w:kern w:val="0"/>
          <w14:ligatures w14:val="none"/>
        </w:rPr>
        <w:t xml:space="preserve"> with regard to the Torah: </w:t>
      </w:r>
      <w:r w:rsidRPr="00D714E6">
        <w:rPr>
          <w:rFonts w:asciiTheme="minorBidi" w:eastAsia="Times New Roman" w:hAnsiTheme="minorBidi"/>
          <w:b/>
          <w:bCs/>
          <w:kern w:val="0"/>
          <w14:ligatures w14:val="none"/>
        </w:rPr>
        <w:t>“Is not My word like fire, says the Lord, and like a hammer that breaks the rock in pieces?”</w:t>
      </w:r>
      <w:r w:rsidRPr="00D714E6">
        <w:rPr>
          <w:rFonts w:asciiTheme="minorBidi" w:eastAsia="Times New Roman" w:hAnsiTheme="minorBidi"/>
          <w:kern w:val="0"/>
          <w14:ligatures w14:val="none"/>
        </w:rPr>
        <w:t xml:space="preserve"> (Jeremiah 23:29). Just as a stone shatters a hammer, so too one can overcome his evil inclination, which is as strong as iron, through Torah study.</w:t>
      </w:r>
    </w:p>
    <w:p w14:paraId="622C9F88" w14:textId="77777777" w:rsidR="00D57049" w:rsidRPr="00D57049" w:rsidRDefault="00D57049" w:rsidP="00D57049">
      <w:pPr>
        <w:autoSpaceDE w:val="0"/>
        <w:autoSpaceDN w:val="0"/>
        <w:adjustRightInd w:val="0"/>
        <w:spacing w:after="0" w:line="240" w:lineRule="auto"/>
        <w:rPr>
          <w:rFonts w:ascii="Arial" w:hAnsi="Arial" w:cs="Arial"/>
          <w:color w:val="000000"/>
          <w:kern w:val="0"/>
          <w:sz w:val="20"/>
          <w:szCs w:val="20"/>
        </w:rPr>
      </w:pPr>
      <w:r w:rsidRPr="00D57049">
        <w:rPr>
          <w:rFonts w:ascii="Arial" w:hAnsi="Arial" w:cs="Arial"/>
          <w:color w:val="000000"/>
          <w:kern w:val="0"/>
          <w:sz w:val="20"/>
          <w:szCs w:val="20"/>
        </w:rPr>
        <w:t xml:space="preserve">R. Pinchas son of R. Zvi Hirsh </w:t>
      </w:r>
      <w:proofErr w:type="spellStart"/>
      <w:r w:rsidRPr="00D57049">
        <w:rPr>
          <w:rFonts w:ascii="Arial" w:hAnsi="Arial" w:cs="Arial"/>
          <w:color w:val="000000"/>
          <w:kern w:val="0"/>
          <w:sz w:val="20"/>
          <w:szCs w:val="20"/>
        </w:rPr>
        <w:t>haLevi</w:t>
      </w:r>
      <w:proofErr w:type="spellEnd"/>
      <w:r w:rsidRPr="00D57049">
        <w:rPr>
          <w:rFonts w:ascii="Arial" w:hAnsi="Arial" w:cs="Arial"/>
          <w:color w:val="000000"/>
          <w:kern w:val="0"/>
          <w:sz w:val="20"/>
          <w:szCs w:val="20"/>
        </w:rPr>
        <w:t xml:space="preserve"> Horowitz (or Ish Horowitz) was born in </w:t>
      </w:r>
      <w:proofErr w:type="spellStart"/>
      <w:r w:rsidRPr="00D57049">
        <w:rPr>
          <w:rFonts w:ascii="Arial" w:hAnsi="Arial" w:cs="Arial"/>
          <w:color w:val="000000"/>
          <w:kern w:val="0"/>
          <w:sz w:val="20"/>
          <w:szCs w:val="20"/>
        </w:rPr>
        <w:t>Tchortekov</w:t>
      </w:r>
      <w:proofErr w:type="spellEnd"/>
      <w:r w:rsidRPr="00D57049">
        <w:rPr>
          <w:rFonts w:ascii="Arial" w:hAnsi="Arial" w:cs="Arial"/>
          <w:color w:val="000000"/>
          <w:kern w:val="0"/>
          <w:sz w:val="20"/>
          <w:szCs w:val="20"/>
        </w:rPr>
        <w:t xml:space="preserve">, Poland, in 1730, to a rabbinical family, studied Torah with his father who was the Rav of </w:t>
      </w:r>
      <w:proofErr w:type="spellStart"/>
      <w:r w:rsidRPr="00D57049">
        <w:rPr>
          <w:rFonts w:ascii="Arial" w:hAnsi="Arial" w:cs="Arial"/>
          <w:color w:val="000000"/>
          <w:kern w:val="0"/>
          <w:sz w:val="20"/>
          <w:szCs w:val="20"/>
        </w:rPr>
        <w:t>Tchortekov</w:t>
      </w:r>
      <w:proofErr w:type="spellEnd"/>
      <w:r w:rsidRPr="00D57049">
        <w:rPr>
          <w:rFonts w:ascii="Arial" w:hAnsi="Arial" w:cs="Arial"/>
          <w:color w:val="000000"/>
          <w:kern w:val="0"/>
          <w:sz w:val="20"/>
          <w:szCs w:val="20"/>
        </w:rPr>
        <w:t>, and with his big</w:t>
      </w:r>
      <w:r>
        <w:rPr>
          <w:rFonts w:ascii="Arial" w:hAnsi="Arial" w:cs="Arial"/>
          <w:color w:val="000000"/>
          <w:kern w:val="0"/>
          <w:sz w:val="20"/>
          <w:szCs w:val="20"/>
        </w:rPr>
        <w:t xml:space="preserve"> </w:t>
      </w:r>
      <w:r w:rsidRPr="00D57049">
        <w:rPr>
          <w:rFonts w:ascii="Arial" w:hAnsi="Arial" w:cs="Arial"/>
          <w:color w:val="000000"/>
          <w:kern w:val="0"/>
          <w:sz w:val="20"/>
          <w:szCs w:val="20"/>
        </w:rPr>
        <w:t xml:space="preserve">brothers, R. Nachum, later Rabbi of </w:t>
      </w:r>
      <w:proofErr w:type="spellStart"/>
      <w:r w:rsidRPr="00D57049">
        <w:rPr>
          <w:rFonts w:ascii="Arial" w:hAnsi="Arial" w:cs="Arial"/>
          <w:color w:val="000000"/>
          <w:kern w:val="0"/>
          <w:sz w:val="20"/>
          <w:szCs w:val="20"/>
        </w:rPr>
        <w:t>Preskov</w:t>
      </w:r>
      <w:proofErr w:type="spellEnd"/>
      <w:r w:rsidRPr="00D57049">
        <w:rPr>
          <w:rFonts w:ascii="Arial" w:hAnsi="Arial" w:cs="Arial"/>
          <w:color w:val="000000"/>
          <w:kern w:val="0"/>
          <w:sz w:val="20"/>
          <w:szCs w:val="20"/>
        </w:rPr>
        <w:t xml:space="preserve">, and R. Shmuel </w:t>
      </w:r>
      <w:proofErr w:type="spellStart"/>
      <w:r w:rsidRPr="00D57049">
        <w:rPr>
          <w:rFonts w:ascii="Arial" w:hAnsi="Arial" w:cs="Arial"/>
          <w:color w:val="000000"/>
          <w:kern w:val="0"/>
          <w:sz w:val="20"/>
          <w:szCs w:val="20"/>
        </w:rPr>
        <w:t>Shmelke</w:t>
      </w:r>
      <w:proofErr w:type="spellEnd"/>
      <w:r w:rsidRPr="00D57049">
        <w:rPr>
          <w:rFonts w:ascii="Arial" w:hAnsi="Arial" w:cs="Arial"/>
          <w:color w:val="000000"/>
          <w:kern w:val="0"/>
          <w:sz w:val="20"/>
          <w:szCs w:val="20"/>
        </w:rPr>
        <w:t xml:space="preserve">, later rabbi of </w:t>
      </w:r>
      <w:proofErr w:type="spellStart"/>
      <w:r w:rsidRPr="00D57049">
        <w:rPr>
          <w:rFonts w:ascii="Arial" w:hAnsi="Arial" w:cs="Arial"/>
          <w:color w:val="000000"/>
          <w:kern w:val="0"/>
          <w:sz w:val="20"/>
          <w:szCs w:val="20"/>
        </w:rPr>
        <w:t>Nicolsburg</w:t>
      </w:r>
      <w:proofErr w:type="spellEnd"/>
      <w:r w:rsidRPr="00D57049">
        <w:rPr>
          <w:rFonts w:ascii="Arial" w:hAnsi="Arial" w:cs="Arial"/>
          <w:color w:val="000000"/>
          <w:kern w:val="0"/>
          <w:sz w:val="20"/>
          <w:szCs w:val="20"/>
        </w:rPr>
        <w:t xml:space="preserve">. Later, the two brothers, R. Pinchas and R. Shmuel became close students of R. Dov Baer of </w:t>
      </w:r>
      <w:proofErr w:type="spellStart"/>
      <w:r w:rsidRPr="00D57049">
        <w:rPr>
          <w:rFonts w:ascii="Arial" w:hAnsi="Arial" w:cs="Arial"/>
          <w:color w:val="000000"/>
          <w:kern w:val="0"/>
          <w:sz w:val="20"/>
          <w:szCs w:val="20"/>
        </w:rPr>
        <w:t>Mezritch</w:t>
      </w:r>
      <w:proofErr w:type="spellEnd"/>
      <w:r w:rsidRPr="00D57049">
        <w:rPr>
          <w:rFonts w:ascii="Arial" w:hAnsi="Arial" w:cs="Arial"/>
          <w:color w:val="000000"/>
          <w:kern w:val="0"/>
          <w:sz w:val="20"/>
          <w:szCs w:val="20"/>
        </w:rPr>
        <w:t xml:space="preserve">, the disciple of the Ba'al Shem Tov. R. Pinchas served as rabbi of various cities, and in 1772 was appointed to </w:t>
      </w:r>
      <w:r w:rsidRPr="00D57049">
        <w:rPr>
          <w:rFonts w:ascii="Arial" w:hAnsi="Arial" w:cs="Arial"/>
          <w:color w:val="000000"/>
          <w:kern w:val="0"/>
          <w:sz w:val="20"/>
          <w:szCs w:val="20"/>
        </w:rPr>
        <w:lastRenderedPageBreak/>
        <w:t xml:space="preserve">replace R. Avraham </w:t>
      </w:r>
      <w:proofErr w:type="spellStart"/>
      <w:r w:rsidRPr="00D57049">
        <w:rPr>
          <w:rFonts w:ascii="Arial" w:hAnsi="Arial" w:cs="Arial"/>
          <w:color w:val="000000"/>
          <w:kern w:val="0"/>
          <w:sz w:val="20"/>
          <w:szCs w:val="20"/>
        </w:rPr>
        <w:t>Abush</w:t>
      </w:r>
      <w:proofErr w:type="spellEnd"/>
      <w:r w:rsidRPr="00D57049">
        <w:rPr>
          <w:rFonts w:ascii="Arial" w:hAnsi="Arial" w:cs="Arial"/>
          <w:color w:val="000000"/>
          <w:kern w:val="0"/>
          <w:sz w:val="20"/>
          <w:szCs w:val="20"/>
        </w:rPr>
        <w:t xml:space="preserve"> (d. 1768) as rabbi of Frankfort am Main, serving as its rabbi for 33 years, until his death in 1805. During this </w:t>
      </w:r>
      <w:proofErr w:type="gramStart"/>
      <w:r w:rsidRPr="00D57049">
        <w:rPr>
          <w:rFonts w:ascii="Arial" w:hAnsi="Arial" w:cs="Arial"/>
          <w:color w:val="000000"/>
          <w:kern w:val="0"/>
          <w:sz w:val="20"/>
          <w:szCs w:val="20"/>
        </w:rPr>
        <w:t>period</w:t>
      </w:r>
      <w:proofErr w:type="gramEnd"/>
      <w:r w:rsidRPr="00D57049">
        <w:rPr>
          <w:rFonts w:ascii="Arial" w:hAnsi="Arial" w:cs="Arial"/>
          <w:color w:val="000000"/>
          <w:kern w:val="0"/>
          <w:sz w:val="20"/>
          <w:szCs w:val="20"/>
        </w:rPr>
        <w:t xml:space="preserve"> he had close ties with R. Yechezkel Landa, author of the </w:t>
      </w:r>
      <w:proofErr w:type="spellStart"/>
      <w:r w:rsidRPr="00D57049">
        <w:rPr>
          <w:rFonts w:ascii="Arial" w:hAnsi="Arial" w:cs="Arial"/>
          <w:color w:val="000000"/>
          <w:kern w:val="0"/>
          <w:sz w:val="20"/>
          <w:szCs w:val="20"/>
        </w:rPr>
        <w:t>Nodah</w:t>
      </w:r>
      <w:proofErr w:type="spellEnd"/>
      <w:r w:rsidRPr="00D57049">
        <w:rPr>
          <w:rFonts w:ascii="Arial" w:hAnsi="Arial" w:cs="Arial"/>
          <w:color w:val="000000"/>
          <w:kern w:val="0"/>
          <w:sz w:val="20"/>
          <w:szCs w:val="20"/>
        </w:rPr>
        <w:t xml:space="preserve"> </w:t>
      </w:r>
    </w:p>
    <w:p w14:paraId="64F105F6" w14:textId="51851DF1" w:rsidR="00D57049" w:rsidRDefault="00D57049" w:rsidP="004E0D36">
      <w:pPr>
        <w:autoSpaceDE w:val="0"/>
        <w:autoSpaceDN w:val="0"/>
        <w:adjustRightInd w:val="0"/>
        <w:spacing w:after="0" w:line="240" w:lineRule="auto"/>
        <w:rPr>
          <w:rFonts w:ascii="Arial" w:hAnsi="Arial" w:cs="Arial"/>
          <w:color w:val="000000"/>
          <w:kern w:val="0"/>
          <w:sz w:val="20"/>
          <w:szCs w:val="20"/>
        </w:rPr>
      </w:pPr>
      <w:proofErr w:type="spellStart"/>
      <w:r w:rsidRPr="00D57049">
        <w:rPr>
          <w:rFonts w:ascii="Arial" w:hAnsi="Arial" w:cs="Arial"/>
          <w:color w:val="000000"/>
          <w:kern w:val="0"/>
          <w:sz w:val="20"/>
          <w:szCs w:val="20"/>
        </w:rPr>
        <w:t>biYehuda</w:t>
      </w:r>
      <w:proofErr w:type="spellEnd"/>
      <w:r w:rsidRPr="00D57049">
        <w:rPr>
          <w:rFonts w:ascii="Arial" w:hAnsi="Arial" w:cs="Arial"/>
          <w:color w:val="000000"/>
          <w:kern w:val="0"/>
          <w:sz w:val="20"/>
          <w:szCs w:val="20"/>
        </w:rPr>
        <w:t xml:space="preserve"> and R. Nathan Adler of Frankfort am Main and mentor of R. Moses Schreiber (Sofer), author of the </w:t>
      </w:r>
      <w:proofErr w:type="spellStart"/>
      <w:r w:rsidRPr="00D57049">
        <w:rPr>
          <w:rFonts w:ascii="Arial" w:hAnsi="Arial" w:cs="Arial"/>
          <w:color w:val="000000"/>
          <w:kern w:val="0"/>
          <w:sz w:val="20"/>
          <w:szCs w:val="20"/>
        </w:rPr>
        <w:t>Chatam</w:t>
      </w:r>
      <w:proofErr w:type="spellEnd"/>
      <w:r w:rsidRPr="00D57049">
        <w:rPr>
          <w:rFonts w:ascii="Arial" w:hAnsi="Arial" w:cs="Arial"/>
          <w:color w:val="000000"/>
          <w:kern w:val="0"/>
          <w:sz w:val="20"/>
          <w:szCs w:val="20"/>
        </w:rPr>
        <w:t xml:space="preserve"> Sofer, and other Chassidic leaders. At the end of his life the enlightenment (</w:t>
      </w:r>
      <w:proofErr w:type="spellStart"/>
      <w:r w:rsidRPr="00D57049">
        <w:rPr>
          <w:rFonts w:ascii="Arial" w:hAnsi="Arial" w:cs="Arial"/>
          <w:color w:val="000000"/>
          <w:kern w:val="0"/>
          <w:sz w:val="20"/>
          <w:szCs w:val="20"/>
        </w:rPr>
        <w:t>haskalah</w:t>
      </w:r>
      <w:proofErr w:type="spellEnd"/>
      <w:r w:rsidRPr="00D57049">
        <w:rPr>
          <w:rFonts w:ascii="Arial" w:hAnsi="Arial" w:cs="Arial"/>
          <w:color w:val="000000"/>
          <w:kern w:val="0"/>
          <w:sz w:val="20"/>
          <w:szCs w:val="20"/>
        </w:rPr>
        <w:t xml:space="preserve">) began to strike roots, and R. Pinchas fought it with all his might. </w:t>
      </w:r>
    </w:p>
    <w:p w14:paraId="4AC0623A" w14:textId="77777777" w:rsidR="004E0D36" w:rsidRPr="00D57049" w:rsidRDefault="004E0D36" w:rsidP="00D57049">
      <w:pPr>
        <w:autoSpaceDE w:val="0"/>
        <w:autoSpaceDN w:val="0"/>
        <w:adjustRightInd w:val="0"/>
        <w:spacing w:after="0" w:line="240" w:lineRule="auto"/>
        <w:rPr>
          <w:rFonts w:ascii="Arial" w:hAnsi="Arial" w:cs="Arial"/>
          <w:color w:val="000000"/>
          <w:kern w:val="0"/>
          <w:sz w:val="20"/>
          <w:szCs w:val="20"/>
        </w:rPr>
      </w:pPr>
    </w:p>
    <w:p w14:paraId="4688C04E" w14:textId="77777777" w:rsidR="00D57049" w:rsidRPr="009753C2" w:rsidRDefault="00D57049" w:rsidP="00D57049">
      <w:pPr>
        <w:autoSpaceDE w:val="0"/>
        <w:autoSpaceDN w:val="0"/>
        <w:bidi/>
        <w:adjustRightInd w:val="0"/>
        <w:spacing w:after="0" w:line="240" w:lineRule="auto"/>
        <w:rPr>
          <w:rFonts w:ascii="Arial" w:hAnsi="Arial" w:cs="Arial"/>
          <w:kern w:val="0"/>
          <w:rtl/>
        </w:rPr>
      </w:pPr>
      <w:r w:rsidRPr="009753C2">
        <w:rPr>
          <w:rFonts w:ascii="Arial" w:hAnsi="Arial" w:cs="Arial"/>
          <w:b/>
          <w:bCs/>
          <w:color w:val="000000"/>
          <w:kern w:val="0"/>
          <w:rtl/>
        </w:rPr>
        <w:t>תורת משה ויקרא פרק ו פסוק ב (פרשת צו)</w:t>
      </w:r>
      <w:r w:rsidRPr="009753C2">
        <w:rPr>
          <w:rFonts w:ascii="Arial" w:hAnsi="Arial" w:cs="Arial"/>
          <w:kern w:val="0"/>
        </w:rPr>
        <w:t xml:space="preserve"> </w:t>
      </w:r>
    </w:p>
    <w:p w14:paraId="07465186" w14:textId="77777777" w:rsidR="00D57049" w:rsidRPr="0067185E" w:rsidRDefault="00D57049" w:rsidP="00D57049">
      <w:pPr>
        <w:autoSpaceDE w:val="0"/>
        <w:autoSpaceDN w:val="0"/>
        <w:bidi/>
        <w:adjustRightInd w:val="0"/>
        <w:spacing w:after="0" w:line="240" w:lineRule="auto"/>
        <w:rPr>
          <w:rFonts w:ascii="Arial" w:hAnsi="Arial" w:cs="Arial"/>
          <w:color w:val="000000"/>
          <w:kern w:val="0"/>
          <w:sz w:val="28"/>
          <w:szCs w:val="28"/>
        </w:rPr>
      </w:pPr>
      <w:r w:rsidRPr="00A95257">
        <w:rPr>
          <w:rFonts w:ascii="Arial" w:hAnsi="Arial" w:cs="Arial"/>
          <w:color w:val="000000"/>
          <w:kern w:val="0"/>
          <w:sz w:val="28"/>
          <w:szCs w:val="28"/>
          <w:rtl/>
        </w:rPr>
        <w:t>ואש המזבח תוקד בו וגו' ובער עליה הכהן עצים בבקר בבקר.</w:t>
      </w:r>
      <w:r>
        <w:rPr>
          <w:rFonts w:ascii="Arial" w:hAnsi="Arial" w:cs="Arial"/>
          <w:color w:val="000000"/>
          <w:kern w:val="0"/>
          <w:sz w:val="28"/>
          <w:szCs w:val="28"/>
          <w:rtl/>
        </w:rPr>
        <w:t xml:space="preserve"> פי' אש של מעלה תוקד בלב כל איש מישראל כי תוכו קדוש (הושע י"א ט'</w:t>
      </w:r>
      <w:r w:rsidRPr="00D714E6">
        <w:rPr>
          <w:rFonts w:ascii="Arial" w:hAnsi="Arial" w:cs="Arial"/>
          <w:color w:val="000000"/>
          <w:sz w:val="32"/>
          <w:szCs w:val="32"/>
          <w:shd w:val="clear" w:color="auto" w:fill="FFFFFF"/>
          <w:rtl/>
        </w:rPr>
        <w:t xml:space="preserve"> </w:t>
      </w:r>
      <w:r>
        <w:rPr>
          <w:rFonts w:ascii="Arial" w:hAnsi="Arial" w:cs="Arial"/>
          <w:color w:val="000000"/>
          <w:sz w:val="32"/>
          <w:szCs w:val="32"/>
          <w:shd w:val="clear" w:color="auto" w:fill="FFFFFF"/>
          <w:rtl/>
        </w:rPr>
        <w:t>בְּקִרְבְּךָ֣ קָד֔וֹשׁ</w:t>
      </w:r>
      <w:r>
        <w:rPr>
          <w:rFonts w:ascii="Arial" w:hAnsi="Arial" w:cs="Arial"/>
          <w:color w:val="000000"/>
          <w:kern w:val="0"/>
          <w:sz w:val="28"/>
          <w:szCs w:val="28"/>
          <w:rtl/>
        </w:rPr>
        <w:t>), ואש להבת ה' יוקדת בו, וע"כ וביער עליה הכהן, הוא הנביא או מוכיח הדור (שהמה בבחינת כהנים כדאיתא ברמב"ם סוף הלכות שמיטה ויובל שכל אחד יכול להיות בבחינת כהן, וכמו שכתוב בש"ב ח' י"ח ובני דוד כהנים היו), ובער עליה עצים בבקר בבקר, יעיר אוזן כלימודים, וערך עליה העולה, למעלה מצות שבין אדם למקום, והקטיר עליה חלבי השלמים, שלום בין אדם לחבירו, ועי"</w:t>
      </w:r>
      <w:r w:rsidRPr="004E0D36">
        <w:rPr>
          <w:rFonts w:ascii="Arial" w:hAnsi="Arial" w:cs="Arial"/>
          <w:kern w:val="0"/>
          <w:sz w:val="28"/>
          <w:szCs w:val="28"/>
          <w:rtl/>
        </w:rPr>
        <w:t>ז אש תמיד תוקד על מזבח ה' לא תכבה, כי לא אלמן ישראל</w:t>
      </w:r>
      <w:proofErr w:type="spellStart"/>
      <w:r w:rsidRPr="004E0D36">
        <w:rPr>
          <w:rFonts w:ascii="Arial" w:hAnsi="Arial" w:cs="Arial"/>
          <w:kern w:val="0"/>
          <w:sz w:val="20"/>
          <w:szCs w:val="20"/>
        </w:rPr>
        <w:t>jeremaih</w:t>
      </w:r>
      <w:proofErr w:type="spellEnd"/>
      <w:r w:rsidRPr="004E0D36">
        <w:rPr>
          <w:rFonts w:ascii="Arial" w:hAnsi="Arial" w:cs="Arial"/>
          <w:kern w:val="0"/>
          <w:sz w:val="20"/>
          <w:szCs w:val="20"/>
        </w:rPr>
        <w:t xml:space="preserve"> 51:</w:t>
      </w:r>
      <w:r w:rsidRPr="004E0D36">
        <w:rPr>
          <w:sz w:val="20"/>
          <w:szCs w:val="20"/>
        </w:rPr>
        <w:t xml:space="preserve"> </w:t>
      </w:r>
      <w:hyperlink r:id="rId15" w:anchor="v5" w:history="1">
        <w:r w:rsidRPr="004E0D36">
          <w:rPr>
            <w:rStyle w:val="Hyperlink"/>
            <w:rFonts w:ascii="Arial" w:hAnsi="Arial" w:cs="Arial"/>
            <w:b/>
            <w:bCs/>
            <w:color w:val="auto"/>
            <w:sz w:val="20"/>
            <w:szCs w:val="20"/>
            <w:shd w:val="clear" w:color="auto" w:fill="FFFFFF"/>
          </w:rPr>
          <w:t>5</w:t>
        </w:r>
      </w:hyperlink>
      <w:r w:rsidRPr="004E0D36">
        <w:rPr>
          <w:rStyle w:val="coversetext"/>
          <w:rFonts w:ascii="Arial" w:hAnsi="Arial" w:cs="Arial"/>
          <w:sz w:val="20"/>
          <w:szCs w:val="20"/>
          <w:shd w:val="clear" w:color="auto" w:fill="FFFFFF"/>
        </w:rPr>
        <w:t xml:space="preserve">For Israel is not widowed, </w:t>
      </w:r>
      <w:r w:rsidRPr="00EE3D3B">
        <w:rPr>
          <w:rStyle w:val="coversetext"/>
          <w:rFonts w:ascii="Arial" w:hAnsi="Arial" w:cs="Arial"/>
          <w:color w:val="000000"/>
          <w:sz w:val="20"/>
          <w:szCs w:val="20"/>
          <w:shd w:val="clear" w:color="auto" w:fill="FFFFFF"/>
        </w:rPr>
        <w:t>neither is Judah [widowed] from his God, the Lord of Hosts, for their land is full of guilt, from the Holy One of Israel.</w:t>
      </w:r>
      <w:r w:rsidRPr="00EE3D3B">
        <w:rPr>
          <w:rFonts w:ascii="Arial" w:hAnsi="Arial" w:cs="Arial"/>
          <w:color w:val="000000"/>
          <w:kern w:val="0"/>
          <w:sz w:val="20"/>
          <w:szCs w:val="20"/>
          <w:rtl/>
        </w:rPr>
        <w:t xml:space="preserve"> </w:t>
      </w:r>
      <w:r>
        <w:rPr>
          <w:rFonts w:ascii="Arial" w:hAnsi="Arial" w:cs="Arial"/>
          <w:color w:val="000000"/>
          <w:kern w:val="0"/>
          <w:sz w:val="28"/>
          <w:szCs w:val="28"/>
          <w:rtl/>
        </w:rPr>
        <w:t>ולא תכבה אש תורה.</w:t>
      </w:r>
    </w:p>
    <w:p w14:paraId="640BBB70" w14:textId="2B185890" w:rsidR="00D57049" w:rsidRDefault="00D57049" w:rsidP="00D57049">
      <w:pPr>
        <w:autoSpaceDE w:val="0"/>
        <w:autoSpaceDN w:val="0"/>
        <w:adjustRightInd w:val="0"/>
        <w:spacing w:after="0" w:line="240" w:lineRule="auto"/>
        <w:rPr>
          <w:rFonts w:ascii="Arial" w:hAnsi="Arial" w:cs="Arial"/>
          <w:color w:val="000000"/>
          <w:kern w:val="0"/>
          <w:sz w:val="20"/>
          <w:szCs w:val="20"/>
        </w:rPr>
      </w:pPr>
      <w:r w:rsidRPr="0067185E">
        <w:rPr>
          <w:rFonts w:ascii="Arial" w:hAnsi="Arial" w:cs="Arial"/>
          <w:color w:val="000000"/>
          <w:kern w:val="0"/>
          <w:sz w:val="20"/>
          <w:szCs w:val="20"/>
        </w:rPr>
        <w:t xml:space="preserve">Rabbi Moses Sofer was born in Frankfurt am Main, Germany, in 1762, and died in Pressburg, Moravia, in 1839. In 1806 he became the rabbi of Pressburg and he was recognized as the outstanding halachic authority of his generation. His commentaries on the Torah, the Talmud, and the Shulchan </w:t>
      </w:r>
      <w:proofErr w:type="spellStart"/>
      <w:r w:rsidRPr="0067185E">
        <w:rPr>
          <w:rFonts w:ascii="Arial" w:hAnsi="Arial" w:cs="Arial"/>
          <w:color w:val="000000"/>
          <w:kern w:val="0"/>
          <w:sz w:val="20"/>
          <w:szCs w:val="20"/>
        </w:rPr>
        <w:t>Aruch</w:t>
      </w:r>
      <w:proofErr w:type="spellEnd"/>
      <w:r w:rsidRPr="0067185E">
        <w:rPr>
          <w:rFonts w:ascii="Arial" w:hAnsi="Arial" w:cs="Arial"/>
          <w:color w:val="000000"/>
          <w:kern w:val="0"/>
          <w:sz w:val="20"/>
          <w:szCs w:val="20"/>
        </w:rPr>
        <w:t xml:space="preserve">, as well as his sermons and particularly his responsa, are classic works. His descendants served as rabbis in Hungary, Austria, and Poland. He vigorously opposed the Reform movement, and encouraged Jewish settlement in Israel. </w:t>
      </w:r>
    </w:p>
    <w:p w14:paraId="084E96BE" w14:textId="77777777" w:rsidR="00D57049" w:rsidRPr="00565B8D" w:rsidRDefault="00D57049" w:rsidP="00D57049">
      <w:pPr>
        <w:autoSpaceDE w:val="0"/>
        <w:autoSpaceDN w:val="0"/>
        <w:adjustRightInd w:val="0"/>
        <w:spacing w:after="0" w:line="240" w:lineRule="auto"/>
        <w:rPr>
          <w:rFonts w:ascii="Arial" w:hAnsi="Arial" w:cs="Arial"/>
          <w:color w:val="000000"/>
          <w:kern w:val="0"/>
          <w:sz w:val="20"/>
          <w:szCs w:val="20"/>
        </w:rPr>
      </w:pPr>
    </w:p>
    <w:p w14:paraId="525925D8" w14:textId="08A2E1F7" w:rsidR="00565B8D" w:rsidRPr="00565B8D" w:rsidRDefault="00565B8D" w:rsidP="006079CF">
      <w:pPr>
        <w:autoSpaceDE w:val="0"/>
        <w:autoSpaceDN w:val="0"/>
        <w:bidi/>
        <w:adjustRightInd w:val="0"/>
        <w:spacing w:after="0" w:line="240" w:lineRule="auto"/>
        <w:rPr>
          <w:rFonts w:ascii="Arial" w:eastAsia="Times New Roman" w:hAnsi="Arial" w:cs="Arial"/>
          <w:kern w:val="0"/>
          <w:rtl/>
          <w14:ligatures w14:val="none"/>
        </w:rPr>
      </w:pPr>
      <w:r w:rsidRPr="00565B8D">
        <w:rPr>
          <w:rFonts w:ascii="Arial" w:eastAsia="Times New Roman" w:hAnsi="Arial" w:cs="Arial"/>
          <w:b/>
          <w:bCs/>
          <w:color w:val="000000"/>
          <w:kern w:val="0"/>
          <w:rtl/>
          <w14:ligatures w14:val="none"/>
        </w:rPr>
        <w:t>שיר מעון ויקרא פרק ו פסוק ב (פרשת צו)</w:t>
      </w:r>
      <w:r w:rsidRPr="00565B8D">
        <w:rPr>
          <w:rFonts w:ascii="Arial" w:eastAsia="Times New Roman" w:hAnsi="Arial" w:cs="Arial"/>
          <w:kern w:val="0"/>
          <w14:ligatures w14:val="none"/>
        </w:rPr>
        <w:t xml:space="preserve"> </w:t>
      </w:r>
    </w:p>
    <w:p w14:paraId="57B45FE4" w14:textId="3BDEA0DE" w:rsidR="0067185E" w:rsidRPr="0067185E" w:rsidRDefault="00565B8D" w:rsidP="0067185E">
      <w:pPr>
        <w:autoSpaceDE w:val="0"/>
        <w:autoSpaceDN w:val="0"/>
        <w:bidi/>
        <w:adjustRightInd w:val="0"/>
        <w:spacing w:after="0" w:line="240" w:lineRule="auto"/>
        <w:rPr>
          <w:rFonts w:ascii="Arial" w:eastAsia="Times New Roman" w:hAnsi="Arial" w:cs="Arial"/>
          <w:color w:val="000000"/>
          <w:kern w:val="0"/>
          <w:sz w:val="28"/>
          <w:szCs w:val="28"/>
          <w:rtl/>
          <w14:ligatures w14:val="none"/>
        </w:rPr>
      </w:pPr>
      <w:r w:rsidRPr="00565B8D">
        <w:rPr>
          <w:rFonts w:ascii="Arial" w:eastAsia="Times New Roman" w:hAnsi="Arial" w:cs="Arial"/>
          <w:color w:val="000000"/>
          <w:kern w:val="0"/>
          <w:sz w:val="28"/>
          <w:szCs w:val="28"/>
          <w:rtl/>
          <w14:ligatures w14:val="none"/>
        </w:rPr>
        <w:t>(ב) זאת תורת העולה היא העולה על מוקדה וגו'. אחז"ל מנחות ק"י ע"א כל העוסק בתורה כאלו הקריב עולה מנחה חטאת ואשם, שנאמר זאת התורה לעולה למנחה ולחטאת וגו', חד מ"ד אמר כל העוסק בתורה אינו צריך לא עולה ולא מנחה ולא חטאת ולא אשם שנאמר זאת התורה לעולה למנחה ולחטאת וגו'. בל</w:t>
      </w:r>
      <w:r w:rsidR="00F07385">
        <w:rPr>
          <w:rFonts w:ascii="Arial" w:eastAsia="Times New Roman" w:hAnsi="Arial" w:cs="Arial" w:hint="cs"/>
          <w:color w:val="000000"/>
          <w:kern w:val="0"/>
          <w:sz w:val="28"/>
          <w:szCs w:val="28"/>
          <w:rtl/>
          <w14:ligatures w14:val="none"/>
        </w:rPr>
        <w:t>שון</w:t>
      </w:r>
      <w:r w:rsidRPr="00565B8D">
        <w:rPr>
          <w:rFonts w:ascii="Arial" w:eastAsia="Times New Roman" w:hAnsi="Arial" w:cs="Arial"/>
          <w:color w:val="000000"/>
          <w:kern w:val="0"/>
          <w:sz w:val="28"/>
          <w:szCs w:val="28"/>
          <w:rtl/>
          <w14:ligatures w14:val="none"/>
        </w:rPr>
        <w:t>"ם</w:t>
      </w:r>
      <w:r w:rsidR="00F07385">
        <w:rPr>
          <w:rFonts w:ascii="Arial" w:eastAsia="Times New Roman" w:hAnsi="Arial" w:cs="Arial" w:hint="cs"/>
          <w:color w:val="000000"/>
          <w:kern w:val="0"/>
          <w:sz w:val="28"/>
          <w:szCs w:val="28"/>
          <w:rtl/>
          <w14:ligatures w14:val="none"/>
        </w:rPr>
        <w:t>שנה</w:t>
      </w:r>
      <w:r w:rsidRPr="00565B8D">
        <w:rPr>
          <w:rFonts w:ascii="Arial" w:eastAsia="Times New Roman" w:hAnsi="Arial" w:cs="Arial"/>
          <w:color w:val="000000"/>
          <w:kern w:val="0"/>
          <w:sz w:val="28"/>
          <w:szCs w:val="28"/>
          <w:rtl/>
          <w14:ligatures w14:val="none"/>
        </w:rPr>
        <w:t xml:space="preserve"> האי מ"ד מפרש לעולה כמו לא עולה, למנחה כמו לא מנחה, </w:t>
      </w:r>
      <w:r w:rsidRPr="00565B8D">
        <w:rPr>
          <w:rFonts w:ascii="Arial" w:eastAsia="Times New Roman" w:hAnsi="Arial" w:cs="Arial"/>
          <w:color w:val="000000"/>
          <w:kern w:val="0"/>
          <w:sz w:val="20"/>
          <w:szCs w:val="20"/>
          <w:rtl/>
          <w14:ligatures w14:val="none"/>
        </w:rPr>
        <w:t xml:space="preserve">כדאי' בנדרים (י' ע"ב) במתני' לחולין שאני אוכל לך דמפרשינן לא חולין שאני אוכל, ועיין במג"א ריש הלכות ר"ה די"ל השכיבנו לחיים בשוא תחת הלמ"ד ולא בפתח דמשתמע לא חיים, לכן י"ל בשוא, </w:t>
      </w:r>
      <w:r w:rsidRPr="00565B8D">
        <w:rPr>
          <w:rFonts w:ascii="Arial" w:eastAsia="Times New Roman" w:hAnsi="Arial" w:cs="Arial"/>
          <w:color w:val="000000"/>
          <w:kern w:val="0"/>
          <w:sz w:val="28"/>
          <w:szCs w:val="28"/>
          <w:rtl/>
          <w14:ligatures w14:val="none"/>
        </w:rPr>
        <w:t xml:space="preserve">ודריש זאת התורה מי שעוסק בתורה לעולה ולמנחה לא עולה ולא מנחה אינו צריך להם. ויש ליתן טעם כאחז"ל סוטה דף כ"א ע"א דתורה מגינה ומצלי שלא יבא לידי חטא, א"כ העוסק בתורה אינו בא לידי חטא ולא צריך לקרבנות שבאים לכפרה, כי גם העולה בא לכפרה על הרהור הלב ועל מצות עשה ועל לאו הניתק לעשה. והנה קרבנות אינם כשרים אלא ביום כדילפינן (מגילה כ' ע"ב) מקרא ביום צוותו, אבל מי שעוסק בתורת עולה שהוא כאילו הקריב עולה, עולה כזו יוכל להקריב גם בלילה, וזה זאת תורת העולה היא העולה, אם ע"י לימוד תורתו הוא מקריב עולה, היא העולה על מקודה כל הלילה עד הבוקר, עולה כזו יוכל להקריב כל הלילה. והנה כתיב ובער </w:t>
      </w:r>
      <w:r w:rsidRPr="00565B8D">
        <w:rPr>
          <w:rFonts w:ascii="Arial" w:eastAsia="Times New Roman" w:hAnsi="Arial" w:cs="Arial"/>
          <w:kern w:val="0"/>
          <w:sz w:val="28"/>
          <w:szCs w:val="28"/>
          <w:rtl/>
          <w14:ligatures w14:val="none"/>
        </w:rPr>
        <w:t xml:space="preserve">עליה הכהן עצים בבוקר בבוקר, וברש"י (לעיל א' ז') אף על פי כשבא אש מן השמים מצוה להביא מן ההדיוט. ויש </w:t>
      </w:r>
      <w:r w:rsidRPr="00565B8D">
        <w:rPr>
          <w:rFonts w:ascii="Arial" w:eastAsia="Times New Roman" w:hAnsi="Arial" w:cs="Arial"/>
          <w:color w:val="000000"/>
          <w:kern w:val="0"/>
          <w:sz w:val="28"/>
          <w:szCs w:val="28"/>
          <w:rtl/>
          <w14:ligatures w14:val="none"/>
        </w:rPr>
        <w:t>לרמוז בזה שכל איש ישראל אף שיש לו הערה קדושה ואש יהדות שבא לו מן השמים, מ"מ מצוה להביא מן ההדיוט שיעורר אותו בשלהבת זה ע"י דברי מוסר, כדרך אש דולק שמפיח בו מבעיר היטב, וזהו אש תמיד תוקד על המזבח לא תכבה לטובה. (וקצת מזה מצאתי בכ"ס).</w:t>
      </w:r>
    </w:p>
    <w:p w14:paraId="03EE032E" w14:textId="126F40EC" w:rsidR="0067185E" w:rsidRPr="0067185E" w:rsidRDefault="0067185E" w:rsidP="0067185E">
      <w:pPr>
        <w:autoSpaceDE w:val="0"/>
        <w:autoSpaceDN w:val="0"/>
        <w:adjustRightInd w:val="0"/>
        <w:spacing w:after="0" w:line="240" w:lineRule="auto"/>
        <w:rPr>
          <w:rFonts w:ascii="Arial" w:hAnsi="Arial" w:cs="Arial"/>
          <w:color w:val="000000"/>
          <w:kern w:val="0"/>
          <w:sz w:val="20"/>
          <w:szCs w:val="20"/>
        </w:rPr>
      </w:pPr>
      <w:r w:rsidRPr="0067185E">
        <w:rPr>
          <w:rFonts w:ascii="Arial" w:hAnsi="Arial" w:cs="Arial"/>
          <w:color w:val="000000"/>
          <w:kern w:val="0"/>
          <w:sz w:val="20"/>
          <w:szCs w:val="20"/>
        </w:rPr>
        <w:t>Rav Shimon ben Rav Avraham Shmuel Binyamin Sofer (</w:t>
      </w:r>
      <w:r w:rsidRPr="0067185E">
        <w:rPr>
          <w:rFonts w:ascii="Arial" w:hAnsi="Arial" w:cs="Arial"/>
          <w:color w:val="000000"/>
          <w:kern w:val="0"/>
          <w:sz w:val="20"/>
          <w:szCs w:val="20"/>
        </w:rPr>
        <w:t>Shreiber) was</w:t>
      </w:r>
      <w:r w:rsidRPr="0067185E">
        <w:rPr>
          <w:rFonts w:ascii="Arial" w:hAnsi="Arial" w:cs="Arial"/>
          <w:color w:val="000000"/>
          <w:kern w:val="0"/>
          <w:sz w:val="20"/>
          <w:szCs w:val="20"/>
        </w:rPr>
        <w:t xml:space="preserve"> born in (5610 1850</w:t>
      </w:r>
      <w:r w:rsidRPr="0067185E">
        <w:rPr>
          <w:rFonts w:ascii="Arial" w:hAnsi="Arial" w:cs="Arial"/>
          <w:color w:val="000000"/>
          <w:kern w:val="0"/>
          <w:sz w:val="20"/>
          <w:szCs w:val="20"/>
        </w:rPr>
        <w:t>) in</w:t>
      </w:r>
      <w:r w:rsidRPr="0067185E">
        <w:rPr>
          <w:rFonts w:ascii="Arial" w:hAnsi="Arial" w:cs="Arial"/>
          <w:color w:val="000000"/>
          <w:kern w:val="0"/>
          <w:sz w:val="20"/>
          <w:szCs w:val="20"/>
        </w:rPr>
        <w:t xml:space="preserve"> Pressburg. His father was the </w:t>
      </w:r>
      <w:proofErr w:type="spellStart"/>
      <w:r w:rsidRPr="0067185E">
        <w:rPr>
          <w:rFonts w:ascii="Arial" w:hAnsi="Arial" w:cs="Arial"/>
          <w:color w:val="000000"/>
          <w:kern w:val="0"/>
          <w:sz w:val="20"/>
          <w:szCs w:val="20"/>
        </w:rPr>
        <w:t>Ktav</w:t>
      </w:r>
      <w:proofErr w:type="spellEnd"/>
      <w:r w:rsidRPr="0067185E">
        <w:rPr>
          <w:rFonts w:ascii="Arial" w:hAnsi="Arial" w:cs="Arial"/>
          <w:color w:val="000000"/>
          <w:kern w:val="0"/>
          <w:sz w:val="20"/>
          <w:szCs w:val="20"/>
        </w:rPr>
        <w:t xml:space="preserve"> Sofer, and his grandfather the </w:t>
      </w:r>
      <w:proofErr w:type="spellStart"/>
      <w:r w:rsidRPr="0067185E">
        <w:rPr>
          <w:rFonts w:ascii="Arial" w:hAnsi="Arial" w:cs="Arial"/>
          <w:color w:val="000000"/>
          <w:kern w:val="0"/>
          <w:sz w:val="20"/>
          <w:szCs w:val="20"/>
        </w:rPr>
        <w:t>Chatam</w:t>
      </w:r>
      <w:proofErr w:type="spellEnd"/>
      <w:r w:rsidRPr="0067185E">
        <w:rPr>
          <w:rFonts w:ascii="Arial" w:hAnsi="Arial" w:cs="Arial"/>
          <w:color w:val="000000"/>
          <w:kern w:val="0"/>
          <w:sz w:val="20"/>
          <w:szCs w:val="20"/>
        </w:rPr>
        <w:t xml:space="preserve"> Sofer. He studied under his father, and in 5641 (1881</w:t>
      </w:r>
      <w:r w:rsidRPr="0067185E">
        <w:rPr>
          <w:rFonts w:ascii="Arial" w:hAnsi="Arial" w:cs="Arial"/>
          <w:color w:val="000000"/>
          <w:kern w:val="0"/>
          <w:sz w:val="20"/>
          <w:szCs w:val="20"/>
        </w:rPr>
        <w:t>) he</w:t>
      </w:r>
      <w:r w:rsidRPr="0067185E">
        <w:rPr>
          <w:rFonts w:ascii="Arial" w:hAnsi="Arial" w:cs="Arial"/>
          <w:color w:val="000000"/>
          <w:kern w:val="0"/>
          <w:sz w:val="20"/>
          <w:szCs w:val="20"/>
        </w:rPr>
        <w:t xml:space="preserve"> received a rabbinic position in the city of Eger, Hungary (which was called "</w:t>
      </w:r>
      <w:proofErr w:type="spellStart"/>
      <w:r w:rsidRPr="0067185E">
        <w:rPr>
          <w:rFonts w:ascii="Arial" w:hAnsi="Arial" w:cs="Arial"/>
          <w:color w:val="000000"/>
          <w:kern w:val="0"/>
          <w:sz w:val="20"/>
          <w:szCs w:val="20"/>
        </w:rPr>
        <w:t>Erloi</w:t>
      </w:r>
      <w:proofErr w:type="spellEnd"/>
      <w:r w:rsidRPr="0067185E">
        <w:rPr>
          <w:rFonts w:ascii="Arial" w:hAnsi="Arial" w:cs="Arial"/>
          <w:color w:val="000000"/>
          <w:kern w:val="0"/>
          <w:sz w:val="20"/>
          <w:szCs w:val="20"/>
        </w:rPr>
        <w:t xml:space="preserve">" by the </w:t>
      </w:r>
      <w:r w:rsidRPr="0067185E">
        <w:rPr>
          <w:rFonts w:ascii="Arial" w:hAnsi="Arial" w:cs="Arial"/>
          <w:color w:val="000000"/>
          <w:kern w:val="0"/>
          <w:sz w:val="20"/>
          <w:szCs w:val="20"/>
        </w:rPr>
        <w:lastRenderedPageBreak/>
        <w:t>Jews</w:t>
      </w:r>
      <w:r w:rsidRPr="0067185E">
        <w:rPr>
          <w:rFonts w:ascii="Arial" w:hAnsi="Arial" w:cs="Arial"/>
          <w:color w:val="000000"/>
          <w:kern w:val="0"/>
          <w:sz w:val="20"/>
          <w:szCs w:val="20"/>
        </w:rPr>
        <w:t>),</w:t>
      </w:r>
      <w:r w:rsidRPr="0067185E">
        <w:rPr>
          <w:rFonts w:ascii="Arial" w:hAnsi="Arial" w:cs="Arial"/>
          <w:color w:val="000000"/>
          <w:kern w:val="0"/>
          <w:sz w:val="20"/>
          <w:szCs w:val="20"/>
        </w:rPr>
        <w:t xml:space="preserve"> where he served for 64 years. There he established a yeshiva, which attracted many students from within Hungary, and even from outside its borders. He worked to disseminate the writings of his father and grandfather, and eventually published his own four - volume responsa as well, entitled "</w:t>
      </w:r>
      <w:proofErr w:type="spellStart"/>
      <w:r w:rsidRPr="0067185E">
        <w:rPr>
          <w:rFonts w:ascii="Arial" w:hAnsi="Arial" w:cs="Arial"/>
          <w:color w:val="000000"/>
          <w:kern w:val="0"/>
          <w:sz w:val="20"/>
          <w:szCs w:val="20"/>
        </w:rPr>
        <w:t>Hitorarut</w:t>
      </w:r>
      <w:proofErr w:type="spellEnd"/>
      <w:r w:rsidRPr="0067185E">
        <w:rPr>
          <w:rFonts w:ascii="Arial" w:hAnsi="Arial" w:cs="Arial"/>
          <w:color w:val="000000"/>
          <w:kern w:val="0"/>
          <w:sz w:val="20"/>
          <w:szCs w:val="20"/>
        </w:rPr>
        <w:t xml:space="preserve"> </w:t>
      </w:r>
      <w:proofErr w:type="spellStart"/>
      <w:r w:rsidRPr="0067185E">
        <w:rPr>
          <w:rFonts w:ascii="Arial" w:hAnsi="Arial" w:cs="Arial"/>
          <w:color w:val="000000"/>
          <w:kern w:val="0"/>
          <w:sz w:val="20"/>
          <w:szCs w:val="20"/>
        </w:rPr>
        <w:t>HaTeshuva</w:t>
      </w:r>
      <w:proofErr w:type="spellEnd"/>
      <w:r w:rsidRPr="0067185E">
        <w:rPr>
          <w:rFonts w:ascii="Arial" w:hAnsi="Arial" w:cs="Arial"/>
          <w:color w:val="000000"/>
          <w:kern w:val="0"/>
          <w:sz w:val="20"/>
          <w:szCs w:val="20"/>
        </w:rPr>
        <w:t xml:space="preserve">". They were originally published anonymously, with a humble warning printed on the top of each page, that they are not to be relied upon for practical rulings. He also wrote a commentary on the Torah, entitled "Shir </w:t>
      </w:r>
      <w:proofErr w:type="spellStart"/>
      <w:r w:rsidRPr="0067185E">
        <w:rPr>
          <w:rFonts w:ascii="Arial" w:hAnsi="Arial" w:cs="Arial"/>
          <w:color w:val="000000"/>
          <w:kern w:val="0"/>
          <w:sz w:val="20"/>
          <w:szCs w:val="20"/>
        </w:rPr>
        <w:t>Ma'on</w:t>
      </w:r>
      <w:proofErr w:type="spellEnd"/>
      <w:r w:rsidRPr="0067185E">
        <w:rPr>
          <w:rFonts w:ascii="Arial" w:hAnsi="Arial" w:cs="Arial"/>
          <w:color w:val="000000"/>
          <w:kern w:val="0"/>
          <w:sz w:val="20"/>
          <w:szCs w:val="20"/>
        </w:rPr>
        <w:t>". In 5704 (1944</w:t>
      </w:r>
      <w:r w:rsidRPr="0067185E">
        <w:rPr>
          <w:rFonts w:ascii="Arial" w:hAnsi="Arial" w:cs="Arial"/>
          <w:color w:val="000000"/>
          <w:kern w:val="0"/>
          <w:sz w:val="20"/>
          <w:szCs w:val="20"/>
        </w:rPr>
        <w:t>),</w:t>
      </w:r>
      <w:r w:rsidRPr="0067185E">
        <w:rPr>
          <w:rFonts w:ascii="Arial" w:hAnsi="Arial" w:cs="Arial"/>
          <w:color w:val="000000"/>
          <w:kern w:val="0"/>
          <w:sz w:val="20"/>
          <w:szCs w:val="20"/>
        </w:rPr>
        <w:t xml:space="preserve"> he was killed in Auschwitz at age 95, together with his entire community. </w:t>
      </w:r>
    </w:p>
    <w:p w14:paraId="48C7B889" w14:textId="77777777" w:rsidR="004A3E46" w:rsidRPr="0067185E" w:rsidRDefault="004A3E46" w:rsidP="004A3E46">
      <w:pPr>
        <w:autoSpaceDE w:val="0"/>
        <w:autoSpaceDN w:val="0"/>
        <w:bidi/>
        <w:adjustRightInd w:val="0"/>
        <w:spacing w:after="0" w:line="240" w:lineRule="auto"/>
        <w:rPr>
          <w:rFonts w:ascii="Arial" w:hAnsi="Arial" w:cs="Arial"/>
          <w:b/>
          <w:bCs/>
          <w:color w:val="000000"/>
          <w:kern w:val="0"/>
          <w:sz w:val="20"/>
          <w:szCs w:val="20"/>
        </w:rPr>
      </w:pPr>
    </w:p>
    <w:p w14:paraId="5E6650F3" w14:textId="77777777" w:rsidR="00565B8D" w:rsidRPr="00565B8D" w:rsidRDefault="00565B8D" w:rsidP="00565B8D">
      <w:pPr>
        <w:spacing w:after="0" w:line="240" w:lineRule="auto"/>
        <w:rPr>
          <w:rFonts w:ascii="Arial" w:eastAsia="Times New Roman" w:hAnsi="Arial" w:cs="Arial"/>
          <w:b/>
          <w:bCs/>
          <w:color w:val="000000"/>
          <w:kern w:val="0"/>
          <w:sz w:val="24"/>
          <w:szCs w:val="24"/>
          <w:shd w:val="clear" w:color="auto" w:fill="FFFFFF"/>
          <w:lang w:bidi="ar-SA"/>
          <w14:ligatures w14:val="none"/>
        </w:rPr>
      </w:pPr>
      <w:r w:rsidRPr="00565B8D">
        <w:rPr>
          <w:rFonts w:ascii="Arial" w:eastAsia="Times New Roman" w:hAnsi="Arial" w:cs="Arial"/>
          <w:b/>
          <w:bCs/>
          <w:color w:val="000000"/>
          <w:kern w:val="0"/>
          <w:sz w:val="24"/>
          <w:szCs w:val="24"/>
          <w:shd w:val="clear" w:color="auto" w:fill="FFFFFF"/>
          <w:lang w:bidi="ar-SA"/>
          <w14:ligatures w14:val="none"/>
        </w:rPr>
        <w:t>Rav Hirsch</w:t>
      </w:r>
    </w:p>
    <w:p w14:paraId="163C6727" w14:textId="77777777" w:rsidR="00565B8D" w:rsidRPr="00565B8D" w:rsidRDefault="00565B8D" w:rsidP="0056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sz w:val="24"/>
          <w:szCs w:val="24"/>
          <w14:ligatures w14:val="none"/>
        </w:rPr>
      </w:pPr>
      <w:proofErr w:type="spellStart"/>
      <w:r w:rsidRPr="00565B8D">
        <w:rPr>
          <w:rFonts w:ascii="Arial" w:eastAsia="Times New Roman" w:hAnsi="Arial" w:cs="Arial"/>
          <w:color w:val="000000"/>
          <w:kern w:val="0"/>
          <w:sz w:val="24"/>
          <w:szCs w:val="24"/>
          <w14:ligatures w14:val="none"/>
        </w:rPr>
        <w:t>Trumas</w:t>
      </w:r>
      <w:proofErr w:type="spellEnd"/>
      <w:r w:rsidRPr="00565B8D">
        <w:rPr>
          <w:rFonts w:ascii="Arial" w:eastAsia="Times New Roman" w:hAnsi="Arial" w:cs="Arial"/>
          <w:color w:val="000000"/>
          <w:kern w:val="0"/>
          <w:sz w:val="24"/>
          <w:szCs w:val="24"/>
          <w14:ligatures w14:val="none"/>
        </w:rPr>
        <w:t xml:space="preserve"> </w:t>
      </w:r>
      <w:proofErr w:type="spellStart"/>
      <w:proofErr w:type="gramStart"/>
      <w:r w:rsidRPr="00565B8D">
        <w:rPr>
          <w:rFonts w:ascii="Arial" w:eastAsia="Times New Roman" w:hAnsi="Arial" w:cs="Arial"/>
          <w:color w:val="000000"/>
          <w:kern w:val="0"/>
          <w:sz w:val="24"/>
          <w:szCs w:val="24"/>
          <w14:ligatures w14:val="none"/>
        </w:rPr>
        <w:t>Hadeshen</w:t>
      </w:r>
      <w:proofErr w:type="spellEnd"/>
      <w:r w:rsidRPr="00565B8D">
        <w:rPr>
          <w:rFonts w:ascii="Arial" w:eastAsia="Times New Roman" w:hAnsi="Arial" w:cs="Arial"/>
          <w:color w:val="000000"/>
          <w:kern w:val="0"/>
          <w:sz w:val="24"/>
          <w:szCs w:val="24"/>
          <w14:ligatures w14:val="none"/>
        </w:rPr>
        <w:t xml:space="preserve">  begins</w:t>
      </w:r>
      <w:proofErr w:type="gramEnd"/>
      <w:r w:rsidRPr="00565B8D">
        <w:rPr>
          <w:rFonts w:ascii="Arial" w:eastAsia="Times New Roman" w:hAnsi="Arial" w:cs="Arial"/>
          <w:color w:val="000000"/>
          <w:kern w:val="0"/>
          <w:sz w:val="24"/>
          <w:szCs w:val="24"/>
          <w14:ligatures w14:val="none"/>
        </w:rPr>
        <w:t xml:space="preserve"> the </w:t>
      </w:r>
      <w:proofErr w:type="spellStart"/>
      <w:r w:rsidRPr="00565B8D">
        <w:rPr>
          <w:rFonts w:ascii="Arial" w:eastAsia="Times New Roman" w:hAnsi="Arial" w:cs="Arial"/>
          <w:color w:val="000000"/>
          <w:kern w:val="0"/>
          <w:sz w:val="24"/>
          <w:szCs w:val="24"/>
          <w14:ligatures w14:val="none"/>
        </w:rPr>
        <w:t>avodah</w:t>
      </w:r>
      <w:proofErr w:type="spellEnd"/>
      <w:r w:rsidRPr="00565B8D">
        <w:rPr>
          <w:rFonts w:ascii="Arial" w:eastAsia="Times New Roman" w:hAnsi="Arial" w:cs="Arial"/>
          <w:color w:val="000000"/>
          <w:kern w:val="0"/>
          <w:sz w:val="24"/>
          <w:szCs w:val="24"/>
          <w14:ligatures w14:val="none"/>
        </w:rPr>
        <w:t xml:space="preserve"> of the new day by recalling the </w:t>
      </w:r>
      <w:proofErr w:type="spellStart"/>
      <w:r w:rsidRPr="00565B8D">
        <w:rPr>
          <w:rFonts w:ascii="Arial" w:eastAsia="Times New Roman" w:hAnsi="Arial" w:cs="Arial"/>
          <w:color w:val="000000"/>
          <w:kern w:val="0"/>
          <w:sz w:val="24"/>
          <w:szCs w:val="24"/>
          <w14:ligatures w14:val="none"/>
        </w:rPr>
        <w:t>avodah</w:t>
      </w:r>
      <w:proofErr w:type="spellEnd"/>
    </w:p>
    <w:p w14:paraId="264DF3B9" w14:textId="77777777" w:rsidR="00565B8D" w:rsidRPr="00565B8D" w:rsidRDefault="00565B8D" w:rsidP="0056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sz w:val="24"/>
          <w:szCs w:val="24"/>
          <w14:ligatures w14:val="none"/>
        </w:rPr>
      </w:pPr>
      <w:r w:rsidRPr="00565B8D">
        <w:rPr>
          <w:rFonts w:ascii="Arial" w:eastAsia="Times New Roman" w:hAnsi="Arial" w:cs="Arial"/>
          <w:color w:val="000000"/>
          <w:kern w:val="0"/>
          <w:sz w:val="24"/>
          <w:szCs w:val="24"/>
          <w14:ligatures w14:val="none"/>
        </w:rPr>
        <w:t xml:space="preserve">of the previous day. </w:t>
      </w:r>
      <w:proofErr w:type="spellStart"/>
      <w:r w:rsidRPr="00565B8D">
        <w:rPr>
          <w:rFonts w:ascii="Arial" w:eastAsia="Times New Roman" w:hAnsi="Arial" w:cs="Arial"/>
          <w:color w:val="000000"/>
          <w:kern w:val="0"/>
          <w:sz w:val="24"/>
          <w:szCs w:val="24"/>
          <w14:ligatures w14:val="none"/>
        </w:rPr>
        <w:t>Hotzaas</w:t>
      </w:r>
      <w:proofErr w:type="spellEnd"/>
      <w:r w:rsidRPr="00565B8D">
        <w:rPr>
          <w:rFonts w:ascii="Arial" w:eastAsia="Times New Roman" w:hAnsi="Arial" w:cs="Arial"/>
          <w:color w:val="000000"/>
          <w:kern w:val="0"/>
          <w:sz w:val="24"/>
          <w:szCs w:val="24"/>
          <w14:ligatures w14:val="none"/>
        </w:rPr>
        <w:t xml:space="preserve"> </w:t>
      </w:r>
      <w:proofErr w:type="spellStart"/>
      <w:r w:rsidRPr="00565B8D">
        <w:rPr>
          <w:rFonts w:ascii="Arial" w:eastAsia="Times New Roman" w:hAnsi="Arial" w:cs="Arial"/>
          <w:color w:val="000000"/>
          <w:kern w:val="0"/>
          <w:sz w:val="24"/>
          <w:szCs w:val="24"/>
          <w14:ligatures w14:val="none"/>
        </w:rPr>
        <w:t>Hadeshen</w:t>
      </w:r>
      <w:proofErr w:type="spellEnd"/>
      <w:r w:rsidRPr="00565B8D">
        <w:rPr>
          <w:rFonts w:ascii="Arial" w:eastAsia="Times New Roman" w:hAnsi="Arial" w:cs="Arial"/>
          <w:color w:val="000000"/>
          <w:kern w:val="0"/>
          <w:sz w:val="24"/>
          <w:szCs w:val="24"/>
          <w14:ligatures w14:val="none"/>
        </w:rPr>
        <w:t>, on the other hand, signifies that, at the</w:t>
      </w:r>
    </w:p>
    <w:p w14:paraId="178BCEA9" w14:textId="77777777" w:rsidR="00565B8D" w:rsidRPr="00565B8D" w:rsidRDefault="00565B8D" w:rsidP="0056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sz w:val="24"/>
          <w:szCs w:val="24"/>
          <w14:ligatures w14:val="none"/>
        </w:rPr>
      </w:pPr>
      <w:r w:rsidRPr="00565B8D">
        <w:rPr>
          <w:rFonts w:ascii="Arial" w:eastAsia="Times New Roman" w:hAnsi="Arial" w:cs="Arial"/>
          <w:color w:val="000000"/>
          <w:kern w:val="0"/>
          <w:sz w:val="24"/>
          <w:szCs w:val="24"/>
          <w14:ligatures w14:val="none"/>
        </w:rPr>
        <w:t>same time, the Jewish nation must begin its task anew each day. The start of every new day summons us to set out upon our task with full and fresh devotion as though we had never accomplished anything before. The memory of yesterday’s accomplishments must not inhibit today’s performance. Thoughts of what has already been accomplished</w:t>
      </w:r>
    </w:p>
    <w:p w14:paraId="6983E3B0" w14:textId="77777777" w:rsidR="00565B8D" w:rsidRPr="00565B8D" w:rsidRDefault="00565B8D" w:rsidP="0056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sz w:val="24"/>
          <w:szCs w:val="24"/>
          <w14:ligatures w14:val="none"/>
        </w:rPr>
      </w:pPr>
      <w:r w:rsidRPr="00565B8D">
        <w:rPr>
          <w:rFonts w:ascii="Arial" w:eastAsia="Times New Roman" w:hAnsi="Arial" w:cs="Arial"/>
          <w:color w:val="000000"/>
          <w:kern w:val="0"/>
          <w:sz w:val="24"/>
          <w:szCs w:val="24"/>
          <w14:ligatures w14:val="none"/>
        </w:rPr>
        <w:t>are likely to choke off all initiative for new accomplishments. Woe to him who is smug with satisfaction over his past achievements, who does not begin the work of each new day as though it were the very first day of his life’s work!</w:t>
      </w:r>
    </w:p>
    <w:p w14:paraId="6F69EFA3" w14:textId="77777777" w:rsidR="005342BB" w:rsidRDefault="005342BB"/>
    <w:p w14:paraId="01C61133" w14:textId="77777777" w:rsidR="005342BB" w:rsidRDefault="005342BB"/>
    <w:p w14:paraId="41B44A04" w14:textId="77777777" w:rsidR="005342BB" w:rsidRDefault="005342BB"/>
    <w:p w14:paraId="55203136" w14:textId="77777777" w:rsidR="005342BB" w:rsidRDefault="005342BB"/>
    <w:p w14:paraId="3999E36A" w14:textId="0704FA3F" w:rsidR="005342BB" w:rsidRPr="00D57049" w:rsidRDefault="005342BB" w:rsidP="00D57049">
      <w:pPr>
        <w:autoSpaceDE w:val="0"/>
        <w:autoSpaceDN w:val="0"/>
        <w:bidi/>
        <w:adjustRightInd w:val="0"/>
        <w:spacing w:after="0" w:line="240" w:lineRule="auto"/>
        <w:rPr>
          <w:rFonts w:ascii="Arial" w:hAnsi="Arial" w:cs="Arial"/>
          <w:kern w:val="0"/>
          <w:sz w:val="24"/>
          <w:szCs w:val="24"/>
          <w:rtl/>
        </w:rPr>
      </w:pPr>
      <w:r>
        <w:rPr>
          <w:rFonts w:ascii="Arial" w:hAnsi="Arial" w:cs="Arial"/>
          <w:b/>
          <w:bCs/>
          <w:color w:val="FF0000"/>
          <w:kern w:val="0"/>
          <w:sz w:val="24"/>
          <w:szCs w:val="24"/>
          <w:rtl/>
        </w:rPr>
        <w:t>אילת השחר ויקרא פרק ו פסוק ה (פרשת צו)</w:t>
      </w:r>
      <w:r>
        <w:rPr>
          <w:rFonts w:ascii="Arial" w:hAnsi="Arial" w:cs="Arial"/>
          <w:kern w:val="0"/>
          <w:sz w:val="24"/>
          <w:szCs w:val="24"/>
        </w:rPr>
        <w:t xml:space="preserve"> </w:t>
      </w:r>
    </w:p>
    <w:p w14:paraId="5FB62D0D" w14:textId="77777777" w:rsidR="005342BB" w:rsidRDefault="005342BB" w:rsidP="005342BB">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800000"/>
          <w:kern w:val="0"/>
          <w:sz w:val="28"/>
          <w:szCs w:val="28"/>
          <w:rtl/>
        </w:rPr>
        <w:t>(ה)</w:t>
      </w:r>
      <w:r>
        <w:rPr>
          <w:rFonts w:ascii="Arial" w:hAnsi="Arial" w:cs="Arial"/>
          <w:color w:val="000000"/>
          <w:kern w:val="0"/>
          <w:sz w:val="32"/>
          <w:szCs w:val="32"/>
          <w:rtl/>
        </w:rPr>
        <w:t xml:space="preserve"> והאש על המזבח וגו' לא תכבה</w:t>
      </w:r>
      <w:r>
        <w:rPr>
          <w:rFonts w:ascii="Arial" w:hAnsi="Arial" w:cs="Arial"/>
          <w:color w:val="000000"/>
          <w:kern w:val="0"/>
          <w:sz w:val="28"/>
          <w:szCs w:val="28"/>
          <w:rtl/>
        </w:rPr>
        <w:t>. מדכתיב לא תִכבה (ולא כתוב לא תְכַבה) משמע שלא רק פעולת הכיבוי אסורה אלא בא להזהיר שלא יתכבה ממילא, ובת"כ כתוב דבשעת המסעות נתנו פסכתר על האש שלא תכבה, ועי' רמב"ן (פסוק ב') שאם הכהנים נתעצלו וכבתה האש עברו בלאו, ונראה שאם הי' כתוב לא תְכַבה לא היו עוברים בכהאי גוונא (ועי' קובץ שעורים פסחים אות קי"ז):</w:t>
      </w:r>
    </w:p>
    <w:p w14:paraId="6AEB4554" w14:textId="77777777" w:rsidR="005342BB" w:rsidRDefault="005342BB" w:rsidP="005342BB">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32"/>
          <w:szCs w:val="32"/>
          <w:rtl/>
        </w:rPr>
        <w:t>והנה</w:t>
      </w:r>
      <w:r>
        <w:rPr>
          <w:rFonts w:ascii="Arial" w:hAnsi="Arial" w:cs="Arial"/>
          <w:color w:val="000000"/>
          <w:kern w:val="0"/>
          <w:sz w:val="28"/>
          <w:szCs w:val="28"/>
          <w:rtl/>
        </w:rPr>
        <w:t xml:space="preserve"> מש"כ הרמב"ן שאם הכהנים התעצלו וכבתה האש עוברים בלאו, זה דוקא אם נכבית האש לגמרי, אבל מש"כ בהמשך דבריו שהפסוק בא ללמד שכל המכבה עובר בל"ת ואפי' כבה גחלת אחת לוקה, זה אפי' אם נשאר אש במזבח אלא שכבה גחלת אחת (ועי' מנ"ח מצוה קל"ג) ובמקרה שהתעצלו הכהנים ונכבית האש אינם לוקים כיון שזה לאו שאין בו מעשה:</w:t>
      </w:r>
    </w:p>
    <w:p w14:paraId="5ECFA026" w14:textId="77777777" w:rsidR="005342BB" w:rsidRDefault="005342BB" w:rsidP="005342BB">
      <w:pPr>
        <w:autoSpaceDE w:val="0"/>
        <w:autoSpaceDN w:val="0"/>
        <w:bidi/>
        <w:adjustRightInd w:val="0"/>
        <w:spacing w:after="0" w:line="240" w:lineRule="auto"/>
        <w:rPr>
          <w:rFonts w:ascii="Arial" w:hAnsi="Arial" w:cs="Arial"/>
          <w:color w:val="000000"/>
          <w:kern w:val="0"/>
          <w:sz w:val="28"/>
          <w:szCs w:val="28"/>
          <w:rtl/>
        </w:rPr>
      </w:pPr>
      <w:r>
        <w:rPr>
          <w:rFonts w:ascii="Arial" w:hAnsi="Arial" w:cs="Arial"/>
          <w:color w:val="000000"/>
          <w:kern w:val="0"/>
          <w:sz w:val="32"/>
          <w:szCs w:val="32"/>
          <w:rtl/>
        </w:rPr>
        <w:t>הרמב"ן</w:t>
      </w:r>
      <w:r>
        <w:rPr>
          <w:rFonts w:ascii="Arial" w:hAnsi="Arial" w:cs="Arial"/>
          <w:color w:val="000000"/>
          <w:kern w:val="0"/>
          <w:sz w:val="28"/>
          <w:szCs w:val="28"/>
          <w:rtl/>
        </w:rPr>
        <w:t xml:space="preserve"> כתב וכמדומה לי שאינו עובר אלא בלאו אחד, אמנם רש"י (בפסוק ו') כתב שהמכבה עובר בשני לאוים [ולדעת הרמב"ם אין ב' לאוין על איסור אחד, כמש"כ בספר המצוות ל"ת קע"ט]:</w:t>
      </w:r>
    </w:p>
    <w:p w14:paraId="374F5C0A" w14:textId="1CEFA75A" w:rsidR="005342BB" w:rsidRDefault="005342BB" w:rsidP="00D57049">
      <w:pPr>
        <w:autoSpaceDE w:val="0"/>
        <w:autoSpaceDN w:val="0"/>
        <w:bidi/>
        <w:adjustRightInd w:val="0"/>
        <w:spacing w:after="0" w:line="240" w:lineRule="auto"/>
        <w:rPr>
          <w:rFonts w:ascii="Arial" w:hAnsi="Arial" w:cs="Arial"/>
          <w:color w:val="000000"/>
          <w:kern w:val="0"/>
          <w:sz w:val="28"/>
          <w:szCs w:val="28"/>
        </w:rPr>
      </w:pPr>
      <w:r>
        <w:rPr>
          <w:rFonts w:ascii="Arial" w:hAnsi="Arial" w:cs="Arial"/>
          <w:color w:val="000000"/>
          <w:kern w:val="0"/>
          <w:sz w:val="32"/>
          <w:szCs w:val="32"/>
          <w:rtl/>
        </w:rPr>
        <w:t>והנה</w:t>
      </w:r>
      <w:r>
        <w:rPr>
          <w:rFonts w:ascii="Arial" w:hAnsi="Arial" w:cs="Arial"/>
          <w:color w:val="000000"/>
          <w:kern w:val="0"/>
          <w:sz w:val="28"/>
          <w:szCs w:val="28"/>
          <w:rtl/>
        </w:rPr>
        <w:t xml:space="preserve"> במזבח הי' גם אש שירדה מהשמים, ואש זו מסתמא א"א לכבותה ע"י מים (עי' מהרש"א יומא כ"א ב' בחידושי אגדות ד"ה וברה כחמה), וא"כ המזלף מים על אש זו לא עובר איסור כיון שא"א שתכבה ע"י מים, וקושית הגמ' בזבחים (צ"א ב') זה משום שע"י זילוף יתכבה האש של הדיוט, ויל"ע אם סגי בזה שיש אש משמים שלא יעברו בלאו דלא תכבה:</w:t>
      </w:r>
    </w:p>
    <w:p w14:paraId="1AFA414F" w14:textId="77777777" w:rsidR="00D57049" w:rsidRPr="00D57049" w:rsidRDefault="00D57049" w:rsidP="00D57049">
      <w:pPr>
        <w:autoSpaceDE w:val="0"/>
        <w:autoSpaceDN w:val="0"/>
        <w:bidi/>
        <w:adjustRightInd w:val="0"/>
        <w:spacing w:after="0" w:line="240" w:lineRule="auto"/>
        <w:rPr>
          <w:rFonts w:ascii="Arial" w:hAnsi="Arial" w:cs="Arial"/>
          <w:color w:val="000000"/>
          <w:kern w:val="0"/>
          <w:sz w:val="28"/>
          <w:szCs w:val="28"/>
        </w:rPr>
      </w:pPr>
    </w:p>
    <w:p w14:paraId="7EE153F2" w14:textId="0DA827A1" w:rsidR="004A3E46" w:rsidRPr="00D57049" w:rsidRDefault="004A3E46" w:rsidP="00D57049">
      <w:pPr>
        <w:autoSpaceDE w:val="0"/>
        <w:autoSpaceDN w:val="0"/>
        <w:bidi/>
        <w:adjustRightInd w:val="0"/>
        <w:spacing w:after="0" w:line="240" w:lineRule="auto"/>
        <w:rPr>
          <w:rFonts w:ascii="Arial" w:hAnsi="Arial" w:cs="Arial"/>
          <w:kern w:val="0"/>
          <w:sz w:val="24"/>
          <w:szCs w:val="24"/>
          <w:rtl/>
        </w:rPr>
      </w:pPr>
      <w:r>
        <w:rPr>
          <w:rFonts w:ascii="Arial" w:hAnsi="Arial" w:cs="Arial"/>
          <w:b/>
          <w:bCs/>
          <w:color w:val="000000"/>
          <w:kern w:val="0"/>
          <w:sz w:val="24"/>
          <w:szCs w:val="24"/>
          <w:rtl/>
        </w:rPr>
        <w:t>שפתי כהן ויקרא פרשת צו</w:t>
      </w:r>
      <w:r>
        <w:rPr>
          <w:rFonts w:ascii="Arial" w:hAnsi="Arial" w:cs="Arial"/>
          <w:kern w:val="0"/>
          <w:sz w:val="24"/>
          <w:szCs w:val="24"/>
        </w:rPr>
        <w:t xml:space="preserve"> </w:t>
      </w:r>
    </w:p>
    <w:p w14:paraId="506069E5" w14:textId="6501038C" w:rsidR="009604F6" w:rsidRDefault="004A3E46" w:rsidP="00D57049">
      <w:pPr>
        <w:bidi/>
        <w:rPr>
          <w:rFonts w:ascii="Arial" w:hAnsi="Arial" w:cs="Arial"/>
          <w:color w:val="000000"/>
          <w:kern w:val="0"/>
          <w:sz w:val="28"/>
          <w:szCs w:val="28"/>
        </w:rPr>
      </w:pPr>
      <w:r>
        <w:rPr>
          <w:rFonts w:ascii="Arial" w:hAnsi="Arial" w:cs="Arial"/>
          <w:color w:val="000000"/>
          <w:kern w:val="0"/>
          <w:sz w:val="28"/>
          <w:szCs w:val="28"/>
          <w:rtl/>
        </w:rPr>
        <w:t>[ו, ה]</w:t>
      </w:r>
      <w:r>
        <w:rPr>
          <w:rFonts w:ascii="Arial" w:hAnsi="Arial" w:cs="Arial"/>
          <w:color w:val="000000"/>
          <w:kern w:val="0"/>
          <w:sz w:val="32"/>
          <w:szCs w:val="32"/>
          <w:rtl/>
        </w:rPr>
        <w:t xml:space="preserve"> והאש על המזבח תוקד בו</w:t>
      </w:r>
      <w:r>
        <w:rPr>
          <w:rFonts w:ascii="Arial" w:hAnsi="Arial" w:cs="Arial"/>
          <w:color w:val="000000"/>
          <w:kern w:val="0"/>
          <w:sz w:val="28"/>
          <w:szCs w:val="28"/>
          <w:rtl/>
        </w:rPr>
        <w:t xml:space="preserve">. למה אמר בה' הידיעה והאש על המזבח, אמר בזוהר (פרשה זו ל' א) זה לשונו רבי חייא אמר </w:t>
      </w:r>
      <w:r>
        <w:rPr>
          <w:rFonts w:ascii="Arial" w:hAnsi="Arial" w:cs="Arial"/>
          <w:color w:val="FF00FF"/>
          <w:kern w:val="0"/>
          <w:sz w:val="28"/>
          <w:szCs w:val="28"/>
          <w:rtl/>
        </w:rPr>
        <w:t>אש</w:t>
      </w:r>
      <w:r>
        <w:rPr>
          <w:rFonts w:ascii="Arial" w:hAnsi="Arial" w:cs="Arial"/>
          <w:color w:val="000000"/>
          <w:kern w:val="0"/>
          <w:sz w:val="28"/>
          <w:szCs w:val="28"/>
          <w:rtl/>
        </w:rPr>
        <w:t xml:space="preserve"> </w:t>
      </w:r>
      <w:r>
        <w:rPr>
          <w:rFonts w:ascii="Arial" w:hAnsi="Arial" w:cs="Arial"/>
          <w:color w:val="FF00FF"/>
          <w:kern w:val="0"/>
          <w:sz w:val="28"/>
          <w:szCs w:val="28"/>
          <w:rtl/>
        </w:rPr>
        <w:t>תמיד</w:t>
      </w:r>
      <w:r>
        <w:rPr>
          <w:rFonts w:ascii="Arial" w:hAnsi="Arial" w:cs="Arial"/>
          <w:color w:val="000000"/>
          <w:kern w:val="0"/>
          <w:sz w:val="28"/>
          <w:szCs w:val="28"/>
          <w:rtl/>
        </w:rPr>
        <w:t xml:space="preserve"> </w:t>
      </w:r>
      <w:r>
        <w:rPr>
          <w:rFonts w:ascii="Arial" w:hAnsi="Arial" w:cs="Arial"/>
          <w:color w:val="FF00FF"/>
          <w:kern w:val="0"/>
          <w:sz w:val="28"/>
          <w:szCs w:val="28"/>
          <w:rtl/>
        </w:rPr>
        <w:t>תוקד</w:t>
      </w:r>
      <w:r>
        <w:rPr>
          <w:rFonts w:ascii="Arial" w:hAnsi="Arial" w:cs="Arial"/>
          <w:color w:val="000000"/>
          <w:kern w:val="0"/>
          <w:sz w:val="28"/>
          <w:szCs w:val="28"/>
          <w:rtl/>
        </w:rPr>
        <w:t xml:space="preserve"> על המזבח דא אשו דמזבח דיצחק דכתיב (בראשית כ"ב, ז') הנה האש והעצים והיינו אש תמיד דקיימא תדירא קמי קודשא בריך הוא לאגנא ולאלפא זכו על ישראל, והעצים אלו עצים דאברהם דכתיב ובער עליה הכהן עצים בבוקר בבוקר. דבר אחר בוקרו דאברהם דכתיב (שם י"ט, כ"ז) וישכם אברהם בבוקר. ועוד בזוהר (פרשה זו כ"ז א) רבי אחא פתח ואמר והאש על המזבח תוקד והאש על המזבח אמאי, ובער עליה הכהן עצים בבוקר אמאי, וכהנא אמאי, והא תנינן אשא בכל אתר דינא הוא ובכהנא מסיטרא דימינא קא אתי, ורחיקא הוא מן דינא דהא כהנא לא אזדמן בדינא לעלמין, והכא בעי לאוקדא דינא בעלמא, דכתיב ובער עליה הכהן, אלא הכי אוליפנא בר נש דאתי למחטי קמי מריה הוא אוקיד גרמיה בשלהוביתא דיצר הרע ויצר הרע מסיטרא דרוחא מסאבא קא אתי והא שריא ביה רוחא מסאבא. ולזימנין אשתמודען קרבניה דאתיא מהאי סיטרא ובעא לקרבא על מדבחא כדדמי ליה ולא אשתצי ולא אתבטל ההוא רוחא מסאבא בין מבר נש בין מההוא סיטרא דאתי מיניה אלא באשא דמדבחא. בההוא אשא מבערא רוחא מסאבא וזינין בישין מעלמא וכהנא בדא אתכוון לתקנא אשא דיבער זינין בישין מעלמא, ועל דא בעי דלא ידעכון ליה לעלמין ולא יתחלש חילא ותוקפא דילה לתברא חילא דתוקפא אחרא בישא מעלמא, ועל דא לא תכבה, וכהנא יסדר עלה אשא בבוקר בבוקר בזימנא דשלטא סיטרא דילה ואתער בעלמא, בגין לבסמא עלמא ואתכפיין דינין ולא מתערי בעלמא, ועל דא תנינן אית אשא דאכלא אשא אשא דלעילא דמדבחא אכלא אשא אחרא, ועל דא אשא דא לא תכבה לעלמין וכהנא מסדר לה בכל יומא עד כאן:</w:t>
      </w:r>
    </w:p>
    <w:p w14:paraId="1A7A7752" w14:textId="77777777" w:rsidR="009604F6" w:rsidRPr="006A1786" w:rsidRDefault="009604F6" w:rsidP="009604F6">
      <w:pPr>
        <w:autoSpaceDE w:val="0"/>
        <w:autoSpaceDN w:val="0"/>
        <w:bidi/>
        <w:adjustRightInd w:val="0"/>
        <w:spacing w:after="0" w:line="240" w:lineRule="auto"/>
        <w:rPr>
          <w:rFonts w:ascii="Arial" w:hAnsi="Arial" w:cs="Arial"/>
          <w:kern w:val="0"/>
          <w:rtl/>
        </w:rPr>
      </w:pPr>
      <w:r w:rsidRPr="006A1786">
        <w:rPr>
          <w:rFonts w:ascii="Arial" w:hAnsi="Arial" w:cs="Arial"/>
          <w:b/>
          <w:bCs/>
          <w:color w:val="000000"/>
          <w:kern w:val="0"/>
          <w:rtl/>
        </w:rPr>
        <w:t>ספרא צו פרשה א תחילת פרק ב אות י</w:t>
      </w:r>
      <w:r w:rsidRPr="006A1786">
        <w:rPr>
          <w:rFonts w:ascii="Arial" w:hAnsi="Arial" w:cs="Arial"/>
          <w:kern w:val="0"/>
        </w:rPr>
        <w:t xml:space="preserve"> </w:t>
      </w:r>
    </w:p>
    <w:p w14:paraId="674057F5" w14:textId="77777777" w:rsidR="009604F6" w:rsidRDefault="009604F6" w:rsidP="009604F6">
      <w:pPr>
        <w:autoSpaceDE w:val="0"/>
        <w:autoSpaceDN w:val="0"/>
        <w:bidi/>
        <w:adjustRightInd w:val="0"/>
        <w:spacing w:after="0" w:line="240" w:lineRule="auto"/>
        <w:rPr>
          <w:rFonts w:ascii="Arial" w:hAnsi="Arial" w:cs="Arial"/>
          <w:color w:val="000000"/>
          <w:kern w:val="0"/>
          <w:sz w:val="28"/>
          <w:szCs w:val="28"/>
        </w:rPr>
      </w:pPr>
      <w:r>
        <w:rPr>
          <w:rFonts w:ascii="Arial" w:hAnsi="Arial" w:cs="Arial"/>
          <w:color w:val="000000"/>
          <w:kern w:val="0"/>
          <w:sz w:val="28"/>
          <w:szCs w:val="28"/>
          <w:rtl/>
        </w:rPr>
        <w:t xml:space="preserve">אש תמיד, תמיד אף בשבת, תמיד אף בטומאה, לא תכבה אף במסעות, מה עושים לה </w:t>
      </w:r>
      <w:r w:rsidRPr="00DF7A40">
        <w:rPr>
          <w:rFonts w:ascii="Arial" w:hAnsi="Arial" w:cs="Arial"/>
          <w:kern w:val="0"/>
          <w:sz w:val="28"/>
          <w:szCs w:val="28"/>
          <w:rtl/>
        </w:rPr>
        <w:t xml:space="preserve">כופים עליה פסכתר דברי </w:t>
      </w:r>
      <w:r>
        <w:rPr>
          <w:rFonts w:ascii="Arial" w:hAnsi="Arial" w:cs="Arial"/>
          <w:color w:val="000000"/>
          <w:kern w:val="0"/>
          <w:sz w:val="28"/>
          <w:szCs w:val="28"/>
          <w:rtl/>
        </w:rPr>
        <w:t>רבי יהודה, ר' שמעון אומר אף בשבת ומסעות מדשנים אותה שנאמר ודשנו את המזבח ופרשו עליו בגד ארגמן.</w:t>
      </w:r>
    </w:p>
    <w:p w14:paraId="2A7B43AC" w14:textId="77777777" w:rsidR="009604F6" w:rsidRPr="006A1786" w:rsidRDefault="009604F6" w:rsidP="009604F6">
      <w:pPr>
        <w:spacing w:after="0" w:line="240" w:lineRule="auto"/>
        <w:rPr>
          <w:rFonts w:asciiTheme="minorBidi" w:eastAsia="Times New Roman" w:hAnsiTheme="minorBidi"/>
          <w:kern w:val="0"/>
          <w14:ligatures w14:val="none"/>
        </w:rPr>
      </w:pPr>
      <w:r w:rsidRPr="006A1786">
        <w:rPr>
          <w:rFonts w:asciiTheme="minorBidi" w:eastAsia="Times New Roman" w:hAnsiTheme="minorBidi"/>
          <w:kern w:val="0"/>
          <w14:ligatures w14:val="none"/>
        </w:rPr>
        <w:t xml:space="preserve">(Vayikra 6:6) ("A continuous fire shall burn upon the altar; it shall not be extinguished.") "continuous" — (The wood pile is to be made for the </w:t>
      </w:r>
      <w:proofErr w:type="spellStart"/>
      <w:r w:rsidRPr="006A1786">
        <w:rPr>
          <w:rFonts w:asciiTheme="minorBidi" w:eastAsia="Times New Roman" w:hAnsiTheme="minorBidi"/>
          <w:kern w:val="0"/>
          <w14:ligatures w14:val="none"/>
        </w:rPr>
        <w:t>temidim</w:t>
      </w:r>
      <w:proofErr w:type="spellEnd"/>
      <w:r w:rsidRPr="006A1786">
        <w:rPr>
          <w:rFonts w:asciiTheme="minorBidi" w:eastAsia="Times New Roman" w:hAnsiTheme="minorBidi"/>
          <w:kern w:val="0"/>
          <w14:ligatures w14:val="none"/>
        </w:rPr>
        <w:t xml:space="preserve"> and the </w:t>
      </w:r>
      <w:proofErr w:type="spellStart"/>
      <w:r w:rsidRPr="006A1786">
        <w:rPr>
          <w:rFonts w:asciiTheme="minorBidi" w:eastAsia="Times New Roman" w:hAnsiTheme="minorBidi"/>
          <w:kern w:val="0"/>
          <w14:ligatures w14:val="none"/>
        </w:rPr>
        <w:t>mussafim</w:t>
      </w:r>
      <w:proofErr w:type="spellEnd"/>
      <w:r w:rsidRPr="006A1786">
        <w:rPr>
          <w:rFonts w:asciiTheme="minorBidi" w:eastAsia="Times New Roman" w:hAnsiTheme="minorBidi"/>
          <w:kern w:val="0"/>
          <w14:ligatures w14:val="none"/>
        </w:rPr>
        <w:t xml:space="preserve">) even on the Sabbath; "continuous" — even (if the Cohanim are) in a state of </w:t>
      </w:r>
      <w:proofErr w:type="spellStart"/>
      <w:r w:rsidRPr="006A1786">
        <w:rPr>
          <w:rFonts w:asciiTheme="minorBidi" w:eastAsia="Times New Roman" w:hAnsiTheme="minorBidi"/>
          <w:kern w:val="0"/>
          <w14:ligatures w14:val="none"/>
        </w:rPr>
        <w:t>tumah</w:t>
      </w:r>
      <w:proofErr w:type="spellEnd"/>
      <w:r w:rsidRPr="006A1786">
        <w:rPr>
          <w:rFonts w:asciiTheme="minorBidi" w:eastAsia="Times New Roman" w:hAnsiTheme="minorBidi"/>
          <w:kern w:val="0"/>
          <w14:ligatures w14:val="none"/>
        </w:rPr>
        <w:t>. "</w:t>
      </w:r>
      <w:proofErr w:type="gramStart"/>
      <w:r w:rsidRPr="006A1786">
        <w:rPr>
          <w:rFonts w:asciiTheme="minorBidi" w:eastAsia="Times New Roman" w:hAnsiTheme="minorBidi"/>
          <w:kern w:val="0"/>
          <w14:ligatures w14:val="none"/>
        </w:rPr>
        <w:t>it</w:t>
      </w:r>
      <w:proofErr w:type="gramEnd"/>
      <w:r w:rsidRPr="006A1786">
        <w:rPr>
          <w:rFonts w:asciiTheme="minorBidi" w:eastAsia="Times New Roman" w:hAnsiTheme="minorBidi"/>
          <w:kern w:val="0"/>
          <w14:ligatures w14:val="none"/>
        </w:rPr>
        <w:t xml:space="preserve"> shall not be extinguished" — even during their journeyings. What did they do (to keep the fire from going out)? They inverted a </w:t>
      </w:r>
      <w:proofErr w:type="spellStart"/>
      <w:r w:rsidRPr="006A1786">
        <w:rPr>
          <w:rFonts w:asciiTheme="minorBidi" w:eastAsia="Times New Roman" w:hAnsiTheme="minorBidi"/>
          <w:kern w:val="0"/>
          <w14:ligatures w14:val="none"/>
        </w:rPr>
        <w:t>psachter</w:t>
      </w:r>
      <w:proofErr w:type="spellEnd"/>
      <w:r w:rsidRPr="006A1786">
        <w:rPr>
          <w:rFonts w:asciiTheme="minorBidi" w:eastAsia="Times New Roman" w:hAnsiTheme="minorBidi"/>
          <w:kern w:val="0"/>
          <w14:ligatures w14:val="none"/>
        </w:rPr>
        <w:t xml:space="preserve"> (a large vessel) over it. These are the words of R. Yehudah. R. Shimon says: In their journeyings they would remove the fire from the altar (and place it in a vessel until they camped), as it is written (Bamidbar 4:13): "And they shall remove the fire from the altar and spread upon it (the vessel) a purple cloth."</w:t>
      </w:r>
    </w:p>
    <w:p w14:paraId="55DFE604" w14:textId="77777777" w:rsidR="009604F6" w:rsidRPr="006A1786" w:rsidRDefault="009604F6" w:rsidP="009604F6">
      <w:pPr>
        <w:autoSpaceDE w:val="0"/>
        <w:autoSpaceDN w:val="0"/>
        <w:adjustRightInd w:val="0"/>
        <w:spacing w:after="0" w:line="240" w:lineRule="auto"/>
        <w:rPr>
          <w:rFonts w:ascii="Arial" w:hAnsi="Arial" w:cs="Arial"/>
          <w:b/>
          <w:bCs/>
          <w:color w:val="000000"/>
          <w:kern w:val="0"/>
          <w:sz w:val="20"/>
          <w:szCs w:val="20"/>
        </w:rPr>
      </w:pPr>
    </w:p>
    <w:p w14:paraId="232B61DC" w14:textId="77777777" w:rsidR="00D57049" w:rsidRPr="00565B8D" w:rsidRDefault="00D57049" w:rsidP="00D57049">
      <w:pPr>
        <w:autoSpaceDE w:val="0"/>
        <w:autoSpaceDN w:val="0"/>
        <w:bidi/>
        <w:adjustRightInd w:val="0"/>
        <w:spacing w:after="0" w:line="240" w:lineRule="auto"/>
        <w:rPr>
          <w:rFonts w:ascii="Arial" w:eastAsia="Times New Roman" w:hAnsi="Arial" w:cs="Arial"/>
          <w:kern w:val="0"/>
          <w:rtl/>
          <w14:ligatures w14:val="none"/>
        </w:rPr>
      </w:pPr>
      <w:r w:rsidRPr="00565B8D">
        <w:rPr>
          <w:rFonts w:ascii="Arial" w:eastAsia="Times New Roman" w:hAnsi="Arial" w:cs="Arial"/>
          <w:b/>
          <w:bCs/>
          <w:color w:val="000000"/>
          <w:kern w:val="0"/>
          <w:rtl/>
          <w14:ligatures w14:val="none"/>
        </w:rPr>
        <w:t>של"ה מסכת פסחים מצה עשירה - דרוש ששי</w:t>
      </w:r>
      <w:r w:rsidRPr="00565B8D">
        <w:rPr>
          <w:rFonts w:ascii="Arial" w:eastAsia="Times New Roman" w:hAnsi="Arial" w:cs="Arial"/>
          <w:kern w:val="0"/>
          <w14:ligatures w14:val="none"/>
        </w:rPr>
        <w:t xml:space="preserve"> </w:t>
      </w:r>
    </w:p>
    <w:p w14:paraId="525600C0" w14:textId="77777777" w:rsidR="00D57049" w:rsidRPr="0067185E" w:rsidRDefault="00D57049" w:rsidP="00D57049">
      <w:pPr>
        <w:bidi/>
        <w:spacing w:after="0" w:line="240" w:lineRule="auto"/>
        <w:rPr>
          <w:rFonts w:ascii="Arial" w:eastAsia="Times New Roman" w:hAnsi="Arial" w:cs="Arial"/>
          <w:kern w:val="0"/>
          <w:sz w:val="24"/>
          <w:szCs w:val="24"/>
          <w:rtl/>
          <w:lang w:bidi="ar-SA"/>
          <w14:ligatures w14:val="none"/>
        </w:rPr>
      </w:pPr>
      <w:r w:rsidRPr="00565B8D">
        <w:rPr>
          <w:rFonts w:ascii="Arial" w:eastAsia="Times New Roman" w:hAnsi="Arial" w:cs="Arial"/>
          <w:color w:val="000000"/>
          <w:kern w:val="0"/>
          <w:sz w:val="28"/>
          <w:szCs w:val="28"/>
          <w:rtl/>
          <w14:ligatures w14:val="none"/>
        </w:rPr>
        <w:t xml:space="preserve">תקכ. ועתה באתי לבאר הפרשה, על הדרך שדרכתי בה. הנה, התחיל ואמר 'זאת תורת העולה', כבר פירשתי זה הכלל פירוש המאמר בסמוך. וזהו סוד 'כתונת בד קודש ילבש' (ויקרא טז, ד) המוזכר כאן. כי כבר פירשתי שהקרבן הוא סוד נגלה ונסתר, דהיינו שם 'ידו"ד אלהים' שכתבתי בהקדמתי, שהוא סוד האחדות המתוקן, כאשר היה נתקן חטא </w:t>
      </w:r>
      <w:r w:rsidRPr="00565B8D">
        <w:rPr>
          <w:rFonts w:ascii="Arial" w:eastAsia="Times New Roman" w:hAnsi="Arial" w:cs="Arial"/>
          <w:color w:val="000000"/>
          <w:kern w:val="0"/>
          <w:sz w:val="28"/>
          <w:szCs w:val="28"/>
          <w:rtl/>
          <w14:ligatures w14:val="none"/>
        </w:rPr>
        <w:lastRenderedPageBreak/>
        <w:t xml:space="preserve">אדם הראשון שגרם בחטאיו להתלבש ב'כתנות עור', והופשט ממנו בגדי קודש 'כתנות אור' ב'אלף', כמו שכתבתי למעלה (אות תקו). גם רומז 'ופשט את בגדיו </w:t>
      </w:r>
      <w:r w:rsidRPr="00565B8D">
        <w:rPr>
          <w:rFonts w:ascii="Arial" w:eastAsia="Times New Roman" w:hAnsi="Arial" w:cs="Arial"/>
          <w:color w:val="FF00FF"/>
          <w:kern w:val="0"/>
          <w:sz w:val="28"/>
          <w:szCs w:val="28"/>
          <w:rtl/>
          <w14:ligatures w14:val="none"/>
        </w:rPr>
        <w:t>ולבש</w:t>
      </w:r>
      <w:r w:rsidRPr="00565B8D">
        <w:rPr>
          <w:rFonts w:ascii="Arial" w:eastAsia="Times New Roman" w:hAnsi="Arial" w:cs="Arial"/>
          <w:color w:val="000000"/>
          <w:kern w:val="0"/>
          <w:sz w:val="28"/>
          <w:szCs w:val="28"/>
          <w:rtl/>
          <w14:ligatures w14:val="none"/>
        </w:rPr>
        <w:t xml:space="preserve"> </w:t>
      </w:r>
      <w:r w:rsidRPr="00565B8D">
        <w:rPr>
          <w:rFonts w:ascii="Arial" w:eastAsia="Times New Roman" w:hAnsi="Arial" w:cs="Arial"/>
          <w:color w:val="FF00FF"/>
          <w:kern w:val="0"/>
          <w:sz w:val="28"/>
          <w:szCs w:val="28"/>
          <w:rtl/>
          <w14:ligatures w14:val="none"/>
        </w:rPr>
        <w:t>בגדים</w:t>
      </w:r>
      <w:r w:rsidRPr="00565B8D">
        <w:rPr>
          <w:rFonts w:ascii="Arial" w:eastAsia="Times New Roman" w:hAnsi="Arial" w:cs="Arial"/>
          <w:color w:val="000000"/>
          <w:kern w:val="0"/>
          <w:sz w:val="28"/>
          <w:szCs w:val="28"/>
          <w:rtl/>
          <w14:ligatures w14:val="none"/>
        </w:rPr>
        <w:t xml:space="preserve"> </w:t>
      </w:r>
      <w:r w:rsidRPr="00565B8D">
        <w:rPr>
          <w:rFonts w:ascii="Arial" w:eastAsia="Times New Roman" w:hAnsi="Arial" w:cs="Arial"/>
          <w:color w:val="FF00FF"/>
          <w:kern w:val="0"/>
          <w:sz w:val="28"/>
          <w:szCs w:val="28"/>
          <w:rtl/>
          <w14:ligatures w14:val="none"/>
        </w:rPr>
        <w:t>אחרים'</w:t>
      </w:r>
      <w:r w:rsidRPr="00565B8D">
        <w:rPr>
          <w:rFonts w:ascii="Arial" w:eastAsia="Times New Roman" w:hAnsi="Arial" w:cs="Arial"/>
          <w:color w:val="000000"/>
          <w:kern w:val="0"/>
          <w:sz w:val="28"/>
          <w:szCs w:val="28"/>
          <w:rtl/>
          <w14:ligatures w14:val="none"/>
        </w:rPr>
        <w:t xml:space="preserve"> (ויקרא ו, ד), לסוד הגלגול שיתלבש בלבוש אחר. (ואמר 'ופשט את בגדיו ולבש בגדים אחרים', סוד הבגדים הם סוד לבוש הנשמה, והיינו הגוף. והארכתי בזה במקום אחר (ראה לעיל ח"א, אות קה, רי, ועוד), ואומר, שיפשוט את חומריותו העב והגס, וילבוש בגד ולבוש אחר, דהיינו 'כתנות אור' ב'אלף'). ועל זה אמר 'כתונת בד קודש ילבש'. ושלש פעמים 'האש על המזבח', רומז על השלש בחינות שזכרתי (לעיל אות תעז - תעט), שלש בריתות, אשר בזה מעוררים מלמעלה כנגדו, כענין אף על פי שהאש יורד מלמעלה, מצוה להביא מן ההדיוט (יומא כא ב). שהכוונה, שהאדם צריך להתעורר מלמטה, ואחר כך נשפע מלמעלה, מצד אש ההתעוררות שלמטה, כמו שהאריך בזה הזהר (ח"א דף ל"ה ע"א), בביאור פסוק (בראשית ב, ו) 'ואד יעלה מן הארץ'. 'אש תמיד תוקד על המזבח לא תכבה' (ויקרא ו, ו), זהו מגאולה דלעתיד, מקדש שלישי שיהיה תמיד לא יתבטל לעולם. שעל כן הגאולה העתידה נאמר בה (תהלים צו, א) 'שיר חדש', לשון זכר, ולא כמו גאולת מצרים, שנאמר (ברכת גאל ישראל ועי' שמות טו, א) 'שירה חדשה', לשון נקבה (שמות רבה פכ"ג סי"א). ויהי רצון מלפני אבינו שבשמים, שנזכה במהרה בימינו למקדש שלישי, ואז יהיה נודע לכל העולם, גילוי שם ידו"ד, ויהיה 'ידו"ד אחד ושמו אחד', אמן כן יהי רצון.</w:t>
      </w:r>
    </w:p>
    <w:p w14:paraId="486798B2" w14:textId="77777777" w:rsidR="00D57049" w:rsidRPr="0067185E" w:rsidRDefault="00D57049" w:rsidP="00D57049">
      <w:pPr>
        <w:autoSpaceDE w:val="0"/>
        <w:autoSpaceDN w:val="0"/>
        <w:adjustRightInd w:val="0"/>
        <w:spacing w:after="0" w:line="240" w:lineRule="auto"/>
        <w:rPr>
          <w:rFonts w:ascii="Arial" w:hAnsi="Arial" w:cs="Arial"/>
          <w:color w:val="000000"/>
          <w:kern w:val="0"/>
          <w:sz w:val="20"/>
          <w:szCs w:val="20"/>
        </w:rPr>
      </w:pPr>
      <w:r w:rsidRPr="0067185E">
        <w:rPr>
          <w:rFonts w:ascii="Arial" w:hAnsi="Arial" w:cs="Arial"/>
          <w:color w:val="000000"/>
          <w:kern w:val="0"/>
          <w:sz w:val="20"/>
          <w:szCs w:val="20"/>
        </w:rPr>
        <w:t xml:space="preserve">R. Isaiah </w:t>
      </w:r>
      <w:proofErr w:type="spellStart"/>
      <w:r w:rsidRPr="0067185E">
        <w:rPr>
          <w:rFonts w:ascii="Arial" w:hAnsi="Arial" w:cs="Arial"/>
          <w:color w:val="000000"/>
          <w:kern w:val="0"/>
          <w:sz w:val="20"/>
          <w:szCs w:val="20"/>
        </w:rPr>
        <w:t>b"r</w:t>
      </w:r>
      <w:proofErr w:type="spellEnd"/>
      <w:r w:rsidRPr="0067185E">
        <w:rPr>
          <w:rFonts w:ascii="Arial" w:hAnsi="Arial" w:cs="Arial"/>
          <w:color w:val="000000"/>
          <w:kern w:val="0"/>
          <w:sz w:val="20"/>
          <w:szCs w:val="20"/>
        </w:rPr>
        <w:t xml:space="preserve"> Abraham </w:t>
      </w:r>
      <w:proofErr w:type="spellStart"/>
      <w:r w:rsidRPr="0067185E">
        <w:rPr>
          <w:rFonts w:ascii="Arial" w:hAnsi="Arial" w:cs="Arial"/>
          <w:color w:val="000000"/>
          <w:kern w:val="0"/>
          <w:sz w:val="20"/>
          <w:szCs w:val="20"/>
        </w:rPr>
        <w:t>haLevi</w:t>
      </w:r>
      <w:proofErr w:type="spellEnd"/>
      <w:r w:rsidRPr="0067185E">
        <w:rPr>
          <w:rFonts w:ascii="Arial" w:hAnsi="Arial" w:cs="Arial"/>
          <w:color w:val="000000"/>
          <w:kern w:val="0"/>
          <w:sz w:val="20"/>
          <w:szCs w:val="20"/>
        </w:rPr>
        <w:t xml:space="preserve"> Horowitz (Ish Horowitz) was born in Prague ca. 1560 to a family of rabbis. His father was among the luminaries of Poland, a disciple of the Rama, and was R. Isaiah's mentor. Later he studied with Maharam of Lublin, R. Joshua Wolk Katz, author of the </w:t>
      </w:r>
      <w:proofErr w:type="spellStart"/>
      <w:r w:rsidRPr="0067185E">
        <w:rPr>
          <w:rFonts w:ascii="Arial" w:hAnsi="Arial" w:cs="Arial"/>
          <w:color w:val="000000"/>
          <w:kern w:val="0"/>
          <w:sz w:val="20"/>
          <w:szCs w:val="20"/>
        </w:rPr>
        <w:t>Semah</w:t>
      </w:r>
      <w:proofErr w:type="spellEnd"/>
      <w:r w:rsidRPr="0067185E">
        <w:rPr>
          <w:rFonts w:ascii="Arial" w:hAnsi="Arial" w:cs="Arial"/>
          <w:color w:val="000000"/>
          <w:kern w:val="0"/>
          <w:sz w:val="20"/>
          <w:szCs w:val="20"/>
        </w:rPr>
        <w:t xml:space="preserve">, and at a young age was known as an important scholar, and was even invited to join in the meetings of the Council of the Four Lands. He served as the rabbi of different European communities, and in 1615 was appointed rabbi of Prague. In 1622 he immigrated to the Land of Israel, and was appointed as rabbi of Jerusalem and it was here that he penned his book </w:t>
      </w:r>
      <w:proofErr w:type="spellStart"/>
      <w:r w:rsidRPr="0067185E">
        <w:rPr>
          <w:rFonts w:ascii="Arial" w:hAnsi="Arial" w:cs="Arial"/>
          <w:color w:val="000000"/>
          <w:kern w:val="0"/>
          <w:sz w:val="20"/>
          <w:szCs w:val="20"/>
        </w:rPr>
        <w:t>Shnei</w:t>
      </w:r>
      <w:proofErr w:type="spellEnd"/>
      <w:r w:rsidRPr="0067185E">
        <w:rPr>
          <w:rFonts w:ascii="Arial" w:hAnsi="Arial" w:cs="Arial"/>
          <w:color w:val="000000"/>
          <w:kern w:val="0"/>
          <w:sz w:val="20"/>
          <w:szCs w:val="20"/>
        </w:rPr>
        <w:t xml:space="preserve"> </w:t>
      </w:r>
      <w:proofErr w:type="spellStart"/>
      <w:r w:rsidRPr="0067185E">
        <w:rPr>
          <w:rFonts w:ascii="Arial" w:hAnsi="Arial" w:cs="Arial"/>
          <w:color w:val="000000"/>
          <w:kern w:val="0"/>
          <w:sz w:val="20"/>
          <w:szCs w:val="20"/>
        </w:rPr>
        <w:t>Luhot</w:t>
      </w:r>
      <w:proofErr w:type="spellEnd"/>
      <w:r w:rsidRPr="0067185E">
        <w:rPr>
          <w:rFonts w:ascii="Arial" w:hAnsi="Arial" w:cs="Arial"/>
          <w:color w:val="000000"/>
          <w:kern w:val="0"/>
          <w:sz w:val="20"/>
          <w:szCs w:val="20"/>
        </w:rPr>
        <w:t xml:space="preserve"> </w:t>
      </w:r>
      <w:proofErr w:type="spellStart"/>
      <w:r w:rsidRPr="0067185E">
        <w:rPr>
          <w:rFonts w:ascii="Arial" w:hAnsi="Arial" w:cs="Arial"/>
          <w:color w:val="000000"/>
          <w:kern w:val="0"/>
          <w:sz w:val="20"/>
          <w:szCs w:val="20"/>
        </w:rPr>
        <w:t>haBrit</w:t>
      </w:r>
      <w:proofErr w:type="spellEnd"/>
      <w:r w:rsidRPr="0067185E">
        <w:rPr>
          <w:rFonts w:ascii="Arial" w:hAnsi="Arial" w:cs="Arial"/>
          <w:color w:val="000000"/>
          <w:kern w:val="0"/>
          <w:sz w:val="20"/>
          <w:szCs w:val="20"/>
        </w:rPr>
        <w:t xml:space="preserve"> (</w:t>
      </w:r>
      <w:proofErr w:type="spellStart"/>
      <w:r w:rsidRPr="0067185E">
        <w:rPr>
          <w:rFonts w:ascii="Arial" w:hAnsi="Arial" w:cs="Arial"/>
          <w:color w:val="000000"/>
          <w:kern w:val="0"/>
          <w:sz w:val="20"/>
          <w:szCs w:val="20"/>
        </w:rPr>
        <w:t>Shela"h</w:t>
      </w:r>
      <w:proofErr w:type="spellEnd"/>
      <w:r w:rsidRPr="0067185E">
        <w:rPr>
          <w:rFonts w:ascii="Arial" w:hAnsi="Arial" w:cs="Arial"/>
          <w:color w:val="000000"/>
          <w:kern w:val="0"/>
          <w:sz w:val="20"/>
          <w:szCs w:val="20"/>
        </w:rPr>
        <w:t xml:space="preserve">), sending it to his sons in Prague to publish </w:t>
      </w:r>
    </w:p>
    <w:p w14:paraId="4959C16D" w14:textId="77777777" w:rsidR="00D57049" w:rsidRPr="0067185E" w:rsidRDefault="00D57049" w:rsidP="00D57049">
      <w:pPr>
        <w:autoSpaceDE w:val="0"/>
        <w:autoSpaceDN w:val="0"/>
        <w:adjustRightInd w:val="0"/>
        <w:spacing w:after="0" w:line="240" w:lineRule="auto"/>
        <w:rPr>
          <w:rFonts w:ascii="Arial" w:hAnsi="Arial" w:cs="Arial"/>
          <w:color w:val="000000"/>
          <w:kern w:val="0"/>
          <w:sz w:val="20"/>
          <w:szCs w:val="20"/>
        </w:rPr>
      </w:pPr>
      <w:r w:rsidRPr="0067185E">
        <w:rPr>
          <w:rFonts w:ascii="Arial" w:hAnsi="Arial" w:cs="Arial"/>
          <w:color w:val="000000"/>
          <w:kern w:val="0"/>
          <w:sz w:val="20"/>
          <w:szCs w:val="20"/>
        </w:rPr>
        <w:t xml:space="preserve">it. As rabbi of </w:t>
      </w:r>
      <w:proofErr w:type="gramStart"/>
      <w:r w:rsidRPr="0067185E">
        <w:rPr>
          <w:rFonts w:ascii="Arial" w:hAnsi="Arial" w:cs="Arial"/>
          <w:color w:val="000000"/>
          <w:kern w:val="0"/>
          <w:sz w:val="20"/>
          <w:szCs w:val="20"/>
        </w:rPr>
        <w:t>Jerusalem</w:t>
      </w:r>
      <w:proofErr w:type="gramEnd"/>
      <w:r w:rsidRPr="0067185E">
        <w:rPr>
          <w:rFonts w:ascii="Arial" w:hAnsi="Arial" w:cs="Arial"/>
          <w:color w:val="000000"/>
          <w:kern w:val="0"/>
          <w:sz w:val="20"/>
          <w:szCs w:val="20"/>
        </w:rPr>
        <w:t xml:space="preserve"> he suffered greatly from the abuse of the Moslem governor, and was even imprisoned. Upon his release he was forced to relocate in Safad and then in Tiberius where he died in 1630. </w:t>
      </w:r>
    </w:p>
    <w:p w14:paraId="135E477F" w14:textId="77777777" w:rsidR="00D57049" w:rsidRPr="006A1786" w:rsidRDefault="00D57049" w:rsidP="00D57049">
      <w:pPr>
        <w:pStyle w:val="NoSpacing"/>
        <w:rPr>
          <w:rFonts w:asciiTheme="minorBidi" w:hAnsiTheme="minorBidi"/>
          <w:sz w:val="20"/>
          <w:szCs w:val="20"/>
        </w:rPr>
      </w:pPr>
    </w:p>
    <w:p w14:paraId="1E3CB863" w14:textId="77777777" w:rsidR="009604F6" w:rsidRPr="00D57049" w:rsidRDefault="009604F6" w:rsidP="009604F6">
      <w:pPr>
        <w:bidi/>
      </w:pPr>
    </w:p>
    <w:sectPr w:rsidR="009604F6" w:rsidRPr="00D5704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B51A7" w14:textId="77777777" w:rsidR="00AD4AED" w:rsidRDefault="00AD4AED" w:rsidP="00565B8D">
      <w:pPr>
        <w:spacing w:after="0" w:line="240" w:lineRule="auto"/>
      </w:pPr>
      <w:r>
        <w:separator/>
      </w:r>
    </w:p>
  </w:endnote>
  <w:endnote w:type="continuationSeparator" w:id="0">
    <w:p w14:paraId="75705EC8" w14:textId="77777777" w:rsidR="00AD4AED" w:rsidRDefault="00AD4AED" w:rsidP="0056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1198433"/>
      <w:docPartObj>
        <w:docPartGallery w:val="Page Numbers (Bottom of Page)"/>
        <w:docPartUnique/>
      </w:docPartObj>
    </w:sdtPr>
    <w:sdtEndPr>
      <w:rPr>
        <w:color w:val="7F7F7F" w:themeColor="background1" w:themeShade="7F"/>
        <w:spacing w:val="60"/>
      </w:rPr>
    </w:sdtEndPr>
    <w:sdtContent>
      <w:p w14:paraId="43046620" w14:textId="0914F365" w:rsidR="00565B8D" w:rsidRDefault="00565B8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EE09E6D" w14:textId="77777777" w:rsidR="00565B8D" w:rsidRDefault="0056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7010FE" w14:textId="77777777" w:rsidR="00AD4AED" w:rsidRDefault="00AD4AED" w:rsidP="00565B8D">
      <w:pPr>
        <w:spacing w:after="0" w:line="240" w:lineRule="auto"/>
      </w:pPr>
      <w:r>
        <w:separator/>
      </w:r>
    </w:p>
  </w:footnote>
  <w:footnote w:type="continuationSeparator" w:id="0">
    <w:p w14:paraId="74D69F2E" w14:textId="77777777" w:rsidR="00AD4AED" w:rsidRDefault="00AD4AED" w:rsidP="00565B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BC"/>
    <w:rsid w:val="00032DC3"/>
    <w:rsid w:val="000A1FE3"/>
    <w:rsid w:val="00280C93"/>
    <w:rsid w:val="002C5BF9"/>
    <w:rsid w:val="0030407A"/>
    <w:rsid w:val="003800D6"/>
    <w:rsid w:val="004A3E46"/>
    <w:rsid w:val="004E0D36"/>
    <w:rsid w:val="005342BB"/>
    <w:rsid w:val="00565B8D"/>
    <w:rsid w:val="006079CF"/>
    <w:rsid w:val="0067185E"/>
    <w:rsid w:val="0068100A"/>
    <w:rsid w:val="006A1786"/>
    <w:rsid w:val="007464AD"/>
    <w:rsid w:val="00752AA6"/>
    <w:rsid w:val="007C7748"/>
    <w:rsid w:val="009604F6"/>
    <w:rsid w:val="009753C2"/>
    <w:rsid w:val="009F625E"/>
    <w:rsid w:val="00A37305"/>
    <w:rsid w:val="00A929E8"/>
    <w:rsid w:val="00A95257"/>
    <w:rsid w:val="00AD4AED"/>
    <w:rsid w:val="00C17825"/>
    <w:rsid w:val="00D335BC"/>
    <w:rsid w:val="00D57049"/>
    <w:rsid w:val="00D714E6"/>
    <w:rsid w:val="00DF7A40"/>
    <w:rsid w:val="00DF7CC2"/>
    <w:rsid w:val="00EE3D3B"/>
    <w:rsid w:val="00F07385"/>
    <w:rsid w:val="00F22C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6EB4"/>
  <w15:chartTrackingRefBased/>
  <w15:docId w15:val="{1218220D-F2C6-426F-A851-D2355942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8D"/>
  </w:style>
  <w:style w:type="paragraph" w:styleId="Footer">
    <w:name w:val="footer"/>
    <w:basedOn w:val="Normal"/>
    <w:link w:val="FooterChar"/>
    <w:uiPriority w:val="99"/>
    <w:unhideWhenUsed/>
    <w:rsid w:val="0056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8D"/>
  </w:style>
  <w:style w:type="character" w:styleId="Hyperlink">
    <w:name w:val="Hyperlink"/>
    <w:basedOn w:val="DefaultParagraphFont"/>
    <w:uiPriority w:val="99"/>
    <w:unhideWhenUsed/>
    <w:rsid w:val="00EE3D3B"/>
    <w:rPr>
      <w:color w:val="0000FF"/>
      <w:u w:val="single"/>
    </w:rPr>
  </w:style>
  <w:style w:type="character" w:customStyle="1" w:styleId="coversetext">
    <w:name w:val="co_versetext"/>
    <w:basedOn w:val="DefaultParagraphFont"/>
    <w:rsid w:val="00EE3D3B"/>
  </w:style>
  <w:style w:type="character" w:customStyle="1" w:styleId="corashititle">
    <w:name w:val="co_rashititle"/>
    <w:basedOn w:val="DefaultParagraphFont"/>
    <w:rsid w:val="006079CF"/>
  </w:style>
  <w:style w:type="character" w:customStyle="1" w:styleId="corashitext">
    <w:name w:val="co_rashitext"/>
    <w:basedOn w:val="DefaultParagraphFont"/>
    <w:rsid w:val="006079CF"/>
  </w:style>
  <w:style w:type="character" w:styleId="Emphasis">
    <w:name w:val="Emphasis"/>
    <w:basedOn w:val="DefaultParagraphFont"/>
    <w:uiPriority w:val="20"/>
    <w:qFormat/>
    <w:rsid w:val="006079CF"/>
    <w:rPr>
      <w:i/>
      <w:iCs/>
    </w:rPr>
  </w:style>
  <w:style w:type="paragraph" w:styleId="NoSpacing">
    <w:name w:val="No Spacing"/>
    <w:uiPriority w:val="1"/>
    <w:qFormat/>
    <w:rsid w:val="006079CF"/>
    <w:pPr>
      <w:spacing w:after="0" w:line="240" w:lineRule="auto"/>
    </w:pPr>
  </w:style>
  <w:style w:type="character" w:customStyle="1" w:styleId="torah-heb">
    <w:name w:val="torah-heb"/>
    <w:basedOn w:val="DefaultParagraphFont"/>
    <w:rsid w:val="006079CF"/>
  </w:style>
  <w:style w:type="table" w:styleId="TableGrid">
    <w:name w:val="Table Grid"/>
    <w:basedOn w:val="TableNormal"/>
    <w:uiPriority w:val="39"/>
    <w:rsid w:val="0060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650936">
      <w:bodyDiv w:val="1"/>
      <w:marLeft w:val="0"/>
      <w:marRight w:val="0"/>
      <w:marTop w:val="0"/>
      <w:marBottom w:val="0"/>
      <w:divBdr>
        <w:top w:val="none" w:sz="0" w:space="0" w:color="auto"/>
        <w:left w:val="none" w:sz="0" w:space="0" w:color="auto"/>
        <w:bottom w:val="none" w:sz="0" w:space="0" w:color="auto"/>
        <w:right w:val="none" w:sz="0" w:space="0" w:color="auto"/>
      </w:divBdr>
      <w:divsChild>
        <w:div w:id="2101752892">
          <w:marLeft w:val="0"/>
          <w:marRight w:val="0"/>
          <w:marTop w:val="0"/>
          <w:marBottom w:val="0"/>
          <w:divBdr>
            <w:top w:val="none" w:sz="0" w:space="0" w:color="auto"/>
            <w:left w:val="none" w:sz="0" w:space="0" w:color="auto"/>
            <w:bottom w:val="none" w:sz="0" w:space="0" w:color="auto"/>
            <w:right w:val="none" w:sz="0" w:space="0" w:color="auto"/>
          </w:divBdr>
        </w:div>
      </w:divsChild>
    </w:div>
    <w:div w:id="188371902">
      <w:bodyDiv w:val="1"/>
      <w:marLeft w:val="0"/>
      <w:marRight w:val="0"/>
      <w:marTop w:val="0"/>
      <w:marBottom w:val="0"/>
      <w:divBdr>
        <w:top w:val="none" w:sz="0" w:space="0" w:color="auto"/>
        <w:left w:val="none" w:sz="0" w:space="0" w:color="auto"/>
        <w:bottom w:val="none" w:sz="0" w:space="0" w:color="auto"/>
        <w:right w:val="none" w:sz="0" w:space="0" w:color="auto"/>
      </w:divBdr>
    </w:div>
    <w:div w:id="529609948">
      <w:bodyDiv w:val="1"/>
      <w:marLeft w:val="0"/>
      <w:marRight w:val="0"/>
      <w:marTop w:val="0"/>
      <w:marBottom w:val="0"/>
      <w:divBdr>
        <w:top w:val="none" w:sz="0" w:space="0" w:color="auto"/>
        <w:left w:val="none" w:sz="0" w:space="0" w:color="auto"/>
        <w:bottom w:val="none" w:sz="0" w:space="0" w:color="auto"/>
        <w:right w:val="none" w:sz="0" w:space="0" w:color="auto"/>
      </w:divBdr>
      <w:divsChild>
        <w:div w:id="314379969">
          <w:marLeft w:val="0"/>
          <w:marRight w:val="0"/>
          <w:marTop w:val="0"/>
          <w:marBottom w:val="0"/>
          <w:divBdr>
            <w:top w:val="none" w:sz="0" w:space="0" w:color="auto"/>
            <w:left w:val="none" w:sz="0" w:space="0" w:color="auto"/>
            <w:bottom w:val="none" w:sz="0" w:space="0" w:color="auto"/>
            <w:right w:val="none" w:sz="0" w:space="0" w:color="auto"/>
          </w:divBdr>
        </w:div>
      </w:divsChild>
    </w:div>
    <w:div w:id="1277104012">
      <w:bodyDiv w:val="1"/>
      <w:marLeft w:val="0"/>
      <w:marRight w:val="0"/>
      <w:marTop w:val="0"/>
      <w:marBottom w:val="0"/>
      <w:divBdr>
        <w:top w:val="none" w:sz="0" w:space="0" w:color="auto"/>
        <w:left w:val="none" w:sz="0" w:space="0" w:color="auto"/>
        <w:bottom w:val="none" w:sz="0" w:space="0" w:color="auto"/>
        <w:right w:val="none" w:sz="0" w:space="0" w:color="auto"/>
      </w:divBdr>
      <w:divsChild>
        <w:div w:id="339041155">
          <w:marLeft w:val="0"/>
          <w:marRight w:val="0"/>
          <w:marTop w:val="0"/>
          <w:marBottom w:val="0"/>
          <w:divBdr>
            <w:top w:val="none" w:sz="0" w:space="0" w:color="auto"/>
            <w:left w:val="none" w:sz="0" w:space="0" w:color="auto"/>
            <w:bottom w:val="none" w:sz="0" w:space="0" w:color="auto"/>
            <w:right w:val="none" w:sz="0" w:space="0" w:color="auto"/>
          </w:divBdr>
        </w:div>
      </w:divsChild>
    </w:div>
    <w:div w:id="1671056362">
      <w:bodyDiv w:val="1"/>
      <w:marLeft w:val="0"/>
      <w:marRight w:val="0"/>
      <w:marTop w:val="0"/>
      <w:marBottom w:val="0"/>
      <w:divBdr>
        <w:top w:val="none" w:sz="0" w:space="0" w:color="auto"/>
        <w:left w:val="none" w:sz="0" w:space="0" w:color="auto"/>
        <w:bottom w:val="none" w:sz="0" w:space="0" w:color="auto"/>
        <w:right w:val="none" w:sz="0" w:space="0" w:color="auto"/>
      </w:divBdr>
      <w:divsChild>
        <w:div w:id="1708485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907" TargetMode="External"/><Relationship Id="rId13" Type="http://schemas.openxmlformats.org/officeDocument/2006/relationships/hyperlink" Target="https://www.chabad.org/98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bad.org/library/bible_cdo/aid/9902" TargetMode="External"/><Relationship Id="rId12" Type="http://schemas.openxmlformats.org/officeDocument/2006/relationships/hyperlink" Target="https://www.chabad.org/library/bible_cdo/aid/99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habad.org/library/bible_cdo/aid/9907" TargetMode="External"/><Relationship Id="rId5" Type="http://schemas.openxmlformats.org/officeDocument/2006/relationships/footnotes" Target="footnotes.xml"/><Relationship Id="rId15" Type="http://schemas.openxmlformats.org/officeDocument/2006/relationships/hyperlink" Target="https://www.chabad.org/library/bible_cdo/aid/16048" TargetMode="External"/><Relationship Id="rId10" Type="http://schemas.openxmlformats.org/officeDocument/2006/relationships/hyperlink" Target="https://www.chabad.org/library/bible_cdo/aid/9907" TargetMode="External"/><Relationship Id="rId4" Type="http://schemas.openxmlformats.org/officeDocument/2006/relationships/webSettings" Target="webSettings.xml"/><Relationship Id="rId9" Type="http://schemas.openxmlformats.org/officeDocument/2006/relationships/hyperlink" Target="https://www.chabad.org/library/bible_cdo/aid/9907" TargetMode="External"/><Relationship Id="rId14" Type="http://schemas.openxmlformats.org/officeDocument/2006/relationships/hyperlink" Target="https://www.chabad.org/library/bible_cdo/aid/16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6073-CD69-4CCA-ADB4-2E54EBE9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7</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goldman</dc:creator>
  <cp:keywords/>
  <dc:description/>
  <cp:lastModifiedBy>stacey goldman</cp:lastModifiedBy>
  <cp:revision>12</cp:revision>
  <dcterms:created xsi:type="dcterms:W3CDTF">2024-03-25T19:00:00Z</dcterms:created>
  <dcterms:modified xsi:type="dcterms:W3CDTF">2024-03-27T16:02:00Z</dcterms:modified>
</cp:coreProperties>
</file>