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4675"/>
        <w:gridCol w:w="4675"/>
      </w:tblGrid>
      <w:tr w:rsidR="00DC4898" w14:paraId="59B5BC9E" w14:textId="77777777" w:rsidTr="00DC4898">
        <w:tc>
          <w:tcPr>
            <w:tcW w:w="4675" w:type="dxa"/>
          </w:tcPr>
          <w:p w14:paraId="3AFB1A2E" w14:textId="737FF26E" w:rsidR="00DC4898" w:rsidRDefault="00DC4898" w:rsidP="00DC4898">
            <w:pPr>
              <w:pStyle w:val="NoSpacing"/>
              <w:rPr>
                <w:rStyle w:val="coversetext"/>
                <w:rFonts w:asciiTheme="minorBidi" w:hAnsiTheme="minorBidi"/>
                <w:color w:val="000000"/>
              </w:rPr>
            </w:pPr>
            <w:r w:rsidRPr="00DC4898">
              <w:rPr>
                <w:rFonts w:asciiTheme="minorBidi" w:hAnsiTheme="minorBidi"/>
              </w:rPr>
              <w:fldChar w:fldCharType="begin"/>
            </w:r>
            <w:r w:rsidRPr="00DC4898">
              <w:rPr>
                <w:rFonts w:asciiTheme="minorBidi" w:hAnsiTheme="minorBidi"/>
              </w:rPr>
              <w:instrText xml:space="preserve"> HYPERLINK "https://www.chabad.org/library/bible_cdo/aid/9910" \l "v1" </w:instrText>
            </w:r>
            <w:r w:rsidRPr="00DC4898">
              <w:rPr>
                <w:rFonts w:asciiTheme="minorBidi" w:hAnsiTheme="minorBidi"/>
              </w:rPr>
              <w:fldChar w:fldCharType="separate"/>
            </w:r>
            <w:r w:rsidRPr="00DC4898">
              <w:rPr>
                <w:rStyle w:val="Hyperlink"/>
                <w:rFonts w:asciiTheme="minorBidi" w:hAnsiTheme="minorBidi"/>
                <w:b/>
                <w:bCs/>
              </w:rPr>
              <w:t>1</w:t>
            </w:r>
            <w:r w:rsidRPr="00DC4898">
              <w:rPr>
                <w:rFonts w:asciiTheme="minorBidi" w:hAnsiTheme="minorBidi"/>
              </w:rPr>
              <w:fldChar w:fldCharType="end"/>
            </w:r>
            <w:r w:rsidRPr="00DC4898">
              <w:rPr>
                <w:rStyle w:val="coversetext"/>
                <w:rFonts w:asciiTheme="minorBidi" w:hAnsiTheme="minorBidi"/>
                <w:color w:val="000000"/>
              </w:rPr>
              <w:t>And it was on the eighth day, that Moses summoned Aaron and his sons and the elders of Israel.</w:t>
            </w:r>
          </w:p>
          <w:p w14:paraId="0E846352" w14:textId="6AF44ACF" w:rsidR="00DC4898" w:rsidRPr="00DC4898" w:rsidRDefault="00DC4898" w:rsidP="00DC4898">
            <w:pPr>
              <w:pStyle w:val="NoSpacing"/>
              <w:rPr>
                <w:rFonts w:asciiTheme="minorBidi" w:hAnsiTheme="minorBidi"/>
              </w:rPr>
            </w:pPr>
            <w:r>
              <w:rPr>
                <w:rStyle w:val="coversetext"/>
                <w:rFonts w:asciiTheme="minorBidi" w:hAnsiTheme="minorBidi"/>
              </w:rPr>
              <w:t>…</w:t>
            </w:r>
          </w:p>
          <w:p w14:paraId="4E281AD2" w14:textId="77777777" w:rsidR="00DC4898" w:rsidRPr="00DC4898" w:rsidRDefault="00DC4898" w:rsidP="00DC4898">
            <w:pPr>
              <w:pStyle w:val="NoSpacing"/>
              <w:rPr>
                <w:rFonts w:asciiTheme="minorBidi" w:hAnsiTheme="minorBidi"/>
              </w:rPr>
            </w:pPr>
            <w:hyperlink r:id="rId6" w:anchor="v22" w:history="1">
              <w:r w:rsidRPr="00DC4898">
                <w:rPr>
                  <w:rFonts w:asciiTheme="minorBidi" w:hAnsiTheme="minorBidi"/>
                  <w:b/>
                  <w:bCs/>
                  <w:color w:val="0000FF"/>
                  <w:u w:val="single"/>
                </w:rPr>
                <w:t>22</w:t>
              </w:r>
            </w:hyperlink>
            <w:r w:rsidRPr="00DC4898">
              <w:rPr>
                <w:rFonts w:asciiTheme="minorBidi" w:hAnsiTheme="minorBidi"/>
              </w:rPr>
              <w:t xml:space="preserve">And Aaron </w:t>
            </w:r>
            <w:proofErr w:type="gramStart"/>
            <w:r w:rsidRPr="00DC4898">
              <w:rPr>
                <w:rFonts w:asciiTheme="minorBidi" w:hAnsiTheme="minorBidi"/>
              </w:rPr>
              <w:t>lifted up</w:t>
            </w:r>
            <w:proofErr w:type="gramEnd"/>
            <w:r w:rsidRPr="00DC4898">
              <w:rPr>
                <w:rFonts w:asciiTheme="minorBidi" w:hAnsiTheme="minorBidi"/>
              </w:rPr>
              <w:t xml:space="preserve"> his hands towards the people and blessed them. He then descended from preparing the sin offering, the burnt offering, and the peace offering.</w:t>
            </w:r>
          </w:p>
          <w:p w14:paraId="7399C865" w14:textId="77777777" w:rsidR="00DC4898" w:rsidRPr="00DC4898" w:rsidRDefault="00DC4898" w:rsidP="00DC4898">
            <w:pPr>
              <w:pStyle w:val="NoSpacing"/>
              <w:rPr>
                <w:rFonts w:asciiTheme="minorBidi" w:hAnsiTheme="minorBidi"/>
              </w:rPr>
            </w:pPr>
            <w:hyperlink r:id="rId7" w:anchor="v23" w:history="1">
              <w:r w:rsidRPr="00DC4898">
                <w:rPr>
                  <w:rFonts w:asciiTheme="minorBidi" w:hAnsiTheme="minorBidi"/>
                  <w:b/>
                  <w:bCs/>
                  <w:color w:val="0000FF"/>
                  <w:u w:val="single"/>
                </w:rPr>
                <w:t>23</w:t>
              </w:r>
            </w:hyperlink>
            <w:r w:rsidRPr="00DC4898">
              <w:rPr>
                <w:rFonts w:asciiTheme="minorBidi" w:hAnsiTheme="minorBidi"/>
              </w:rPr>
              <w:t>And Moses and Aaron went into the Tent of Meeting. Then they came out and blessed the people, and the glory of the Lord appeared to all the people.</w:t>
            </w:r>
            <w:r w:rsidRPr="00DC4898">
              <w:rPr>
                <w:rFonts w:asciiTheme="minorBidi" w:hAnsiTheme="minorBidi"/>
                <w:rtl/>
              </w:rPr>
              <w:tab/>
              <w:t> </w:t>
            </w:r>
          </w:p>
          <w:p w14:paraId="0BBE7460" w14:textId="26A87BA1" w:rsidR="00DC4898" w:rsidRPr="00DC4898" w:rsidRDefault="00DC4898" w:rsidP="00DC4898">
            <w:pPr>
              <w:pStyle w:val="NoSpacing"/>
              <w:rPr>
                <w:rFonts w:asciiTheme="minorBidi" w:hAnsiTheme="minorBidi"/>
                <w:rtl/>
              </w:rPr>
            </w:pPr>
            <w:hyperlink r:id="rId8" w:anchor="v24" w:history="1">
              <w:r w:rsidRPr="00DC4898">
                <w:rPr>
                  <w:rFonts w:asciiTheme="minorBidi" w:hAnsiTheme="minorBidi"/>
                  <w:b/>
                  <w:bCs/>
                  <w:color w:val="0000FF"/>
                  <w:u w:val="single"/>
                </w:rPr>
                <w:t>24</w:t>
              </w:r>
            </w:hyperlink>
            <w:r w:rsidRPr="00DC4898">
              <w:rPr>
                <w:rFonts w:asciiTheme="minorBidi" w:hAnsiTheme="minorBidi"/>
              </w:rPr>
              <w:t>And fire went forth from before the Lord and consumed the burnt offering and the fats upon the altar, and all the people saw, sang praises, and fell upon their faces.</w:t>
            </w:r>
            <w:r w:rsidRPr="00DC4898">
              <w:rPr>
                <w:rFonts w:asciiTheme="minorBidi" w:hAnsiTheme="minorBidi"/>
                <w:rtl/>
              </w:rPr>
              <w:tab/>
            </w:r>
          </w:p>
        </w:tc>
        <w:tc>
          <w:tcPr>
            <w:tcW w:w="4675" w:type="dxa"/>
          </w:tcPr>
          <w:p w14:paraId="70D5B8BF" w14:textId="77777777" w:rsidR="00DC4898" w:rsidRPr="00AC57F9" w:rsidRDefault="00DC4898" w:rsidP="00DC4898">
            <w:pPr>
              <w:autoSpaceDE w:val="0"/>
              <w:autoSpaceDN w:val="0"/>
              <w:bidi/>
              <w:adjustRightInd w:val="0"/>
              <w:rPr>
                <w:rFonts w:ascii="Arial" w:hAnsi="Arial" w:cs="Arial"/>
                <w:rtl/>
              </w:rPr>
            </w:pPr>
            <w:r w:rsidRPr="00AC57F9">
              <w:rPr>
                <w:rFonts w:ascii="Arial" w:hAnsi="Arial" w:cs="Arial"/>
                <w:b/>
                <w:bCs/>
                <w:color w:val="000000"/>
                <w:rtl/>
              </w:rPr>
              <w:t>ויקרא פרק ט</w:t>
            </w:r>
            <w:r w:rsidRPr="00AC57F9">
              <w:rPr>
                <w:rFonts w:ascii="Arial" w:hAnsi="Arial" w:cs="Arial"/>
              </w:rPr>
              <w:t xml:space="preserve"> </w:t>
            </w:r>
          </w:p>
          <w:p w14:paraId="521D6083" w14:textId="38E6DF63" w:rsidR="00DC4898" w:rsidRDefault="00DC4898" w:rsidP="00DC4898">
            <w:pPr>
              <w:autoSpaceDE w:val="0"/>
              <w:autoSpaceDN w:val="0"/>
              <w:bidi/>
              <w:adjustRightInd w:val="0"/>
              <w:rPr>
                <w:rFonts w:ascii="Arial" w:hAnsi="Arial" w:cs="Arial"/>
                <w:color w:val="000000"/>
                <w:sz w:val="28"/>
                <w:szCs w:val="28"/>
              </w:rPr>
            </w:pPr>
            <w:r w:rsidRPr="009416C2">
              <w:rPr>
                <w:rFonts w:ascii="Arial" w:hAnsi="Arial" w:cs="Arial"/>
                <w:color w:val="000000"/>
                <w:sz w:val="28"/>
                <w:szCs w:val="28"/>
                <w:rtl/>
              </w:rPr>
              <w:t>(א) וַיְהִי֙ בַּיּ֣וֹם הַשְּׁמִינִ֔י קָרָ֣א מֹשֶׁ֔ה לְאַהֲרֹ֖ן וּלְבָנָ֑יו וּלְזִקְנֵ֖י יִשְׂרָאֵֽל:</w:t>
            </w:r>
          </w:p>
          <w:p w14:paraId="0C1499EE" w14:textId="313A00DA" w:rsidR="00DC4898" w:rsidRPr="009416C2" w:rsidRDefault="00DC4898" w:rsidP="00DC4898">
            <w:pPr>
              <w:autoSpaceDE w:val="0"/>
              <w:autoSpaceDN w:val="0"/>
              <w:bidi/>
              <w:adjustRightInd w:val="0"/>
              <w:rPr>
                <w:rFonts w:ascii="Arial" w:hAnsi="Arial" w:cs="Arial"/>
                <w:color w:val="000000"/>
                <w:sz w:val="28"/>
                <w:szCs w:val="28"/>
                <w:rtl/>
              </w:rPr>
            </w:pPr>
            <w:r>
              <w:rPr>
                <w:rFonts w:ascii="Arial" w:hAnsi="Arial" w:cs="Arial"/>
                <w:color w:val="000000"/>
                <w:sz w:val="28"/>
                <w:szCs w:val="28"/>
              </w:rPr>
              <w:t>…</w:t>
            </w:r>
          </w:p>
          <w:p w14:paraId="4C0C556F" w14:textId="77777777" w:rsidR="00DC4898" w:rsidRPr="009416C2" w:rsidRDefault="00DC4898" w:rsidP="00DC4898">
            <w:pPr>
              <w:autoSpaceDE w:val="0"/>
              <w:autoSpaceDN w:val="0"/>
              <w:bidi/>
              <w:adjustRightInd w:val="0"/>
              <w:rPr>
                <w:rFonts w:ascii="Arial" w:hAnsi="Arial" w:cs="Arial"/>
                <w:color w:val="000000"/>
                <w:sz w:val="28"/>
                <w:szCs w:val="28"/>
                <w:rtl/>
              </w:rPr>
            </w:pPr>
            <w:r w:rsidRPr="009416C2">
              <w:rPr>
                <w:rFonts w:ascii="Arial" w:hAnsi="Arial" w:cs="Arial"/>
                <w:color w:val="000000"/>
                <w:sz w:val="28"/>
                <w:szCs w:val="28"/>
                <w:rtl/>
              </w:rPr>
              <w:t>(כב) וַיִּשָּׂ֨א אַהֲרֹ֧ן אֶת־&lt;ידו&gt; יָדָ֛יו אֶל־הָעָ֖ם וַֽיְבָרְכֵ֑ם וַיֵּ֗רֶד מֵעֲשֹׂ֧ת הַֽחַטָּ֛את וְהָעֹלָ֖ה וְהַשְּׁלָמִֽים:</w:t>
            </w:r>
          </w:p>
          <w:p w14:paraId="103666FB" w14:textId="77777777" w:rsidR="00DC4898" w:rsidRPr="009416C2" w:rsidRDefault="00DC4898" w:rsidP="00DC4898">
            <w:pPr>
              <w:autoSpaceDE w:val="0"/>
              <w:autoSpaceDN w:val="0"/>
              <w:bidi/>
              <w:adjustRightInd w:val="0"/>
              <w:rPr>
                <w:rFonts w:ascii="Arial" w:hAnsi="Arial" w:cs="Arial"/>
                <w:color w:val="000000"/>
                <w:sz w:val="28"/>
                <w:szCs w:val="28"/>
                <w:rtl/>
              </w:rPr>
            </w:pPr>
            <w:r w:rsidRPr="009416C2">
              <w:rPr>
                <w:rFonts w:ascii="Arial" w:hAnsi="Arial" w:cs="Arial"/>
                <w:color w:val="000000"/>
                <w:sz w:val="28"/>
                <w:szCs w:val="28"/>
                <w:rtl/>
              </w:rPr>
              <w:t>(כג) וַיָּבֹ֨א מֹשֶׁ֤ה וְאַהֲרֹן֙ אֶל־אֹ֣הֶל מוֹעֵ֔ד וַיֵּ֣צְא֔וּ וַֽיְבָרֲכ֖וּ אֶת־הָעָ֑ם וַיֵּרָ֥א כְבוֹד־יְקֹוָ֖ק אֶל־כָּל־הָעָֽם:</w:t>
            </w:r>
          </w:p>
          <w:p w14:paraId="24833C87" w14:textId="289B93C0" w:rsidR="00DC4898" w:rsidRPr="00DC4898" w:rsidRDefault="00DC4898" w:rsidP="00DC4898">
            <w:pPr>
              <w:bidi/>
              <w:rPr>
                <w:rFonts w:ascii="Arial" w:hAnsi="Arial" w:cs="Arial"/>
                <w:color w:val="000000"/>
                <w:sz w:val="28"/>
                <w:szCs w:val="28"/>
                <w:rtl/>
              </w:rPr>
            </w:pPr>
            <w:r w:rsidRPr="009416C2">
              <w:rPr>
                <w:rFonts w:ascii="Arial" w:hAnsi="Arial" w:cs="Arial"/>
                <w:color w:val="000000"/>
                <w:sz w:val="28"/>
                <w:szCs w:val="28"/>
                <w:rtl/>
              </w:rPr>
              <w:t>(כד) וַתֵּ֤צֵא אֵשׁ֙ מִלִּפְנֵ֣י יְקֹוָ֔ק וַתֹּ֙אכַל֙ עַל־הַמִּזְבֵּ֔חַ אֶת־הָעֹלָ֖ה וְאֶת־הַחֲלָבִ֑ים וַיַּ֤רְא כָּל־הָעָם֙ וַיָּרֹ֔נּוּ וַֽיִּפְּל֖וּ עַל־פְּנֵיהֶֽם:</w:t>
            </w:r>
          </w:p>
        </w:tc>
      </w:tr>
    </w:tbl>
    <w:p w14:paraId="069CF95D" w14:textId="77777777" w:rsidR="007B0B3C" w:rsidRPr="00AC57F9" w:rsidRDefault="007B0B3C" w:rsidP="007B0B3C">
      <w:pPr>
        <w:autoSpaceDE w:val="0"/>
        <w:autoSpaceDN w:val="0"/>
        <w:bidi/>
        <w:adjustRightInd w:val="0"/>
        <w:spacing w:after="0" w:line="240" w:lineRule="auto"/>
        <w:rPr>
          <w:rFonts w:ascii="Arial" w:hAnsi="Arial" w:cs="Arial"/>
          <w:b/>
          <w:bCs/>
          <w:color w:val="000000"/>
          <w:sz w:val="18"/>
          <w:szCs w:val="18"/>
        </w:rPr>
      </w:pPr>
    </w:p>
    <w:tbl>
      <w:tblPr>
        <w:tblStyle w:val="TableGrid"/>
        <w:bidiVisual/>
        <w:tblW w:w="0" w:type="auto"/>
        <w:tblLook w:val="04A0" w:firstRow="1" w:lastRow="0" w:firstColumn="1" w:lastColumn="0" w:noHBand="0" w:noVBand="1"/>
      </w:tblPr>
      <w:tblGrid>
        <w:gridCol w:w="4675"/>
        <w:gridCol w:w="4675"/>
      </w:tblGrid>
      <w:tr w:rsidR="007B0B3C" w14:paraId="65843120" w14:textId="77777777" w:rsidTr="007B0B3C">
        <w:tc>
          <w:tcPr>
            <w:tcW w:w="4675" w:type="dxa"/>
          </w:tcPr>
          <w:p w14:paraId="790CF3FB" w14:textId="4687E9B3" w:rsidR="007B0B3C" w:rsidRPr="007B0B3C" w:rsidRDefault="007B0B3C" w:rsidP="007B0B3C">
            <w:pPr>
              <w:rPr>
                <w:rFonts w:ascii="Arial" w:hAnsi="Arial" w:cs="Arial"/>
                <w:color w:val="000000"/>
                <w:rtl/>
              </w:rPr>
            </w:pPr>
            <w:proofErr w:type="spellStart"/>
            <w:r w:rsidRPr="007B0B3C">
              <w:rPr>
                <w:b/>
                <w:bCs/>
              </w:rPr>
              <w:t>Rav</w:t>
            </w:r>
            <w:proofErr w:type="spellEnd"/>
            <w:r w:rsidRPr="007B0B3C">
              <w:rPr>
                <w:b/>
                <w:bCs/>
              </w:rPr>
              <w:t xml:space="preserve"> </w:t>
            </w:r>
            <w:proofErr w:type="spellStart"/>
            <w:r w:rsidRPr="007B0B3C">
              <w:rPr>
                <w:b/>
                <w:bCs/>
              </w:rPr>
              <w:t>Ḥavivi</w:t>
            </w:r>
            <w:proofErr w:type="spellEnd"/>
            <w:r w:rsidRPr="007B0B3C">
              <w:rPr>
                <w:b/>
                <w:bCs/>
              </w:rPr>
              <w:t xml:space="preserve"> from </w:t>
            </w:r>
            <w:proofErr w:type="spellStart"/>
            <w:r w:rsidRPr="007B0B3C">
              <w:rPr>
                <w:b/>
                <w:bCs/>
              </w:rPr>
              <w:t>Ḥozena’a</w:t>
            </w:r>
            <w:proofErr w:type="spellEnd"/>
            <w:r w:rsidRPr="007B0B3C">
              <w:rPr>
                <w:b/>
                <w:bCs/>
              </w:rPr>
              <w:t xml:space="preserve"> said to </w:t>
            </w:r>
            <w:hyperlink r:id="rId9" w:history="1">
              <w:proofErr w:type="spellStart"/>
              <w:r w:rsidRPr="007B0B3C">
                <w:rPr>
                  <w:b/>
                  <w:bCs/>
                  <w:color w:val="0000FF"/>
                  <w:u w:val="single"/>
                </w:rPr>
                <w:t>Rav</w:t>
              </w:r>
              <w:proofErr w:type="spellEnd"/>
              <w:r w:rsidRPr="007B0B3C">
                <w:rPr>
                  <w:b/>
                  <w:bCs/>
                  <w:color w:val="0000FF"/>
                  <w:u w:val="single"/>
                </w:rPr>
                <w:t xml:space="preserve"> </w:t>
              </w:r>
              <w:proofErr w:type="spellStart"/>
              <w:r w:rsidRPr="007B0B3C">
                <w:rPr>
                  <w:b/>
                  <w:bCs/>
                  <w:color w:val="0000FF"/>
                  <w:u w:val="single"/>
                </w:rPr>
                <w:t>Ashi</w:t>
              </w:r>
              <w:proofErr w:type="spellEnd"/>
            </w:hyperlink>
            <w:r w:rsidRPr="007B0B3C">
              <w:rPr>
                <w:b/>
                <w:bCs/>
              </w:rPr>
              <w:t>: Come</w:t>
            </w:r>
            <w:r w:rsidRPr="007B0B3C">
              <w:t xml:space="preserve"> and </w:t>
            </w:r>
            <w:r w:rsidRPr="007B0B3C">
              <w:rPr>
                <w:b/>
                <w:bCs/>
              </w:rPr>
              <w:t>hear</w:t>
            </w:r>
            <w:r w:rsidRPr="007B0B3C">
              <w:t xml:space="preserve"> a different proof from the following verse: </w:t>
            </w:r>
            <w:r w:rsidRPr="007B0B3C">
              <w:rPr>
                <w:b/>
                <w:bCs/>
              </w:rPr>
              <w:t>“And it came to pass in the first month in the second year, on the first day of the month, that the tabernacle was erected”</w:t>
            </w:r>
            <w:r w:rsidRPr="007B0B3C">
              <w:t xml:space="preserve"> (</w:t>
            </w:r>
            <w:hyperlink r:id="rId10" w:history="1">
              <w:r w:rsidRPr="007B0B3C">
                <w:rPr>
                  <w:color w:val="0000FF"/>
                  <w:u w:val="single"/>
                </w:rPr>
                <w:t>Exodus 40:17</w:t>
              </w:r>
            </w:hyperlink>
            <w:r w:rsidRPr="007B0B3C">
              <w:t xml:space="preserve">). It </w:t>
            </w:r>
            <w:r w:rsidRPr="007B0B3C">
              <w:rPr>
                <w:b/>
                <w:bCs/>
              </w:rPr>
              <w:t>was taught: That day took ten crowns.</w:t>
            </w:r>
            <w:r w:rsidRPr="007B0B3C">
              <w:t xml:space="preserve"> It was </w:t>
            </w:r>
            <w:r w:rsidRPr="007B0B3C">
              <w:rPr>
                <w:b/>
                <w:bCs/>
              </w:rPr>
              <w:t>the first</w:t>
            </w:r>
            <w:r w:rsidRPr="007B0B3C">
              <w:t xml:space="preserve"> day </w:t>
            </w:r>
            <w:r w:rsidRPr="007B0B3C">
              <w:rPr>
                <w:b/>
                <w:bCs/>
              </w:rPr>
              <w:t>of Creation,</w:t>
            </w:r>
            <w:r w:rsidRPr="007B0B3C">
              <w:t xml:space="preserve"> meaning Sunday, </w:t>
            </w:r>
            <w:r w:rsidRPr="007B0B3C">
              <w:rPr>
                <w:b/>
                <w:bCs/>
              </w:rPr>
              <w:t>the first</w:t>
            </w:r>
            <w:r w:rsidRPr="007B0B3C">
              <w:t xml:space="preserve"> day </w:t>
            </w:r>
            <w:r w:rsidRPr="007B0B3C">
              <w:rPr>
                <w:b/>
                <w:bCs/>
              </w:rPr>
              <w:t>of</w:t>
            </w:r>
            <w:r w:rsidRPr="007B0B3C">
              <w:t xml:space="preserve"> the offerings brought by the </w:t>
            </w:r>
            <w:r w:rsidRPr="007B0B3C">
              <w:rPr>
                <w:b/>
                <w:bCs/>
              </w:rPr>
              <w:t>princes, the first</w:t>
            </w:r>
            <w:r w:rsidRPr="007B0B3C">
              <w:t xml:space="preserve"> day </w:t>
            </w:r>
            <w:r w:rsidRPr="007B0B3C">
              <w:rPr>
                <w:b/>
                <w:bCs/>
              </w:rPr>
              <w:t>of the priesthood, the first</w:t>
            </w:r>
            <w:r w:rsidRPr="007B0B3C">
              <w:t xml:space="preserve"> day </w:t>
            </w:r>
            <w:r w:rsidRPr="007B0B3C">
              <w:rPr>
                <w:b/>
                <w:bCs/>
              </w:rPr>
              <w:t>of service</w:t>
            </w:r>
            <w:r w:rsidRPr="007B0B3C">
              <w:t xml:space="preserve"> in the Temple, </w:t>
            </w:r>
            <w:r w:rsidRPr="007B0B3C">
              <w:rPr>
                <w:b/>
                <w:bCs/>
              </w:rPr>
              <w:t>the first</w:t>
            </w:r>
            <w:r w:rsidRPr="007B0B3C">
              <w:t xml:space="preserve"> time </w:t>
            </w:r>
            <w:r w:rsidRPr="007B0B3C">
              <w:rPr>
                <w:b/>
                <w:bCs/>
              </w:rPr>
              <w:t>for the descent of fire</w:t>
            </w:r>
            <w:r w:rsidRPr="007B0B3C">
              <w:t xml:space="preserve"> onto the altar, </w:t>
            </w:r>
            <w:r w:rsidRPr="007B0B3C">
              <w:rPr>
                <w:b/>
                <w:bCs/>
              </w:rPr>
              <w:t>the first</w:t>
            </w:r>
            <w:r w:rsidRPr="007B0B3C">
              <w:t xml:space="preserve"> time that </w:t>
            </w:r>
            <w:r w:rsidRPr="007B0B3C">
              <w:rPr>
                <w:b/>
                <w:bCs/>
              </w:rPr>
              <w:t>consecrated</w:t>
            </w:r>
            <w:r w:rsidRPr="007B0B3C">
              <w:t xml:space="preserve"> foods </w:t>
            </w:r>
            <w:r w:rsidRPr="007B0B3C">
              <w:rPr>
                <w:b/>
                <w:bCs/>
              </w:rPr>
              <w:t>were eaten, the first</w:t>
            </w:r>
            <w:r w:rsidRPr="007B0B3C">
              <w:t xml:space="preserve"> day of </w:t>
            </w:r>
            <w:r w:rsidRPr="007B0B3C">
              <w:rPr>
                <w:b/>
                <w:bCs/>
              </w:rPr>
              <w:t>the resting of the Divine Presence</w:t>
            </w:r>
            <w:r w:rsidRPr="007B0B3C">
              <w:t xml:space="preserve"> upon the </w:t>
            </w:r>
            <w:hyperlink r:id="rId11" w:history="1">
              <w:r w:rsidRPr="007B0B3C">
                <w:rPr>
                  <w:color w:val="0000FF"/>
                  <w:u w:val="single"/>
                </w:rPr>
                <w:t>Jewish people</w:t>
              </w:r>
            </w:hyperlink>
            <w:r w:rsidRPr="007B0B3C">
              <w:t xml:space="preserve">, </w:t>
            </w:r>
            <w:r w:rsidRPr="007B0B3C">
              <w:rPr>
                <w:b/>
                <w:bCs/>
              </w:rPr>
              <w:t>the first</w:t>
            </w:r>
            <w:r w:rsidRPr="007B0B3C">
              <w:t xml:space="preserve"> day that </w:t>
            </w:r>
            <w:r w:rsidRPr="007B0B3C">
              <w:rPr>
                <w:b/>
                <w:bCs/>
              </w:rPr>
              <w:t xml:space="preserve">the </w:t>
            </w:r>
            <w:hyperlink r:id="rId12" w:history="1">
              <w:r w:rsidRPr="007B0B3C">
                <w:rPr>
                  <w:b/>
                  <w:bCs/>
                  <w:color w:val="0000FF"/>
                  <w:u w:val="single"/>
                </w:rPr>
                <w:t>Jewish people</w:t>
              </w:r>
            </w:hyperlink>
            <w:r w:rsidRPr="007B0B3C">
              <w:rPr>
                <w:b/>
                <w:bCs/>
              </w:rPr>
              <w:t xml:space="preserve"> were blessed</w:t>
            </w:r>
            <w:r w:rsidRPr="007B0B3C">
              <w:t xml:space="preserve"> by the priests, and </w:t>
            </w:r>
            <w:r w:rsidRPr="007B0B3C">
              <w:rPr>
                <w:b/>
                <w:bCs/>
              </w:rPr>
              <w:t>the first</w:t>
            </w:r>
            <w:r w:rsidRPr="007B0B3C">
              <w:t xml:space="preserve"> day </w:t>
            </w:r>
            <w:r w:rsidRPr="007B0B3C">
              <w:rPr>
                <w:b/>
                <w:bCs/>
              </w:rPr>
              <w:t>of the prohibition</w:t>
            </w:r>
            <w:r w:rsidRPr="007B0B3C">
              <w:t xml:space="preserve"> to bring offerings on </w:t>
            </w:r>
            <w:r w:rsidRPr="007B0B3C">
              <w:rPr>
                <w:b/>
                <w:bCs/>
              </w:rPr>
              <w:t>improvised altars.</w:t>
            </w:r>
            <w:r w:rsidRPr="007B0B3C">
              <w:t xml:space="preserve"> Once the Tabernacle was erected, it was prohibited to offer sacrifices elsewhere. And it was the </w:t>
            </w:r>
            <w:r w:rsidRPr="007B0B3C">
              <w:rPr>
                <w:b/>
                <w:bCs/>
              </w:rPr>
              <w:t>first of the months. And from</w:t>
            </w:r>
            <w:r w:rsidRPr="007B0B3C">
              <w:t xml:space="preserve"> the fact </w:t>
            </w:r>
            <w:r w:rsidRPr="007B0B3C">
              <w:rPr>
                <w:b/>
                <w:bCs/>
              </w:rPr>
              <w:t>that</w:t>
            </w:r>
            <w:r w:rsidRPr="007B0B3C">
              <w:t xml:space="preserve"> the </w:t>
            </w:r>
            <w:r w:rsidRPr="007B0B3C">
              <w:rPr>
                <w:b/>
                <w:bCs/>
              </w:rPr>
              <w:t>New Moon</w:t>
            </w:r>
            <w:r w:rsidRPr="007B0B3C">
              <w:t xml:space="preserve"> of </w:t>
            </w:r>
            <w:r w:rsidRPr="007B0B3C">
              <w:rPr>
                <w:b/>
                <w:bCs/>
              </w:rPr>
              <w:t>Nisan</w:t>
            </w:r>
            <w:r w:rsidRPr="007B0B3C">
              <w:t xml:space="preserve"> of </w:t>
            </w:r>
            <w:r w:rsidRPr="007B0B3C">
              <w:rPr>
                <w:b/>
                <w:bCs/>
              </w:rPr>
              <w:t>that year</w:t>
            </w:r>
            <w:r w:rsidRPr="007B0B3C">
              <w:t xml:space="preserve"> was on </w:t>
            </w:r>
            <w:r w:rsidRPr="007B0B3C">
              <w:rPr>
                <w:b/>
                <w:bCs/>
              </w:rPr>
              <w:t>the first</w:t>
            </w:r>
            <w:r w:rsidRPr="007B0B3C">
              <w:t xml:space="preserve"> day </w:t>
            </w:r>
            <w:r w:rsidRPr="007B0B3C">
              <w:rPr>
                <w:b/>
                <w:bCs/>
              </w:rPr>
              <w:t>of the week,</w:t>
            </w:r>
            <w:r w:rsidRPr="007B0B3C">
              <w:t xml:space="preserve"> in </w:t>
            </w:r>
            <w:r w:rsidRPr="007B0B3C">
              <w:rPr>
                <w:b/>
                <w:bCs/>
              </w:rPr>
              <w:t>the previous year,</w:t>
            </w:r>
            <w:r w:rsidRPr="007B0B3C">
              <w:t xml:space="preserve"> it was on </w:t>
            </w:r>
            <w:r w:rsidRPr="007B0B3C">
              <w:rPr>
                <w:b/>
                <w:bCs/>
              </w:rPr>
              <w:t>the fourth</w:t>
            </w:r>
            <w:r w:rsidRPr="007B0B3C">
              <w:t xml:space="preserve"> day </w:t>
            </w:r>
            <w:r w:rsidRPr="007B0B3C">
              <w:rPr>
                <w:b/>
                <w:bCs/>
              </w:rPr>
              <w:t>of the week.</w:t>
            </w:r>
          </w:p>
        </w:tc>
        <w:tc>
          <w:tcPr>
            <w:tcW w:w="4675" w:type="dxa"/>
          </w:tcPr>
          <w:p w14:paraId="38899079" w14:textId="77777777" w:rsidR="007B0B3C" w:rsidRPr="00AC57F9" w:rsidRDefault="007B0B3C" w:rsidP="007B0B3C">
            <w:pPr>
              <w:autoSpaceDE w:val="0"/>
              <w:autoSpaceDN w:val="0"/>
              <w:bidi/>
              <w:adjustRightInd w:val="0"/>
              <w:rPr>
                <w:rFonts w:ascii="Arial" w:hAnsi="Arial" w:cs="Arial"/>
                <w:rtl/>
              </w:rPr>
            </w:pPr>
            <w:r w:rsidRPr="00AC57F9">
              <w:rPr>
                <w:rFonts w:ascii="Arial" w:hAnsi="Arial" w:cs="Arial"/>
                <w:b/>
                <w:bCs/>
                <w:color w:val="000000"/>
                <w:rtl/>
              </w:rPr>
              <w:t>תלמוד בבלי מסכת שבת דף פז עמוד ב</w:t>
            </w:r>
            <w:r w:rsidRPr="00AC57F9">
              <w:rPr>
                <w:rFonts w:ascii="Arial" w:hAnsi="Arial" w:cs="Arial"/>
              </w:rPr>
              <w:t xml:space="preserve"> </w:t>
            </w:r>
          </w:p>
          <w:p w14:paraId="1078408F" w14:textId="77777777" w:rsidR="007B0B3C" w:rsidRDefault="007B0B3C" w:rsidP="007B0B3C">
            <w:pPr>
              <w:bidi/>
              <w:rPr>
                <w:rFonts w:ascii="Arial" w:hAnsi="Arial" w:cs="Arial"/>
                <w:color w:val="000000"/>
              </w:rPr>
            </w:pPr>
            <w:r>
              <w:rPr>
                <w:rFonts w:ascii="Arial" w:hAnsi="Arial" w:cs="Arial"/>
                <w:color w:val="000000"/>
                <w:sz w:val="28"/>
                <w:szCs w:val="28"/>
                <w:rtl/>
              </w:rPr>
              <w:t>אמר ליה רב חביבי מחוזנאה לרב אשי: תא שמע, ויהי בחדש הראשון בשנה השנית באחד לחדש הוקם המשכן תנא: אותו יום נטל עשר עטרות; ראשון למעשה בראשית, ראשון לנשיאים, ראשון לכהונה, ראשון לעבודה, ראשון לירידת האש, ראשון לאכילת קדשים, ראשון לשכון שכינה, ראשון לברך את ישראל, ראשון לאיסור הבמות, ראשון לחדשים. ומדריש ירחא דניסן דהאי שתא חד בשבת - דאשתקד [ברביעי] בשבת;</w:t>
            </w:r>
          </w:p>
          <w:p w14:paraId="00F8D807" w14:textId="77777777" w:rsidR="007B0B3C" w:rsidRDefault="007B0B3C" w:rsidP="007B0B3C">
            <w:pPr>
              <w:autoSpaceDE w:val="0"/>
              <w:autoSpaceDN w:val="0"/>
              <w:bidi/>
              <w:adjustRightInd w:val="0"/>
              <w:rPr>
                <w:rFonts w:ascii="Arial" w:hAnsi="Arial" w:cs="Arial"/>
                <w:b/>
                <w:bCs/>
                <w:color w:val="000000"/>
                <w:sz w:val="24"/>
                <w:szCs w:val="24"/>
                <w:rtl/>
              </w:rPr>
            </w:pPr>
          </w:p>
        </w:tc>
      </w:tr>
    </w:tbl>
    <w:p w14:paraId="5E79CA36" w14:textId="6D32E394" w:rsidR="00821DAC" w:rsidRPr="00821DAC" w:rsidRDefault="00821DAC" w:rsidP="005A1901">
      <w:pPr>
        <w:bidi/>
        <w:spacing w:after="0"/>
        <w:rPr>
          <w:rFonts w:cs="Arial"/>
          <w:b/>
          <w:bCs/>
          <w:i/>
          <w:iCs/>
          <w:sz w:val="18"/>
          <w:szCs w:val="18"/>
        </w:rPr>
      </w:pPr>
      <w:r w:rsidRPr="00821DAC">
        <w:rPr>
          <w:rFonts w:ascii="Arial" w:hAnsi="Arial" w:cs="Arial"/>
          <w:b/>
          <w:bCs/>
          <w:i/>
          <w:iCs/>
          <w:color w:val="000000"/>
          <w:sz w:val="24"/>
          <w:szCs w:val="24"/>
          <w:rtl/>
        </w:rPr>
        <w:t>מעלות אבותם</w:t>
      </w:r>
    </w:p>
    <w:tbl>
      <w:tblPr>
        <w:tblStyle w:val="TableGrid"/>
        <w:tblW w:w="0" w:type="auto"/>
        <w:tblLook w:val="04A0" w:firstRow="1" w:lastRow="0" w:firstColumn="1" w:lastColumn="0" w:noHBand="0" w:noVBand="1"/>
      </w:tblPr>
      <w:tblGrid>
        <w:gridCol w:w="4675"/>
        <w:gridCol w:w="4675"/>
      </w:tblGrid>
      <w:tr w:rsidR="00821DAC" w:rsidRPr="00821DAC" w14:paraId="6C4FFFCE" w14:textId="77777777" w:rsidTr="00246AA6">
        <w:tc>
          <w:tcPr>
            <w:tcW w:w="4675" w:type="dxa"/>
          </w:tcPr>
          <w:p w14:paraId="647EB7EF" w14:textId="77777777" w:rsidR="00AA6EB2" w:rsidRPr="005C4D18" w:rsidRDefault="00AA6EB2" w:rsidP="00AA6EB2">
            <w:pPr>
              <w:autoSpaceDE w:val="0"/>
              <w:autoSpaceDN w:val="0"/>
              <w:bidi/>
              <w:adjustRightInd w:val="0"/>
              <w:rPr>
                <w:rFonts w:asciiTheme="minorBidi" w:hAnsiTheme="minorBidi"/>
                <w:color w:val="000000"/>
                <w:rtl/>
              </w:rPr>
            </w:pPr>
            <w:r w:rsidRPr="005C4D18">
              <w:rPr>
                <w:rFonts w:asciiTheme="minorBidi" w:hAnsiTheme="minorBidi"/>
                <w:b/>
                <w:bCs/>
                <w:color w:val="000000"/>
                <w:rtl/>
              </w:rPr>
              <w:t xml:space="preserve">רמב"ן שמות הקדמה </w:t>
            </w:r>
          </w:p>
          <w:p w14:paraId="6C634787" w14:textId="77777777" w:rsidR="00AA6EB2" w:rsidRPr="005C4D18" w:rsidRDefault="00AA6EB2" w:rsidP="00AA6EB2">
            <w:pPr>
              <w:autoSpaceDE w:val="0"/>
              <w:autoSpaceDN w:val="0"/>
              <w:bidi/>
              <w:adjustRightInd w:val="0"/>
              <w:rPr>
                <w:rFonts w:asciiTheme="minorBidi" w:hAnsiTheme="minorBidi"/>
                <w:color w:val="000000"/>
                <w:sz w:val="28"/>
                <w:szCs w:val="28"/>
                <w:rtl/>
              </w:rPr>
            </w:pPr>
            <w:r w:rsidRPr="005C4D18">
              <w:rPr>
                <w:rFonts w:asciiTheme="minorBidi" w:hAnsiTheme="minorBidi"/>
                <w:color w:val="000000"/>
                <w:sz w:val="28"/>
                <w:szCs w:val="28"/>
                <w:rtl/>
              </w:rPr>
              <w:t xml:space="preserve">השלים הכתוב ספר בראשית שהוא ספר היצירה בחדוש העולם ויצירת כל נוצר ובמקרי האבות שהם כענין יצירה לזרעם מפני שכל מקריהם ציורי דברים לרמוז ולהודיע כל עתיד לבא להם ואחרי </w:t>
            </w:r>
            <w:r w:rsidRPr="005C4D18">
              <w:rPr>
                <w:rFonts w:asciiTheme="minorBidi" w:hAnsiTheme="minorBidi"/>
                <w:color w:val="000000"/>
                <w:sz w:val="28"/>
                <w:szCs w:val="28"/>
                <w:rtl/>
              </w:rPr>
              <w:lastRenderedPageBreak/>
              <w:t xml:space="preserve">שהשלים היצירה התחיל ספר אחר בענין המעשה הבא מן הרמזים ההם ונתיחד ספר ואלה שמות בענין הגלות הראשון הנגזר בפי' ובגאולה ממנו ולכן חזר והתחיל בשמות יורדי מצרים ומספרם אף על פי שכבר נכתב זה בעבור כי ירידתם שם הוא ראשית הגלות כי מאז הוחל. והנה הגלות איננו נשלם עד יום שובם אל מקומם </w:t>
            </w:r>
            <w:r w:rsidRPr="009B2A9B">
              <w:rPr>
                <w:rFonts w:asciiTheme="minorBidi" w:hAnsiTheme="minorBidi"/>
                <w:b/>
                <w:bCs/>
                <w:color w:val="000000"/>
                <w:sz w:val="28"/>
                <w:szCs w:val="28"/>
                <w:rtl/>
              </w:rPr>
              <w:t>ואל מעלת אבותם ישובו</w:t>
            </w:r>
            <w:r w:rsidRPr="005C4D18">
              <w:rPr>
                <w:rFonts w:asciiTheme="minorBidi" w:hAnsiTheme="minorBidi"/>
                <w:color w:val="000000"/>
                <w:sz w:val="28"/>
                <w:szCs w:val="28"/>
                <w:rtl/>
              </w:rPr>
              <w:t xml:space="preserve">. וכשיצאו ממצרים אף על פי שיצאו מבית עבדים עדיין יחשבו גולים כי היו בארץ לא להם נבוכים במדבר וכשבאו אל הר סיני ועשו המשכן ושב הקדוש ברוך הוא והשרה שכינתו ביניהם </w:t>
            </w:r>
            <w:r w:rsidRPr="009B2A9B">
              <w:rPr>
                <w:rFonts w:asciiTheme="minorBidi" w:hAnsiTheme="minorBidi"/>
                <w:b/>
                <w:bCs/>
                <w:color w:val="000000"/>
                <w:sz w:val="28"/>
                <w:szCs w:val="28"/>
                <w:rtl/>
              </w:rPr>
              <w:t>אז שבו אל מעלות אבותם</w:t>
            </w:r>
            <w:r w:rsidRPr="005C4D18">
              <w:rPr>
                <w:rFonts w:asciiTheme="minorBidi" w:hAnsiTheme="minorBidi"/>
                <w:color w:val="000000"/>
                <w:sz w:val="28"/>
                <w:szCs w:val="28"/>
                <w:rtl/>
              </w:rPr>
              <w:t xml:space="preserve"> שהיה סוד אלוה עלי אהליהם והם הם המרכבה ואז נחשבו גאולים ולכן נשלם הספר הזה בהשלימו ענין המשכן ובהיות כבוד ה' מלא אותו תמיד:</w:t>
            </w:r>
          </w:p>
          <w:p w14:paraId="2C6919F4" w14:textId="77777777" w:rsidR="00821DAC" w:rsidRDefault="00821DAC" w:rsidP="00246AA6">
            <w:pPr>
              <w:pStyle w:val="NoSpacing"/>
              <w:rPr>
                <w:sz w:val="24"/>
                <w:szCs w:val="24"/>
                <w:lang w:bidi="he-IL"/>
              </w:rPr>
            </w:pPr>
          </w:p>
        </w:tc>
        <w:tc>
          <w:tcPr>
            <w:tcW w:w="4675" w:type="dxa"/>
          </w:tcPr>
          <w:p w14:paraId="57156EFF" w14:textId="55A36C3D" w:rsidR="00821DAC" w:rsidRPr="009B2A9B" w:rsidRDefault="00AA6EB2" w:rsidP="00246AA6">
            <w:pPr>
              <w:pStyle w:val="NoSpacing"/>
              <w:rPr>
                <w:rFonts w:asciiTheme="minorBidi" w:hAnsiTheme="minorBidi"/>
                <w:lang w:bidi="he-IL"/>
              </w:rPr>
            </w:pPr>
            <w:r w:rsidRPr="009B2A9B">
              <w:rPr>
                <w:rFonts w:asciiTheme="minorBidi" w:hAnsiTheme="minorBidi"/>
              </w:rPr>
              <w:lastRenderedPageBreak/>
              <w:t xml:space="preserve">In the Book of Genesis, which is the book of Creation, the Torah completed the account of how the world was brought forth from nothingness and how everything was created, as well as an account of all the events which befell the patriarchs, who are a sort of creation to their seed. All the events that happened to them were symbolic </w:t>
            </w:r>
            <w:r w:rsidRPr="009B2A9B">
              <w:rPr>
                <w:rFonts w:asciiTheme="minorBidi" w:hAnsiTheme="minorBidi"/>
              </w:rPr>
              <w:lastRenderedPageBreak/>
              <w:t xml:space="preserve">occurrences, indicating and foretelling all that was destined to come upon their seed. After having completed the account of creation, the Torah begins another book concerning the subject that had been alluded to in those symbolic events. The Book of </w:t>
            </w:r>
            <w:proofErr w:type="spellStart"/>
            <w:r w:rsidRPr="009B2A9B">
              <w:rPr>
                <w:rFonts w:asciiTheme="minorBidi" w:hAnsiTheme="minorBidi"/>
              </w:rPr>
              <w:t>V’eileh</w:t>
            </w:r>
            <w:proofErr w:type="spellEnd"/>
            <w:r w:rsidRPr="009B2A9B">
              <w:rPr>
                <w:rFonts w:asciiTheme="minorBidi" w:hAnsiTheme="minorBidi"/>
              </w:rPr>
              <w:t xml:space="preserve"> </w:t>
            </w:r>
            <w:proofErr w:type="spellStart"/>
            <w:r w:rsidRPr="009B2A9B">
              <w:rPr>
                <w:rFonts w:asciiTheme="minorBidi" w:hAnsiTheme="minorBidi"/>
              </w:rPr>
              <w:t>Shemoth</w:t>
            </w:r>
            <w:proofErr w:type="spellEnd"/>
            <w:r w:rsidRPr="009B2A9B">
              <w:rPr>
                <w:rFonts w:asciiTheme="minorBidi" w:hAnsiTheme="minorBidi"/>
              </w:rPr>
              <w:t xml:space="preserve"> was set apart for the story of the first exile, which had been clearly decreed</w:t>
            </w:r>
            <w:r w:rsidRPr="009B2A9B">
              <w:rPr>
                <w:rFonts w:asciiTheme="minorBidi" w:hAnsiTheme="minorBidi"/>
                <w:i/>
                <w:iCs/>
              </w:rPr>
              <w:t>.</w:t>
            </w:r>
            <w:r w:rsidRPr="009B2A9B">
              <w:rPr>
                <w:rFonts w:asciiTheme="minorBidi" w:hAnsiTheme="minorBidi"/>
              </w:rPr>
              <w:t xml:space="preserve"> and the redemption therefrom. This is why He reverted and began with the names of those persons who went down to </w:t>
            </w:r>
            <w:proofErr w:type="gramStart"/>
            <w:r w:rsidRPr="009B2A9B">
              <w:rPr>
                <w:rFonts w:asciiTheme="minorBidi" w:hAnsiTheme="minorBidi"/>
              </w:rPr>
              <w:t>Egypt, and</w:t>
            </w:r>
            <w:proofErr w:type="gramEnd"/>
            <w:r w:rsidRPr="009B2A9B">
              <w:rPr>
                <w:rFonts w:asciiTheme="minorBidi" w:hAnsiTheme="minorBidi"/>
              </w:rPr>
              <w:t xml:space="preserve"> mentioned their total number</w:t>
            </w:r>
            <w:r w:rsidRPr="009B2A9B">
              <w:rPr>
                <w:rFonts w:asciiTheme="minorBidi" w:hAnsiTheme="minorBidi"/>
                <w:i/>
                <w:iCs/>
              </w:rPr>
              <w:t>.</w:t>
            </w:r>
            <w:r w:rsidRPr="009B2A9B">
              <w:rPr>
                <w:rFonts w:asciiTheme="minorBidi" w:hAnsiTheme="minorBidi"/>
              </w:rPr>
              <w:t xml:space="preserve"> although this had already been written</w:t>
            </w:r>
            <w:r w:rsidRPr="009B2A9B">
              <w:rPr>
                <w:rFonts w:asciiTheme="minorBidi" w:hAnsiTheme="minorBidi"/>
                <w:i/>
                <w:iCs/>
              </w:rPr>
              <w:t>.</w:t>
            </w:r>
            <w:r w:rsidRPr="009B2A9B">
              <w:rPr>
                <w:rFonts w:asciiTheme="minorBidi" w:hAnsiTheme="minorBidi"/>
              </w:rPr>
              <w:t xml:space="preserve"> It is because their descent thereto constituted the beginning of the exile, which began from that moment on. Now the exile was not completed</w:t>
            </w:r>
            <w:r w:rsidRPr="009B2A9B">
              <w:rPr>
                <w:rFonts w:asciiTheme="minorBidi" w:hAnsiTheme="minorBidi"/>
                <w:i/>
                <w:iCs/>
              </w:rPr>
              <w:t>.</w:t>
            </w:r>
            <w:r w:rsidRPr="009B2A9B">
              <w:rPr>
                <w:rFonts w:asciiTheme="minorBidi" w:hAnsiTheme="minorBidi"/>
              </w:rPr>
              <w:t xml:space="preserve"> until the day they returned to their place</w:t>
            </w:r>
            <w:r w:rsidRPr="009B2A9B">
              <w:rPr>
                <w:rFonts w:asciiTheme="minorBidi" w:hAnsiTheme="minorBidi"/>
                <w:i/>
                <w:iCs/>
              </w:rPr>
              <w:t>.</w:t>
            </w:r>
            <w:r w:rsidRPr="009B2A9B">
              <w:rPr>
                <w:rFonts w:asciiTheme="minorBidi" w:hAnsiTheme="minorBidi"/>
              </w:rPr>
              <w:t xml:space="preserve"> </w:t>
            </w:r>
            <w:r w:rsidRPr="009B2A9B">
              <w:rPr>
                <w:rFonts w:asciiTheme="minorBidi" w:hAnsiTheme="minorBidi"/>
                <w:b/>
                <w:bCs/>
              </w:rPr>
              <w:t>and were restored to the status of their fathers</w:t>
            </w:r>
            <w:r w:rsidRPr="009B2A9B">
              <w:rPr>
                <w:rFonts w:asciiTheme="minorBidi" w:hAnsiTheme="minorBidi"/>
              </w:rPr>
              <w:t xml:space="preserve">. When they left Egypt, even though they came forth from the house of bondage, they were still considered exiles because they were </w:t>
            </w:r>
            <w:r w:rsidRPr="009B2A9B">
              <w:rPr>
                <w:rFonts w:asciiTheme="minorBidi" w:hAnsiTheme="minorBidi"/>
                <w:i/>
                <w:iCs/>
              </w:rPr>
              <w:t>in a land that is not theirs</w:t>
            </w:r>
            <w:r w:rsidRPr="009B2A9B">
              <w:rPr>
                <w:rFonts w:asciiTheme="minorBidi" w:hAnsiTheme="minorBidi"/>
              </w:rPr>
              <w:t xml:space="preserve">, When they came to Mount Sinai and made the Tabernacle, and the Holy One, blessed be He, caused His Divine Presence to dwell again amongst them, </w:t>
            </w:r>
            <w:r w:rsidRPr="009B2A9B">
              <w:rPr>
                <w:rFonts w:asciiTheme="minorBidi" w:hAnsiTheme="minorBidi"/>
                <w:b/>
                <w:bCs/>
              </w:rPr>
              <w:t xml:space="preserve">they returned to the status of their fathers </w:t>
            </w:r>
            <w:r w:rsidRPr="009B2A9B">
              <w:rPr>
                <w:rFonts w:asciiTheme="minorBidi" w:hAnsiTheme="minorBidi"/>
              </w:rPr>
              <w:t xml:space="preserve">when the ‘sod </w:t>
            </w:r>
            <w:proofErr w:type="spellStart"/>
            <w:r w:rsidRPr="009B2A9B">
              <w:rPr>
                <w:rFonts w:asciiTheme="minorBidi" w:hAnsiTheme="minorBidi"/>
              </w:rPr>
              <w:t>eloka</w:t>
            </w:r>
            <w:proofErr w:type="spellEnd"/>
            <w:r w:rsidRPr="009B2A9B">
              <w:rPr>
                <w:rFonts w:asciiTheme="minorBidi" w:hAnsiTheme="minorBidi"/>
              </w:rPr>
              <w:t>’ (counsel of G-d) was upon their</w:t>
            </w:r>
            <w:r w:rsidR="009B2A9B">
              <w:rPr>
                <w:rFonts w:asciiTheme="minorBidi" w:hAnsiTheme="minorBidi"/>
              </w:rPr>
              <w:t xml:space="preserve"> tents,</w:t>
            </w:r>
            <w:r w:rsidRPr="009B2A9B">
              <w:rPr>
                <w:rFonts w:asciiTheme="minorBidi" w:hAnsiTheme="minorBidi"/>
              </w:rPr>
              <w:t xml:space="preserve"> and “they were those who constituted the Chariot of the Holy One.” Then they were considered redeemed. It was for this reason that this second book of the Torah is concluded with the consummation of the building of the Tabernacle, and the glory of the Eternal filling </w:t>
            </w:r>
            <w:r w:rsidR="009B2A9B" w:rsidRPr="009B2A9B">
              <w:rPr>
                <w:rFonts w:asciiTheme="minorBidi" w:hAnsiTheme="minorBidi"/>
                <w:lang w:bidi="he-IL"/>
              </w:rPr>
              <w:t xml:space="preserve">it </w:t>
            </w:r>
            <w:r w:rsidRPr="009B2A9B">
              <w:rPr>
                <w:rFonts w:asciiTheme="minorBidi" w:hAnsiTheme="minorBidi"/>
              </w:rPr>
              <w:t>always.</w:t>
            </w:r>
            <w:r w:rsidRPr="009B2A9B">
              <w:rPr>
                <w:rFonts w:asciiTheme="minorBidi" w:hAnsiTheme="minorBidi"/>
                <w:rtl/>
                <w:lang w:bidi="he-IL"/>
              </w:rPr>
              <w:t xml:space="preserve">  </w:t>
            </w:r>
          </w:p>
        </w:tc>
      </w:tr>
    </w:tbl>
    <w:p w14:paraId="776797FF" w14:textId="77777777" w:rsidR="00821DAC" w:rsidRPr="009B2A9B" w:rsidRDefault="00821DAC" w:rsidP="00821DAC">
      <w:pPr>
        <w:bidi/>
        <w:spacing w:after="0"/>
        <w:rPr>
          <w:rFonts w:cs="Arial"/>
          <w:sz w:val="12"/>
          <w:szCs w:val="12"/>
        </w:rPr>
      </w:pPr>
    </w:p>
    <w:p w14:paraId="694A4173" w14:textId="44EB14CC" w:rsidR="00821DAC" w:rsidRPr="00894318" w:rsidRDefault="00821DAC" w:rsidP="00821DAC">
      <w:pPr>
        <w:bidi/>
        <w:spacing w:after="0"/>
        <w:rPr>
          <w:rFonts w:cs="Arial"/>
          <w:b/>
          <w:bCs/>
          <w:i/>
          <w:iCs/>
          <w:sz w:val="24"/>
          <w:szCs w:val="24"/>
          <w:rtl/>
        </w:rPr>
      </w:pPr>
      <w:r>
        <w:rPr>
          <w:rFonts w:cs="Arial" w:hint="cs"/>
          <w:b/>
          <w:bCs/>
          <w:i/>
          <w:iCs/>
          <w:sz w:val="24"/>
          <w:szCs w:val="24"/>
          <w:rtl/>
        </w:rPr>
        <w:t>אמהות</w:t>
      </w:r>
    </w:p>
    <w:p w14:paraId="60BDB709" w14:textId="77777777" w:rsidR="00821DAC" w:rsidRPr="00821DAC" w:rsidRDefault="00821DAC" w:rsidP="00AC57F9">
      <w:pPr>
        <w:pStyle w:val="NoSpacing"/>
        <w:bidi/>
        <w:rPr>
          <w:sz w:val="28"/>
          <w:szCs w:val="28"/>
        </w:rPr>
      </w:pPr>
      <w:r w:rsidRPr="00821DAC">
        <w:rPr>
          <w:rtl/>
        </w:rPr>
        <w:t>בעל הטורים בראשית פרק כג פסוק א</w:t>
      </w:r>
    </w:p>
    <w:p w14:paraId="6923C170" w14:textId="6ECE7573" w:rsidR="00821DAC" w:rsidRDefault="00821DAC" w:rsidP="00AC57F9">
      <w:pPr>
        <w:pStyle w:val="NoSpacing"/>
        <w:bidi/>
        <w:rPr>
          <w:sz w:val="28"/>
          <w:szCs w:val="28"/>
        </w:rPr>
      </w:pPr>
      <w:r w:rsidRPr="004547D1">
        <w:rPr>
          <w:sz w:val="28"/>
          <w:szCs w:val="28"/>
          <w:rtl/>
        </w:rPr>
        <w:t>(א) ויהיו חיי שרה. כתיב לעיל מיניה (כב כג) ובתואל ילד את רבקה. עד שלא שקעה שמשה של שרה זרחה שמשה של רבקה. וזהו שרה מאה שנה. ר"ת שמש. וזהו וזרח השמש ובא השמש (קהלת א ה) (ב"ר נח ב)</w:t>
      </w:r>
      <w:r w:rsidRPr="004547D1">
        <w:rPr>
          <w:sz w:val="28"/>
          <w:szCs w:val="28"/>
        </w:rPr>
        <w:t>:</w:t>
      </w:r>
    </w:p>
    <w:p w14:paraId="017CAEE6" w14:textId="77777777" w:rsidR="00AC57F9" w:rsidRPr="00AC57F9" w:rsidRDefault="00AC57F9" w:rsidP="00AC57F9">
      <w:pPr>
        <w:pStyle w:val="NoSpacing"/>
        <w:bidi/>
        <w:rPr>
          <w:sz w:val="18"/>
          <w:szCs w:val="18"/>
        </w:rPr>
      </w:pPr>
    </w:p>
    <w:tbl>
      <w:tblPr>
        <w:tblStyle w:val="TableGrid"/>
        <w:bidiVisual/>
        <w:tblW w:w="0" w:type="auto"/>
        <w:tblLook w:val="04A0" w:firstRow="1" w:lastRow="0" w:firstColumn="1" w:lastColumn="0" w:noHBand="0" w:noVBand="1"/>
      </w:tblPr>
      <w:tblGrid>
        <w:gridCol w:w="4675"/>
        <w:gridCol w:w="4675"/>
      </w:tblGrid>
      <w:tr w:rsidR="00821DAC" w14:paraId="515822CA" w14:textId="77777777" w:rsidTr="00246AA6">
        <w:tc>
          <w:tcPr>
            <w:tcW w:w="4675" w:type="dxa"/>
          </w:tcPr>
          <w:p w14:paraId="1BC0D87B" w14:textId="77777777" w:rsidR="00821DAC" w:rsidRPr="009B2A9B" w:rsidRDefault="00BF0E3D" w:rsidP="00246AA6">
            <w:pPr>
              <w:autoSpaceDE w:val="0"/>
              <w:autoSpaceDN w:val="0"/>
              <w:adjustRightInd w:val="0"/>
              <w:rPr>
                <w:rFonts w:ascii="Arial" w:hAnsi="Arial" w:cs="Arial"/>
                <w:b/>
                <w:bCs/>
                <w:color w:val="000000"/>
                <w:rtl/>
              </w:rPr>
            </w:pPr>
            <w:hyperlink r:id="rId13" w:anchor="v67" w:history="1">
              <w:r w:rsidR="00821DAC" w:rsidRPr="009B2A9B">
                <w:rPr>
                  <w:rFonts w:ascii="Arial" w:hAnsi="Arial" w:cs="Arial"/>
                  <w:b/>
                  <w:bCs/>
                  <w:color w:val="0000FF"/>
                  <w:u w:val="single"/>
                  <w:shd w:val="clear" w:color="auto" w:fill="FFFFFF"/>
                </w:rPr>
                <w:t>67</w:t>
              </w:r>
            </w:hyperlink>
            <w:r w:rsidR="00821DAC" w:rsidRPr="009B2A9B">
              <w:rPr>
                <w:rFonts w:ascii="Arial" w:hAnsi="Arial" w:cs="Arial"/>
                <w:color w:val="000000"/>
                <w:shd w:val="clear" w:color="auto" w:fill="FFFFFF"/>
              </w:rPr>
              <w:t>And Isaac brought her to the tent of Sarah his mother, and he took Rebecca, and she became his wife, and he loved her. And Isaac was comforted for [the loss of] his mother.</w:t>
            </w:r>
          </w:p>
        </w:tc>
        <w:tc>
          <w:tcPr>
            <w:tcW w:w="4675" w:type="dxa"/>
          </w:tcPr>
          <w:p w14:paraId="503DA4A6" w14:textId="77777777" w:rsidR="00821DAC" w:rsidRPr="00821DAC" w:rsidRDefault="00821DAC" w:rsidP="00246AA6">
            <w:pPr>
              <w:autoSpaceDE w:val="0"/>
              <w:autoSpaceDN w:val="0"/>
              <w:bidi/>
              <w:adjustRightInd w:val="0"/>
              <w:rPr>
                <w:rFonts w:ascii="Arial" w:hAnsi="Arial" w:cs="Arial"/>
                <w:rtl/>
              </w:rPr>
            </w:pPr>
            <w:r w:rsidRPr="00821DAC">
              <w:rPr>
                <w:rFonts w:ascii="Arial" w:hAnsi="Arial" w:cs="Arial"/>
                <w:b/>
                <w:bCs/>
                <w:color w:val="000000"/>
                <w:rtl/>
              </w:rPr>
              <w:t>בראשית פרק כד פסוק סז</w:t>
            </w:r>
            <w:r w:rsidRPr="00821DAC">
              <w:rPr>
                <w:rFonts w:ascii="Arial" w:hAnsi="Arial" w:cs="Arial"/>
              </w:rPr>
              <w:t xml:space="preserve"> </w:t>
            </w:r>
          </w:p>
          <w:p w14:paraId="711BC4C1" w14:textId="014F7361" w:rsidR="00821DAC" w:rsidRDefault="00821DAC" w:rsidP="00821DAC">
            <w:pPr>
              <w:autoSpaceDE w:val="0"/>
              <w:autoSpaceDN w:val="0"/>
              <w:bidi/>
              <w:adjustRightInd w:val="0"/>
              <w:rPr>
                <w:rFonts w:ascii="Arial" w:hAnsi="Arial" w:cs="Arial"/>
                <w:b/>
                <w:bCs/>
                <w:color w:val="000000"/>
                <w:sz w:val="24"/>
                <w:szCs w:val="24"/>
                <w:rtl/>
              </w:rPr>
            </w:pPr>
            <w:r>
              <w:rPr>
                <w:rFonts w:ascii="Arial" w:hAnsi="Arial" w:cs="Arial"/>
                <w:color w:val="000000"/>
                <w:sz w:val="28"/>
                <w:szCs w:val="28"/>
                <w:rtl/>
              </w:rPr>
              <w:t xml:space="preserve">וַיְבִאֶ֣הָ יִצְחָ֗ק </w:t>
            </w:r>
            <w:r w:rsidRPr="00BB0CD3">
              <w:rPr>
                <w:rFonts w:ascii="Arial" w:hAnsi="Arial" w:cs="Arial"/>
                <w:b/>
                <w:bCs/>
                <w:color w:val="000000"/>
                <w:sz w:val="28"/>
                <w:szCs w:val="28"/>
                <w:rtl/>
              </w:rPr>
              <w:t>הָאֹ֙הֱלָה֙</w:t>
            </w:r>
            <w:r>
              <w:rPr>
                <w:rFonts w:ascii="Arial" w:hAnsi="Arial" w:cs="Arial"/>
                <w:color w:val="000000"/>
                <w:sz w:val="28"/>
                <w:szCs w:val="28"/>
                <w:rtl/>
              </w:rPr>
              <w:t xml:space="preserve"> שָׂרָ֣ה אִמּ֔וֹ וַיִּקַּ֧ח אֶת־רִבְקָ֛ה וַתְּהִי־ל֥וֹ לְאִשָּׁ֖ה וַיֶּאֱהָבֶ֑הָ וַיִּנָּחֵ֥ם יִצְחָ֖ק אַחֲרֵ֥י אִמּֽוֹ: </w:t>
            </w:r>
            <w:r>
              <w:rPr>
                <w:rFonts w:ascii="Arial" w:hAnsi="Arial" w:cs="Arial"/>
                <w:color w:val="800000"/>
                <w:sz w:val="28"/>
                <w:szCs w:val="28"/>
                <w:rtl/>
              </w:rPr>
              <w:t>פ</w:t>
            </w:r>
          </w:p>
        </w:tc>
      </w:tr>
    </w:tbl>
    <w:p w14:paraId="3D3B70D5" w14:textId="77777777" w:rsidR="00821DAC" w:rsidRPr="00821DAC" w:rsidRDefault="00821DAC" w:rsidP="00821DAC">
      <w:pPr>
        <w:autoSpaceDE w:val="0"/>
        <w:autoSpaceDN w:val="0"/>
        <w:bidi/>
        <w:adjustRightInd w:val="0"/>
        <w:spacing w:after="0" w:line="240" w:lineRule="auto"/>
        <w:rPr>
          <w:rFonts w:ascii="Arial" w:hAnsi="Arial" w:cs="Arial"/>
          <w:b/>
          <w:bCs/>
          <w:color w:val="000000"/>
          <w:sz w:val="20"/>
          <w:szCs w:val="20"/>
        </w:rPr>
      </w:pPr>
    </w:p>
    <w:tbl>
      <w:tblPr>
        <w:tblStyle w:val="TableGrid"/>
        <w:bidiVisual/>
        <w:tblW w:w="0" w:type="auto"/>
        <w:tblLook w:val="04A0" w:firstRow="1" w:lastRow="0" w:firstColumn="1" w:lastColumn="0" w:noHBand="0" w:noVBand="1"/>
      </w:tblPr>
      <w:tblGrid>
        <w:gridCol w:w="4675"/>
        <w:gridCol w:w="4675"/>
      </w:tblGrid>
      <w:tr w:rsidR="00821DAC" w14:paraId="6B71C540" w14:textId="77777777" w:rsidTr="00246AA6">
        <w:tc>
          <w:tcPr>
            <w:tcW w:w="4675" w:type="dxa"/>
          </w:tcPr>
          <w:p w14:paraId="2C645FDD" w14:textId="77777777" w:rsidR="00821DAC" w:rsidRPr="00821DAC" w:rsidRDefault="00821DAC" w:rsidP="00246AA6">
            <w:pPr>
              <w:pStyle w:val="NoSpacing"/>
              <w:rPr>
                <w:rFonts w:asciiTheme="minorBidi" w:hAnsiTheme="minorBidi"/>
                <w:rtl/>
              </w:rPr>
            </w:pPr>
            <w:r w:rsidRPr="00821DAC">
              <w:rPr>
                <w:rFonts w:asciiTheme="minorBidi" w:hAnsiTheme="minorBidi"/>
                <w:b/>
                <w:bCs/>
              </w:rPr>
              <w:t>to the tent of Sarah his mother:</w:t>
            </w:r>
            <w:r w:rsidRPr="00821DAC">
              <w:rPr>
                <w:rFonts w:asciiTheme="minorBidi" w:hAnsiTheme="minorBidi"/>
              </w:rPr>
              <w:t xml:space="preserve"> He brought her to the tent, and behold, she was Sarah his </w:t>
            </w:r>
            <w:proofErr w:type="gramStart"/>
            <w:r w:rsidRPr="00821DAC">
              <w:rPr>
                <w:rFonts w:asciiTheme="minorBidi" w:hAnsiTheme="minorBidi"/>
              </w:rPr>
              <w:t>mother;</w:t>
            </w:r>
            <w:proofErr w:type="gramEnd"/>
            <w:r w:rsidRPr="00821DAC">
              <w:rPr>
                <w:rFonts w:asciiTheme="minorBidi" w:hAnsiTheme="minorBidi"/>
              </w:rPr>
              <w:t xml:space="preserve"> i.e., she became the likeness of </w:t>
            </w:r>
            <w:r w:rsidRPr="00821DAC">
              <w:rPr>
                <w:rFonts w:asciiTheme="minorBidi" w:hAnsiTheme="minorBidi"/>
              </w:rPr>
              <w:lastRenderedPageBreak/>
              <w:t>Sarah his mother, for as long as Sarah was alive, a candle burned from one Sabbath eve to the next, a blessing was found in the dough, and a cloud was attached to the tent. When she died, these things ceased, and when Rebecca arrived, they resumed (Gen. Rabbah 60:16).</w:t>
            </w:r>
          </w:p>
        </w:tc>
        <w:tc>
          <w:tcPr>
            <w:tcW w:w="4675" w:type="dxa"/>
          </w:tcPr>
          <w:p w14:paraId="21BE7BE0" w14:textId="77777777" w:rsidR="00821DAC" w:rsidRPr="00AC57F9" w:rsidRDefault="00821DAC" w:rsidP="00246AA6">
            <w:pPr>
              <w:autoSpaceDE w:val="0"/>
              <w:autoSpaceDN w:val="0"/>
              <w:bidi/>
              <w:adjustRightInd w:val="0"/>
              <w:rPr>
                <w:rFonts w:ascii="Arial" w:hAnsi="Arial" w:cs="Arial"/>
                <w:rtl/>
              </w:rPr>
            </w:pPr>
            <w:r w:rsidRPr="00AC57F9">
              <w:rPr>
                <w:rFonts w:ascii="Arial" w:hAnsi="Arial" w:cs="Arial"/>
                <w:b/>
                <w:bCs/>
                <w:rtl/>
              </w:rPr>
              <w:lastRenderedPageBreak/>
              <w:t>רש"י בראשית חיי שרה כד פסוק סז</w:t>
            </w:r>
            <w:r w:rsidRPr="00AC57F9">
              <w:rPr>
                <w:rFonts w:ascii="Arial" w:hAnsi="Arial" w:cs="Arial"/>
              </w:rPr>
              <w:t xml:space="preserve"> </w:t>
            </w:r>
          </w:p>
          <w:p w14:paraId="40E9FBE8" w14:textId="600A0A15" w:rsidR="00821DAC" w:rsidRPr="00821DAC" w:rsidRDefault="00821DAC" w:rsidP="00821DAC">
            <w:pPr>
              <w:autoSpaceDE w:val="0"/>
              <w:autoSpaceDN w:val="0"/>
              <w:bidi/>
              <w:adjustRightInd w:val="0"/>
              <w:rPr>
                <w:rFonts w:ascii="Arial" w:hAnsi="Arial" w:cs="Arial"/>
                <w:sz w:val="28"/>
                <w:szCs w:val="28"/>
                <w:rtl/>
              </w:rPr>
            </w:pPr>
            <w:r w:rsidRPr="0068632A">
              <w:rPr>
                <w:rFonts w:ascii="Arial" w:hAnsi="Arial" w:cs="Arial"/>
                <w:sz w:val="24"/>
                <w:szCs w:val="24"/>
                <w:rtl/>
              </w:rPr>
              <w:t>(</w:t>
            </w:r>
            <w:r w:rsidRPr="0068632A">
              <w:rPr>
                <w:rFonts w:ascii="Arial" w:hAnsi="Arial" w:cs="Arial"/>
                <w:sz w:val="28"/>
                <w:szCs w:val="28"/>
                <w:rtl/>
              </w:rPr>
              <w:t>סז) האהלה שרה אמו - ויביאה האהלה ונעשית דוגמת</w:t>
            </w:r>
            <w:r w:rsidRPr="0068632A">
              <w:rPr>
                <w:rFonts w:ascii="Arial" w:hAnsi="Arial" w:cs="Arial"/>
                <w:sz w:val="28"/>
                <w:szCs w:val="28"/>
                <w:vertAlign w:val="superscript"/>
                <w:rtl/>
              </w:rPr>
              <w:t>ל</w:t>
            </w:r>
            <w:r w:rsidRPr="0068632A">
              <w:rPr>
                <w:rFonts w:ascii="Arial" w:hAnsi="Arial" w:cs="Arial"/>
                <w:sz w:val="28"/>
                <w:szCs w:val="28"/>
                <w:rtl/>
              </w:rPr>
              <w:t xml:space="preserve"> שרה אמו, כלומר והרי היא </w:t>
            </w:r>
            <w:r w:rsidRPr="0068632A">
              <w:rPr>
                <w:rFonts w:ascii="Arial" w:hAnsi="Arial" w:cs="Arial"/>
                <w:sz w:val="28"/>
                <w:szCs w:val="28"/>
                <w:rtl/>
              </w:rPr>
              <w:lastRenderedPageBreak/>
              <w:t>שרה אמו, שכל זמן ששרה קיימת היה נר דלוק מערב שבת לערב שבת, וברכה מצויה בעיסה, וענן קשור על האהל,</w:t>
            </w:r>
            <w:r w:rsidRPr="0068632A">
              <w:rPr>
                <w:rFonts w:ascii="Arial" w:hAnsi="Arial" w:cs="Arial"/>
                <w:sz w:val="28"/>
                <w:szCs w:val="28"/>
                <w:vertAlign w:val="superscript"/>
                <w:rtl/>
              </w:rPr>
              <w:t>מ</w:t>
            </w:r>
            <w:r w:rsidRPr="0068632A">
              <w:rPr>
                <w:rFonts w:ascii="Arial" w:hAnsi="Arial" w:cs="Arial"/>
                <w:sz w:val="28"/>
                <w:szCs w:val="28"/>
                <w:rtl/>
              </w:rPr>
              <w:t xml:space="preserve"> ומשמתה פסקו, וכשבאת רבקה חזרו:</w:t>
            </w:r>
          </w:p>
        </w:tc>
      </w:tr>
    </w:tbl>
    <w:p w14:paraId="06A91D84" w14:textId="77777777" w:rsidR="00821DAC" w:rsidRPr="00821DAC" w:rsidRDefault="00821DAC" w:rsidP="00821DAC">
      <w:pPr>
        <w:bidi/>
        <w:spacing w:after="0" w:line="240" w:lineRule="auto"/>
        <w:rPr>
          <w:rFonts w:ascii="Arial" w:eastAsia="Times New Roman" w:hAnsi="Arial" w:cs="Arial"/>
          <w:b/>
          <w:bCs/>
          <w:color w:val="000000"/>
          <w:sz w:val="20"/>
          <w:szCs w:val="20"/>
          <w:rtl/>
        </w:rPr>
      </w:pPr>
    </w:p>
    <w:p w14:paraId="20DE0EC5" w14:textId="77777777" w:rsidR="00821DAC" w:rsidRPr="00894318" w:rsidRDefault="00821DAC" w:rsidP="00821DAC">
      <w:pPr>
        <w:bidi/>
        <w:spacing w:after="0" w:line="240" w:lineRule="auto"/>
        <w:rPr>
          <w:rFonts w:ascii="Arial" w:eastAsia="Times New Roman" w:hAnsi="Arial" w:cs="Arial"/>
          <w:b/>
          <w:bCs/>
          <w:i/>
          <w:iCs/>
          <w:color w:val="000000"/>
          <w:sz w:val="24"/>
          <w:szCs w:val="24"/>
        </w:rPr>
      </w:pPr>
      <w:r w:rsidRPr="00894318">
        <w:rPr>
          <w:rFonts w:ascii="Arial" w:eastAsia="Times New Roman" w:hAnsi="Arial" w:cs="Arial" w:hint="cs"/>
          <w:b/>
          <w:bCs/>
          <w:i/>
          <w:iCs/>
          <w:color w:val="000000"/>
          <w:sz w:val="24"/>
          <w:szCs w:val="24"/>
          <w:rtl/>
        </w:rPr>
        <w:t>חנ"ה</w:t>
      </w:r>
    </w:p>
    <w:p w14:paraId="01E96FCA" w14:textId="77777777" w:rsidR="00821DAC" w:rsidRPr="00821DAC" w:rsidRDefault="00821DAC" w:rsidP="00821DAC">
      <w:pPr>
        <w:bidi/>
        <w:spacing w:after="0" w:line="240" w:lineRule="auto"/>
        <w:rPr>
          <w:rFonts w:ascii="Arial" w:eastAsia="Times New Roman" w:hAnsi="Arial" w:cs="Arial"/>
          <w:color w:val="000000"/>
          <w:sz w:val="24"/>
          <w:szCs w:val="24"/>
          <w:rtl/>
        </w:rPr>
      </w:pPr>
      <w:r w:rsidRPr="00821DAC">
        <w:rPr>
          <w:rFonts w:ascii="Arial" w:eastAsia="Times New Roman" w:hAnsi="Arial" w:cs="Arial"/>
          <w:b/>
          <w:bCs/>
          <w:color w:val="000000"/>
          <w:rtl/>
        </w:rPr>
        <w:t>פירוש ר' עובדיה מברטנורא על רש"י (עמר נקא) בראשית פרשת חיי שרה פרק כד פסוק סז</w:t>
      </w:r>
    </w:p>
    <w:p w14:paraId="73725226" w14:textId="77777777" w:rsidR="00821DAC" w:rsidRDefault="00821DAC" w:rsidP="00821DAC">
      <w:pPr>
        <w:bidi/>
        <w:spacing w:after="0" w:line="240" w:lineRule="auto"/>
        <w:rPr>
          <w:rFonts w:ascii="Arial" w:eastAsia="Times New Roman" w:hAnsi="Arial" w:cs="Arial"/>
          <w:color w:val="000000"/>
          <w:sz w:val="28"/>
          <w:szCs w:val="28"/>
        </w:rPr>
      </w:pPr>
      <w:r w:rsidRPr="00CA5C5B">
        <w:rPr>
          <w:rFonts w:ascii="Arial" w:eastAsia="Times New Roman" w:hAnsi="Arial" w:cs="Arial"/>
          <w:color w:val="000000"/>
          <w:sz w:val="28"/>
          <w:szCs w:val="28"/>
          <w:rtl/>
        </w:rPr>
        <w:t>(סז) האהלה שרה אמו שכל זמן ששרה קיימת היה נר דלוק מערב שבת לערב שבת וברכה מצויה בעיסה וענן קשור על האהל. י"ל לפי שהאשה מצווה על ג' דברים בנדה ובחלה ובהדלקת הנר ולפי ששרה היתה זריזה בשלשתן היו אלה הג' דברים מדה כנגד מדה כלפי שהיתה זהירה בהדלקת הנר היה נר דלוק מע"ש לע"ש. ולפי שהיתה זהירה בחלה היתה ברכה מצויה בעיסה. ולפי שהיתה זהירה בנדה היה הענן קשור על האהל שאוהל לשון תשמיש כד"א שובו לכם לאהליכם וכשמתה שרה לא היתה שם אשה זהירה בדברים הללו ופסקו כשבאת רבקה שגם היא היתה זהירה בשלשתן חזרו:</w:t>
      </w:r>
    </w:p>
    <w:p w14:paraId="441F75DF" w14:textId="77777777" w:rsidR="00821DAC" w:rsidRPr="00821DAC" w:rsidRDefault="00821DAC" w:rsidP="00821DAC">
      <w:pPr>
        <w:spacing w:after="0" w:line="240" w:lineRule="auto"/>
        <w:rPr>
          <w:rFonts w:asciiTheme="minorBidi" w:eastAsia="Times New Roman" w:hAnsiTheme="minorBidi"/>
          <w:sz w:val="20"/>
          <w:szCs w:val="20"/>
        </w:rPr>
      </w:pPr>
    </w:p>
    <w:p w14:paraId="05F9CE19" w14:textId="77777777" w:rsidR="00821DAC" w:rsidRPr="005C4D18" w:rsidRDefault="00821DAC" w:rsidP="00821DAC">
      <w:pPr>
        <w:spacing w:after="0" w:line="240" w:lineRule="auto"/>
        <w:rPr>
          <w:rFonts w:asciiTheme="minorBidi" w:eastAsia="Times New Roman" w:hAnsiTheme="minorBidi"/>
          <w:b/>
          <w:bCs/>
          <w:vanish/>
          <w:sz w:val="24"/>
          <w:szCs w:val="24"/>
        </w:rPr>
      </w:pPr>
      <w:r w:rsidRPr="005C4D18">
        <w:rPr>
          <w:rFonts w:asciiTheme="minorBidi" w:eastAsia="Times New Roman" w:hAnsiTheme="minorBidi"/>
          <w:b/>
          <w:bCs/>
          <w:vanish/>
          <w:sz w:val="24"/>
          <w:szCs w:val="24"/>
        </w:rPr>
        <w:br w:type="textWrapping" w:clear="all"/>
      </w:r>
    </w:p>
    <w:p w14:paraId="5B643FA4" w14:textId="77777777" w:rsidR="00821DAC" w:rsidRPr="005C4D18" w:rsidRDefault="00821DAC" w:rsidP="00821DAC">
      <w:pPr>
        <w:pStyle w:val="NoSpacing"/>
        <w:jc w:val="right"/>
        <w:rPr>
          <w:rFonts w:asciiTheme="minorBidi" w:eastAsia="Times New Roman" w:hAnsiTheme="minorBidi"/>
          <w:b/>
          <w:bCs/>
          <w:color w:val="475875"/>
          <w:rtl/>
          <w:lang w:bidi="he-IL"/>
        </w:rPr>
      </w:pPr>
      <w:r w:rsidRPr="005C4D18">
        <w:rPr>
          <w:b/>
          <w:bCs/>
          <w:rtl/>
          <w:lang w:bidi="he-IL"/>
        </w:rPr>
        <w:t xml:space="preserve">שם משמואל בראשית פרשת חיי שרה </w:t>
      </w:r>
    </w:p>
    <w:p w14:paraId="2FC6CA31" w14:textId="345B32F0" w:rsidR="00821DAC" w:rsidRPr="00821DAC" w:rsidRDefault="00821DAC" w:rsidP="00821DAC">
      <w:pPr>
        <w:autoSpaceDE w:val="0"/>
        <w:autoSpaceDN w:val="0"/>
        <w:bidi/>
        <w:adjustRightInd w:val="0"/>
        <w:spacing w:after="0" w:line="240" w:lineRule="auto"/>
        <w:rPr>
          <w:rFonts w:ascii="Arial" w:hAnsi="Arial" w:cs="Arial"/>
          <w:color w:val="000000"/>
          <w:sz w:val="28"/>
          <w:szCs w:val="28"/>
        </w:rPr>
      </w:pPr>
      <w:r w:rsidRPr="00821DAC">
        <w:rPr>
          <w:rFonts w:ascii="Arial" w:hAnsi="Arial" w:cs="Arial"/>
          <w:color w:val="000000"/>
          <w:sz w:val="28"/>
          <w:szCs w:val="28"/>
          <w:rtl/>
        </w:rPr>
        <w:t xml:space="preserve">האהלה שרה אמו. ברש"י דוגמת שרה אמו שכ"ז ששרה קיימת הי' נר דלוק מע"ש לע"ש וברכה מצוי' בעיסה וענן קשור על האוהל, ומשמתה פסקו וכשבאה רבקה חזרו. הנה הרמב"ן ז"ל (בהקדמה לספר שמות) כתב שהאבות הי' סוד ה' עלי אהלם, והמשכן שהי' אח"כ הי' דוגמת האבות. והנה שלשה דברים הללו מצינו </w:t>
      </w:r>
      <w:r w:rsidRPr="00E63DB7">
        <w:rPr>
          <w:rFonts w:ascii="Arial" w:hAnsi="Arial" w:cs="Arial"/>
          <w:sz w:val="28"/>
          <w:szCs w:val="28"/>
          <w:rtl/>
        </w:rPr>
        <w:t xml:space="preserve">במשכן </w:t>
      </w:r>
      <w:r w:rsidRPr="00821DAC">
        <w:rPr>
          <w:rFonts w:ascii="Arial" w:hAnsi="Arial" w:cs="Arial"/>
          <w:color w:val="000000"/>
          <w:sz w:val="28"/>
          <w:szCs w:val="28"/>
          <w:rtl/>
        </w:rPr>
        <w:t>שהי' הנר המערבי דולק בנס שממנו הי' מדליק ובו הי' מסיים, ובלחה"פ לחם חם ביום הלקחו ושנשתלחה ברכה בלחה"פ, ועוד זה כי ענן ה' על המשכן, וכל אלה היו נסים. והם עצמם הדברים שנאמרו בשרה. וענין נר דולק מע"ש לע"ש, היינו שימי החול לא קלקלו את האור שהשיגו בש"ק וא"כ כשבאה שבת שניה ניתוסף אור על אור, והוא כענין נר המערבי שממנו הי' מדליק ובו הי' מסיים, וכעין הכוונה הנ"ל, דתוספת האור שבא הי' מתוסף על האור הקודם לו, וברכה מצוי' בעיסה הוא כעין שהי' במשכן שנשתלחה ברכה בלחה"פ וממנה בא שובע לעולם, וזהו הרמז שהי' הלחם חם ביום הלקחו שלא נתיישן, שמאחר שנשתלחה בו ברכה, הרי היתה החיות שבו שופעת עליו תמיד, ואינו כמו דבר טבעי שכמו שנשפעת בו חיות מתחילה כן היא לעולם. וכ"ז כאשר היו ישראל זכאים והחליפו כח בעבודתם בכל עת, וזהו עצמו הי' בשרה שלא נתישנה אצלה העבודה והכל הי' בכלל הכנה אצלה ולכך היתה הברכה מצוי' בעיסה והי' המאכל ג"כ נסי כמו שהיתה היא עצמה בעבודה, וענן קשור על האוהל זוהי השראת השכינה, כמו על המשכן:</w:t>
      </w:r>
    </w:p>
    <w:p w14:paraId="62937DA1" w14:textId="77777777" w:rsidR="009B2A9B" w:rsidRPr="00AC57F9" w:rsidRDefault="009B2A9B" w:rsidP="00821DAC">
      <w:pPr>
        <w:autoSpaceDE w:val="0"/>
        <w:autoSpaceDN w:val="0"/>
        <w:bidi/>
        <w:adjustRightInd w:val="0"/>
        <w:spacing w:after="0" w:line="240" w:lineRule="auto"/>
        <w:rPr>
          <w:rFonts w:ascii="Arial" w:hAnsi="Arial" w:cs="Arial"/>
          <w:b/>
          <w:bCs/>
          <w:color w:val="000000"/>
          <w:sz w:val="20"/>
          <w:szCs w:val="20"/>
        </w:rPr>
      </w:pPr>
    </w:p>
    <w:p w14:paraId="1DD7AD14" w14:textId="77777777" w:rsidR="00D95147" w:rsidRPr="00796EF7" w:rsidRDefault="00D95147" w:rsidP="00D95147">
      <w:pPr>
        <w:autoSpaceDE w:val="0"/>
        <w:autoSpaceDN w:val="0"/>
        <w:bidi/>
        <w:adjustRightInd w:val="0"/>
        <w:spacing w:after="0" w:line="240" w:lineRule="auto"/>
        <w:rPr>
          <w:rFonts w:ascii="Arial" w:hAnsi="Arial" w:cs="Arial"/>
          <w:rtl/>
        </w:rPr>
      </w:pPr>
      <w:r w:rsidRPr="00796EF7">
        <w:rPr>
          <w:rFonts w:ascii="Arial" w:hAnsi="Arial" w:cs="Arial"/>
          <w:b/>
          <w:bCs/>
          <w:color w:val="000000"/>
          <w:rtl/>
        </w:rPr>
        <w:t>דעת זקנים מבעלי התוספות בראשית פרק כט</w:t>
      </w:r>
      <w:r w:rsidRPr="00796EF7">
        <w:rPr>
          <w:rFonts w:ascii="Arial" w:hAnsi="Arial" w:cs="Arial"/>
        </w:rPr>
        <w:t xml:space="preserve"> </w:t>
      </w:r>
    </w:p>
    <w:p w14:paraId="208EB58D" w14:textId="02FC4B4F" w:rsidR="00D95147" w:rsidRDefault="00D95147" w:rsidP="00D95147">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(כה)</w:t>
      </w:r>
      <w:r>
        <w:rPr>
          <w:rFonts w:ascii="Arial" w:hAnsi="Arial" w:cs="Arial"/>
          <w:color w:val="000000"/>
          <w:sz w:val="32"/>
          <w:szCs w:val="32"/>
          <w:rtl/>
        </w:rPr>
        <w:t xml:space="preserve"> ויהי בבקר</w:t>
      </w:r>
      <w:r>
        <w:rPr>
          <w:rFonts w:ascii="Arial" w:hAnsi="Arial" w:cs="Arial"/>
          <w:color w:val="000000"/>
          <w:sz w:val="28"/>
          <w:szCs w:val="28"/>
          <w:rtl/>
        </w:rPr>
        <w:t xml:space="preserve">. שכל הלילה היתה עושה עצמה כרחל מתוך השלשה סימנין שמסרה לה </w:t>
      </w:r>
      <w:r>
        <w:rPr>
          <w:rFonts w:ascii="Arial" w:hAnsi="Arial" w:cs="Arial"/>
          <w:color w:val="FF00FF"/>
          <w:sz w:val="28"/>
          <w:szCs w:val="28"/>
          <w:rtl/>
        </w:rPr>
        <w:t>נדה</w:t>
      </w:r>
      <w:r>
        <w:rPr>
          <w:rFonts w:ascii="Arial" w:hAnsi="Arial" w:cs="Arial"/>
          <w:color w:val="000000"/>
          <w:sz w:val="28"/>
          <w:szCs w:val="28"/>
          <w:rtl/>
        </w:rPr>
        <w:t xml:space="preserve"> </w:t>
      </w:r>
      <w:r>
        <w:rPr>
          <w:rFonts w:ascii="Arial" w:hAnsi="Arial" w:cs="Arial"/>
          <w:color w:val="FF00FF"/>
          <w:sz w:val="28"/>
          <w:szCs w:val="28"/>
          <w:rtl/>
        </w:rPr>
        <w:t>וחלה</w:t>
      </w:r>
      <w:r>
        <w:rPr>
          <w:rFonts w:ascii="Arial" w:hAnsi="Arial" w:cs="Arial"/>
          <w:color w:val="000000"/>
          <w:sz w:val="28"/>
          <w:szCs w:val="28"/>
          <w:rtl/>
        </w:rPr>
        <w:t xml:space="preserve"> </w:t>
      </w:r>
      <w:r>
        <w:rPr>
          <w:rFonts w:ascii="Arial" w:hAnsi="Arial" w:cs="Arial"/>
          <w:color w:val="FF00FF"/>
          <w:sz w:val="28"/>
          <w:szCs w:val="28"/>
          <w:rtl/>
        </w:rPr>
        <w:t>והדלקת</w:t>
      </w:r>
      <w:r>
        <w:rPr>
          <w:rFonts w:ascii="Arial" w:hAnsi="Arial" w:cs="Arial"/>
          <w:color w:val="000000"/>
          <w:sz w:val="28"/>
          <w:szCs w:val="28"/>
          <w:rtl/>
        </w:rPr>
        <w:t xml:space="preserve"> </w:t>
      </w:r>
      <w:r>
        <w:rPr>
          <w:rFonts w:ascii="Arial" w:hAnsi="Arial" w:cs="Arial"/>
          <w:color w:val="FF00FF"/>
          <w:sz w:val="28"/>
          <w:szCs w:val="28"/>
          <w:rtl/>
        </w:rPr>
        <w:t>הנר</w:t>
      </w:r>
      <w:r>
        <w:rPr>
          <w:rFonts w:ascii="Arial" w:hAnsi="Arial" w:cs="Arial"/>
          <w:color w:val="000000"/>
          <w:sz w:val="28"/>
          <w:szCs w:val="28"/>
          <w:rtl/>
        </w:rPr>
        <w:t xml:space="preserve"> כמו שמסרן יעקב לרחל.</w:t>
      </w:r>
    </w:p>
    <w:p w14:paraId="23E1BF70" w14:textId="77777777" w:rsidR="00D95147" w:rsidRPr="00D95147" w:rsidRDefault="00D95147" w:rsidP="00D95147">
      <w:pPr>
        <w:autoSpaceDE w:val="0"/>
        <w:autoSpaceDN w:val="0"/>
        <w:bidi/>
        <w:adjustRightInd w:val="0"/>
        <w:spacing w:after="0" w:line="240" w:lineRule="auto"/>
        <w:rPr>
          <w:rFonts w:ascii="Arial" w:hAnsi="Arial" w:cs="Arial"/>
          <w:b/>
          <w:bCs/>
          <w:color w:val="000000"/>
          <w:sz w:val="20"/>
          <w:szCs w:val="20"/>
        </w:rPr>
      </w:pPr>
    </w:p>
    <w:p w14:paraId="7847791D" w14:textId="7D00BE3A" w:rsidR="00821DAC" w:rsidRPr="00821DAC" w:rsidRDefault="00821DAC" w:rsidP="00D95147">
      <w:pPr>
        <w:autoSpaceDE w:val="0"/>
        <w:autoSpaceDN w:val="0"/>
        <w:bidi/>
        <w:adjustRightInd w:val="0"/>
        <w:spacing w:after="0" w:line="240" w:lineRule="auto"/>
        <w:rPr>
          <w:rFonts w:ascii="Arial" w:hAnsi="Arial" w:cs="Arial"/>
          <w:rtl/>
        </w:rPr>
      </w:pPr>
      <w:r w:rsidRPr="00821DAC">
        <w:rPr>
          <w:rFonts w:ascii="Arial" w:hAnsi="Arial" w:cs="Arial"/>
          <w:b/>
          <w:bCs/>
          <w:color w:val="000000"/>
          <w:rtl/>
        </w:rPr>
        <w:t>משנה מסכת שבת פרק ב</w:t>
      </w:r>
      <w:r w:rsidRPr="00821DAC">
        <w:rPr>
          <w:rFonts w:ascii="Arial" w:hAnsi="Arial" w:cs="Arial"/>
        </w:rPr>
        <w:t xml:space="preserve"> </w:t>
      </w:r>
      <w:r w:rsidRPr="00821DAC">
        <w:rPr>
          <w:rFonts w:ascii="Arial" w:hAnsi="Arial" w:cs="Arial"/>
          <w:color w:val="000000"/>
          <w:rtl/>
        </w:rPr>
        <w:t>משנה ו</w:t>
      </w:r>
    </w:p>
    <w:p w14:paraId="52985871" w14:textId="35159FF6" w:rsidR="00796EF7" w:rsidRPr="009627B3" w:rsidRDefault="00821DAC" w:rsidP="009627B3">
      <w:pPr>
        <w:autoSpaceDE w:val="0"/>
        <w:autoSpaceDN w:val="0"/>
        <w:bidi/>
        <w:adjustRightInd w:val="0"/>
        <w:spacing w:after="0" w:line="240" w:lineRule="auto"/>
        <w:rPr>
          <w:rFonts w:ascii="Arial" w:hAnsi="Arial" w:cs="Arial"/>
          <w:b/>
          <w:bCs/>
          <w:color w:val="000000"/>
          <w:sz w:val="28"/>
          <w:szCs w:val="28"/>
        </w:rPr>
      </w:pPr>
      <w:r w:rsidRPr="00894318">
        <w:rPr>
          <w:rFonts w:ascii="Arial" w:hAnsi="Arial" w:cs="Arial"/>
          <w:color w:val="000000"/>
          <w:sz w:val="28"/>
          <w:szCs w:val="28"/>
          <w:rtl/>
        </w:rPr>
        <w:t xml:space="preserve">[*] על שלש עבירות נשים מתות בשעת לידתן על שאינן זהירות </w:t>
      </w:r>
      <w:r w:rsidRPr="00E63DB7">
        <w:rPr>
          <w:rFonts w:ascii="Arial" w:hAnsi="Arial" w:cs="Arial"/>
          <w:sz w:val="28"/>
          <w:szCs w:val="28"/>
          <w:rtl/>
        </w:rPr>
        <w:t xml:space="preserve">בנדה </w:t>
      </w:r>
      <w:r w:rsidRPr="00894318">
        <w:rPr>
          <w:rFonts w:ascii="Arial" w:hAnsi="Arial" w:cs="Arial"/>
          <w:color w:val="000000"/>
          <w:sz w:val="28"/>
          <w:szCs w:val="28"/>
          <w:rtl/>
        </w:rPr>
        <w:t>ובחלה ובהדלקת הנר:</w:t>
      </w:r>
    </w:p>
    <w:p w14:paraId="5929BDBB" w14:textId="3985B653" w:rsidR="00796EF7" w:rsidRPr="00796EF7" w:rsidRDefault="00796EF7" w:rsidP="00796EF7">
      <w:pPr>
        <w:autoSpaceDE w:val="0"/>
        <w:autoSpaceDN w:val="0"/>
        <w:bidi/>
        <w:adjustRightInd w:val="0"/>
        <w:spacing w:after="0" w:line="240" w:lineRule="auto"/>
        <w:rPr>
          <w:rFonts w:ascii="Arial" w:hAnsi="Arial" w:cs="Arial"/>
          <w:rtl/>
        </w:rPr>
      </w:pPr>
      <w:r w:rsidRPr="00796EF7">
        <w:rPr>
          <w:rFonts w:ascii="Arial" w:hAnsi="Arial" w:cs="Arial"/>
          <w:b/>
          <w:bCs/>
          <w:color w:val="000000"/>
          <w:rtl/>
        </w:rPr>
        <w:lastRenderedPageBreak/>
        <w:t>תלמוד בבלי מסכת ברכות דף לא עמוד ב</w:t>
      </w:r>
      <w:r w:rsidRPr="00796EF7">
        <w:rPr>
          <w:rFonts w:ascii="Arial" w:hAnsi="Arial" w:cs="Arial"/>
        </w:rPr>
        <w:t xml:space="preserve"> </w:t>
      </w:r>
    </w:p>
    <w:p w14:paraId="7C051F57" w14:textId="59B06EBC" w:rsidR="00821DAC" w:rsidRDefault="00796EF7" w:rsidP="00796EF7">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 xml:space="preserve">בעני אמתך אל תשכח את אמתך, ונתתה לאמתך. אמר רבי יוסי ברבי חנינא: שלש אמתות הללו למה - אמרה חנה לפני הקדוש ברוך הוא: רבונו של עולם, שלשה בדקי מיתה בראת באשה, ואמרי לה: שלשה דבקי מיתה, ואלו הן: </w:t>
      </w:r>
      <w:r>
        <w:rPr>
          <w:rFonts w:ascii="Arial" w:hAnsi="Arial" w:cs="Arial"/>
          <w:color w:val="FF00FF"/>
          <w:sz w:val="28"/>
          <w:szCs w:val="28"/>
          <w:rtl/>
        </w:rPr>
        <w:t>נדה</w:t>
      </w:r>
      <w:r>
        <w:rPr>
          <w:rFonts w:ascii="Arial" w:hAnsi="Arial" w:cs="Arial"/>
          <w:color w:val="000000"/>
          <w:sz w:val="28"/>
          <w:szCs w:val="28"/>
          <w:rtl/>
        </w:rPr>
        <w:t xml:space="preserve"> </w:t>
      </w:r>
      <w:r>
        <w:rPr>
          <w:rFonts w:ascii="Arial" w:hAnsi="Arial" w:cs="Arial"/>
          <w:color w:val="FF00FF"/>
          <w:sz w:val="28"/>
          <w:szCs w:val="28"/>
          <w:rtl/>
        </w:rPr>
        <w:t>וחלה</w:t>
      </w:r>
      <w:r>
        <w:rPr>
          <w:rFonts w:ascii="Arial" w:hAnsi="Arial" w:cs="Arial"/>
          <w:color w:val="000000"/>
          <w:sz w:val="28"/>
          <w:szCs w:val="28"/>
          <w:rtl/>
        </w:rPr>
        <w:t xml:space="preserve"> </w:t>
      </w:r>
      <w:r>
        <w:rPr>
          <w:rFonts w:ascii="Arial" w:hAnsi="Arial" w:cs="Arial"/>
          <w:color w:val="FF00FF"/>
          <w:sz w:val="28"/>
          <w:szCs w:val="28"/>
          <w:rtl/>
        </w:rPr>
        <w:t>והדלקת</w:t>
      </w:r>
      <w:r>
        <w:rPr>
          <w:rFonts w:ascii="Arial" w:hAnsi="Arial" w:cs="Arial"/>
          <w:color w:val="000000"/>
          <w:sz w:val="28"/>
          <w:szCs w:val="28"/>
          <w:rtl/>
        </w:rPr>
        <w:t xml:space="preserve"> </w:t>
      </w:r>
      <w:r>
        <w:rPr>
          <w:rFonts w:ascii="Arial" w:hAnsi="Arial" w:cs="Arial"/>
          <w:color w:val="FF00FF"/>
          <w:sz w:val="28"/>
          <w:szCs w:val="28"/>
          <w:rtl/>
        </w:rPr>
        <w:t>הנר</w:t>
      </w:r>
      <w:r>
        <w:rPr>
          <w:rFonts w:ascii="Arial" w:hAnsi="Arial" w:cs="Arial"/>
          <w:color w:val="000000"/>
          <w:sz w:val="28"/>
          <w:szCs w:val="28"/>
          <w:rtl/>
        </w:rPr>
        <w:t>, כלום עברתי על אחת מהן?</w:t>
      </w:r>
    </w:p>
    <w:p w14:paraId="6095014E" w14:textId="0572A072" w:rsidR="00796EF7" w:rsidRDefault="00796EF7" w:rsidP="00796EF7">
      <w:pPr>
        <w:autoSpaceDE w:val="0"/>
        <w:autoSpaceDN w:val="0"/>
        <w:adjustRightInd w:val="0"/>
        <w:spacing w:after="0" w:line="240" w:lineRule="auto"/>
        <w:rPr>
          <w:rFonts w:asciiTheme="minorBidi" w:hAnsiTheme="minorBidi"/>
          <w:b/>
          <w:bCs/>
        </w:rPr>
      </w:pPr>
      <w:r w:rsidRPr="00D95147">
        <w:rPr>
          <w:rFonts w:asciiTheme="minorBidi" w:hAnsiTheme="minorBidi"/>
        </w:rPr>
        <w:t xml:space="preserve">In the oath/prayer uttered by </w:t>
      </w:r>
      <w:hyperlink r:id="rId14" w:history="1">
        <w:r w:rsidRPr="00D95147">
          <w:rPr>
            <w:rFonts w:asciiTheme="minorBidi" w:hAnsiTheme="minorBidi"/>
          </w:rPr>
          <w:t>Hannah</w:t>
        </w:r>
      </w:hyperlink>
      <w:r w:rsidRPr="00D95147">
        <w:rPr>
          <w:rFonts w:asciiTheme="minorBidi" w:hAnsiTheme="minorBidi"/>
        </w:rPr>
        <w:t>, she refers to herself as “Your servant” [</w:t>
      </w:r>
      <w:proofErr w:type="spellStart"/>
      <w:r w:rsidRPr="00D95147">
        <w:rPr>
          <w:rFonts w:asciiTheme="minorBidi" w:hAnsiTheme="minorBidi"/>
          <w:i/>
          <w:iCs/>
        </w:rPr>
        <w:t>amatekha</w:t>
      </w:r>
      <w:proofErr w:type="spellEnd"/>
      <w:r w:rsidRPr="00D95147">
        <w:rPr>
          <w:rFonts w:asciiTheme="minorBidi" w:hAnsiTheme="minorBidi"/>
        </w:rPr>
        <w:t xml:space="preserve">] three times: </w:t>
      </w:r>
      <w:r w:rsidRPr="00D95147">
        <w:rPr>
          <w:rFonts w:asciiTheme="minorBidi" w:hAnsiTheme="minorBidi"/>
          <w:b/>
          <w:bCs/>
        </w:rPr>
        <w:t>“The affliction of Your maidservant…</w:t>
      </w:r>
      <w:r w:rsidRPr="00D95147">
        <w:rPr>
          <w:rFonts w:asciiTheme="minorBidi" w:hAnsiTheme="minorBidi"/>
        </w:rPr>
        <w:t xml:space="preserve">and </w:t>
      </w:r>
      <w:r w:rsidRPr="00D95147">
        <w:rPr>
          <w:rFonts w:asciiTheme="minorBidi" w:hAnsiTheme="minorBidi"/>
          <w:b/>
          <w:bCs/>
        </w:rPr>
        <w:t>not forget Your maidservant and will give Your maidservant”</w:t>
      </w:r>
      <w:r w:rsidRPr="00D95147">
        <w:rPr>
          <w:rFonts w:asciiTheme="minorBidi" w:hAnsiTheme="minorBidi"/>
        </w:rPr>
        <w:t xml:space="preserve"> (</w:t>
      </w:r>
      <w:hyperlink r:id="rId15" w:history="1">
        <w:r w:rsidRPr="00D95147">
          <w:rPr>
            <w:rFonts w:asciiTheme="minorBidi" w:hAnsiTheme="minorBidi"/>
          </w:rPr>
          <w:t>I Samuel 1:11</w:t>
        </w:r>
      </w:hyperlink>
      <w:r w:rsidRPr="00D95147">
        <w:rPr>
          <w:rFonts w:asciiTheme="minorBidi" w:hAnsiTheme="minorBidi"/>
        </w:rPr>
        <w:t xml:space="preserve">). </w:t>
      </w:r>
      <w:hyperlink r:id="rId16" w:history="1">
        <w:r w:rsidR="00D95147" w:rsidRPr="00D95147">
          <w:rPr>
            <w:rFonts w:asciiTheme="minorBidi" w:hAnsiTheme="minorBidi"/>
            <w:b/>
            <w:bCs/>
          </w:rPr>
          <w:t xml:space="preserve">Rabbi </w:t>
        </w:r>
        <w:proofErr w:type="spellStart"/>
        <w:r w:rsidR="00D95147" w:rsidRPr="00D95147">
          <w:rPr>
            <w:rFonts w:asciiTheme="minorBidi" w:hAnsiTheme="minorBidi"/>
            <w:b/>
            <w:bCs/>
          </w:rPr>
          <w:t>Yosei</w:t>
        </w:r>
        <w:proofErr w:type="spellEnd"/>
        <w:r w:rsidR="00D95147" w:rsidRPr="00D95147">
          <w:rPr>
            <w:rFonts w:asciiTheme="minorBidi" w:hAnsiTheme="minorBidi"/>
            <w:b/>
            <w:bCs/>
          </w:rPr>
          <w:t xml:space="preserve">, son of Rabbi </w:t>
        </w:r>
        <w:proofErr w:type="spellStart"/>
        <w:r w:rsidR="00D95147" w:rsidRPr="00D95147">
          <w:rPr>
            <w:rFonts w:asciiTheme="minorBidi" w:hAnsiTheme="minorBidi"/>
            <w:b/>
            <w:bCs/>
          </w:rPr>
          <w:t>Ḥanina</w:t>
        </w:r>
        <w:proofErr w:type="spellEnd"/>
      </w:hyperlink>
      <w:r w:rsidR="00D95147" w:rsidRPr="00D95147">
        <w:rPr>
          <w:rFonts w:asciiTheme="minorBidi" w:hAnsiTheme="minorBidi"/>
          <w:b/>
          <w:bCs/>
        </w:rPr>
        <w:t>, said: Why</w:t>
      </w:r>
      <w:r w:rsidR="00D95147" w:rsidRPr="00D95147">
        <w:rPr>
          <w:rFonts w:asciiTheme="minorBidi" w:hAnsiTheme="minorBidi"/>
        </w:rPr>
        <w:t xml:space="preserve"> are </w:t>
      </w:r>
      <w:r w:rsidR="00D95147" w:rsidRPr="00D95147">
        <w:rPr>
          <w:rFonts w:asciiTheme="minorBidi" w:hAnsiTheme="minorBidi"/>
          <w:b/>
          <w:bCs/>
        </w:rPr>
        <w:t>these three maidservants [</w:t>
      </w:r>
      <w:proofErr w:type="spellStart"/>
      <w:r w:rsidR="00D95147" w:rsidRPr="00D95147">
        <w:rPr>
          <w:rFonts w:asciiTheme="minorBidi" w:hAnsiTheme="minorBidi"/>
          <w:b/>
          <w:bCs/>
          <w:i/>
          <w:iCs/>
        </w:rPr>
        <w:t>amatot</w:t>
      </w:r>
      <w:proofErr w:type="spellEnd"/>
      <w:r w:rsidR="00D95147" w:rsidRPr="00D95147">
        <w:rPr>
          <w:rFonts w:asciiTheme="minorBidi" w:hAnsiTheme="minorBidi"/>
          <w:b/>
          <w:bCs/>
        </w:rPr>
        <w:t>]</w:t>
      </w:r>
      <w:r w:rsidR="00D95147" w:rsidRPr="00D95147">
        <w:rPr>
          <w:rFonts w:asciiTheme="minorBidi" w:hAnsiTheme="minorBidi"/>
        </w:rPr>
        <w:t xml:space="preserve"> cited in the verse? They are cited to teach that </w:t>
      </w:r>
      <w:hyperlink r:id="rId17" w:history="1">
        <w:r w:rsidR="00D95147" w:rsidRPr="00D95147">
          <w:rPr>
            <w:rFonts w:asciiTheme="minorBidi" w:hAnsiTheme="minorBidi"/>
            <w:b/>
            <w:bCs/>
          </w:rPr>
          <w:t>Hannah</w:t>
        </w:r>
      </w:hyperlink>
      <w:r w:rsidR="00D95147" w:rsidRPr="00D95147">
        <w:rPr>
          <w:rFonts w:asciiTheme="minorBidi" w:hAnsiTheme="minorBidi"/>
          <w:b/>
          <w:bCs/>
        </w:rPr>
        <w:t xml:space="preserve"> said before the Holy One, Blessed be He: Master of the Universe, </w:t>
      </w:r>
      <w:proofErr w:type="gramStart"/>
      <w:r w:rsidR="00D95147" w:rsidRPr="00D95147">
        <w:rPr>
          <w:rFonts w:asciiTheme="minorBidi" w:hAnsiTheme="minorBidi"/>
          <w:b/>
          <w:bCs/>
        </w:rPr>
        <w:t>You</w:t>
      </w:r>
      <w:proofErr w:type="gramEnd"/>
      <w:r w:rsidR="00D95147" w:rsidRPr="00D95147">
        <w:rPr>
          <w:rFonts w:asciiTheme="minorBidi" w:hAnsiTheme="minorBidi"/>
          <w:b/>
          <w:bCs/>
        </w:rPr>
        <w:t xml:space="preserve"> have created three crucibles</w:t>
      </w:r>
      <w:r w:rsidR="00D95147" w:rsidRPr="00D95147">
        <w:rPr>
          <w:rFonts w:asciiTheme="minorBidi" w:hAnsiTheme="minorBidi"/>
        </w:rPr>
        <w:t xml:space="preserve"> potentially leading to </w:t>
      </w:r>
      <w:r w:rsidR="00D95147" w:rsidRPr="00D95147">
        <w:rPr>
          <w:rFonts w:asciiTheme="minorBidi" w:hAnsiTheme="minorBidi"/>
          <w:b/>
          <w:bCs/>
        </w:rPr>
        <w:t>death in a woman,</w:t>
      </w:r>
      <w:r w:rsidR="00D95147" w:rsidRPr="00D95147">
        <w:rPr>
          <w:rFonts w:asciiTheme="minorBidi" w:hAnsiTheme="minorBidi"/>
        </w:rPr>
        <w:t xml:space="preserve"> where she is particularly vulnerable. Alternatively, </w:t>
      </w:r>
      <w:r w:rsidR="00D95147" w:rsidRPr="00D95147">
        <w:rPr>
          <w:rFonts w:asciiTheme="minorBidi" w:hAnsiTheme="minorBidi"/>
          <w:b/>
          <w:bCs/>
        </w:rPr>
        <w:t>some say:</w:t>
      </w:r>
      <w:r w:rsidR="00D95147" w:rsidRPr="00D95147">
        <w:rPr>
          <w:rFonts w:asciiTheme="minorBidi" w:hAnsiTheme="minorBidi"/>
        </w:rPr>
        <w:t xml:space="preserve"> Master of the Universe, </w:t>
      </w:r>
      <w:proofErr w:type="gramStart"/>
      <w:r w:rsidR="00D95147" w:rsidRPr="00D95147">
        <w:rPr>
          <w:rFonts w:asciiTheme="minorBidi" w:hAnsiTheme="minorBidi"/>
        </w:rPr>
        <w:t>You</w:t>
      </w:r>
      <w:proofErr w:type="gramEnd"/>
      <w:r w:rsidR="00D95147" w:rsidRPr="00D95147">
        <w:rPr>
          <w:rFonts w:asciiTheme="minorBidi" w:hAnsiTheme="minorBidi"/>
        </w:rPr>
        <w:t xml:space="preserve"> have created </w:t>
      </w:r>
      <w:r w:rsidR="00D95147" w:rsidRPr="00D95147">
        <w:rPr>
          <w:rFonts w:asciiTheme="minorBidi" w:hAnsiTheme="minorBidi"/>
          <w:b/>
          <w:bCs/>
        </w:rPr>
        <w:t>three accelerants of death</w:t>
      </w:r>
      <w:r w:rsidR="00D95147" w:rsidRPr="00D95147">
        <w:rPr>
          <w:rFonts w:asciiTheme="minorBidi" w:hAnsiTheme="minorBidi"/>
        </w:rPr>
        <w:t xml:space="preserve"> in a woman. </w:t>
      </w:r>
      <w:r w:rsidR="00D95147" w:rsidRPr="00D95147">
        <w:rPr>
          <w:rFonts w:asciiTheme="minorBidi" w:hAnsiTheme="minorBidi"/>
          <w:b/>
          <w:bCs/>
        </w:rPr>
        <w:t>They are</w:t>
      </w:r>
      <w:r w:rsidR="00D95147" w:rsidRPr="00D95147">
        <w:rPr>
          <w:rFonts w:asciiTheme="minorBidi" w:hAnsiTheme="minorBidi"/>
        </w:rPr>
        <w:t xml:space="preserve"> mitzvot that, as a rule, pertain to women: Observing the </w:t>
      </w:r>
      <w:r w:rsidR="00D95147" w:rsidRPr="00D95147">
        <w:rPr>
          <w:rFonts w:asciiTheme="minorBidi" w:hAnsiTheme="minorBidi"/>
          <w:i/>
          <w:iCs/>
        </w:rPr>
        <w:t>halakhot</w:t>
      </w:r>
      <w:r w:rsidR="00D95147" w:rsidRPr="00D95147">
        <w:rPr>
          <w:rFonts w:asciiTheme="minorBidi" w:hAnsiTheme="minorBidi"/>
        </w:rPr>
        <w:t xml:space="preserve"> of </w:t>
      </w:r>
      <w:r w:rsidR="00D95147" w:rsidRPr="00D95147">
        <w:rPr>
          <w:rFonts w:asciiTheme="minorBidi" w:hAnsiTheme="minorBidi"/>
          <w:b/>
          <w:bCs/>
        </w:rPr>
        <w:t>a menstruating woman,</w:t>
      </w:r>
      <w:r w:rsidR="00D95147" w:rsidRPr="00D95147">
        <w:rPr>
          <w:rFonts w:asciiTheme="minorBidi" w:hAnsiTheme="minorBidi"/>
        </w:rPr>
        <w:t xml:space="preserve"> separating </w:t>
      </w:r>
      <w:proofErr w:type="spellStart"/>
      <w:r w:rsidR="00D95147" w:rsidRPr="00D95147">
        <w:rPr>
          <w:rFonts w:asciiTheme="minorBidi" w:hAnsiTheme="minorBidi"/>
          <w:b/>
          <w:bCs/>
          <w:i/>
          <w:iCs/>
        </w:rPr>
        <w:t>ḥalla</w:t>
      </w:r>
      <w:proofErr w:type="spellEnd"/>
      <w:r w:rsidR="00D95147" w:rsidRPr="00D95147">
        <w:rPr>
          <w:rFonts w:asciiTheme="minorBidi" w:hAnsiTheme="minorBidi"/>
        </w:rPr>
        <w:t xml:space="preserve"> from dough, </w:t>
      </w:r>
      <w:r w:rsidR="00D95147" w:rsidRPr="00D95147">
        <w:rPr>
          <w:rFonts w:asciiTheme="minorBidi" w:hAnsiTheme="minorBidi"/>
          <w:b/>
          <w:bCs/>
        </w:rPr>
        <w:t>and lighting</w:t>
      </w:r>
      <w:r w:rsidR="00D95147" w:rsidRPr="00D95147">
        <w:rPr>
          <w:rFonts w:asciiTheme="minorBidi" w:hAnsiTheme="minorBidi"/>
        </w:rPr>
        <w:t xml:space="preserve"> Shabbat </w:t>
      </w:r>
      <w:r w:rsidR="00D95147" w:rsidRPr="00D95147">
        <w:rPr>
          <w:rFonts w:asciiTheme="minorBidi" w:hAnsiTheme="minorBidi"/>
          <w:b/>
          <w:bCs/>
        </w:rPr>
        <w:t>candles. Have I ever violated one of them?</w:t>
      </w:r>
    </w:p>
    <w:p w14:paraId="35E3BF60" w14:textId="77777777" w:rsidR="00D95147" w:rsidRPr="00D95147" w:rsidRDefault="00D95147" w:rsidP="00796EF7">
      <w:pPr>
        <w:autoSpaceDE w:val="0"/>
        <w:autoSpaceDN w:val="0"/>
        <w:adjustRightInd w:val="0"/>
        <w:spacing w:after="0" w:line="240" w:lineRule="auto"/>
        <w:rPr>
          <w:rFonts w:asciiTheme="minorBidi" w:hAnsiTheme="minorBidi"/>
          <w:b/>
          <w:bCs/>
          <w:sz w:val="20"/>
          <w:szCs w:val="20"/>
        </w:rPr>
      </w:pPr>
    </w:p>
    <w:p w14:paraId="6B905606" w14:textId="77777777" w:rsidR="00821DAC" w:rsidRPr="00821DAC" w:rsidRDefault="00821DAC" w:rsidP="00821DAC">
      <w:pPr>
        <w:autoSpaceDE w:val="0"/>
        <w:autoSpaceDN w:val="0"/>
        <w:bidi/>
        <w:adjustRightInd w:val="0"/>
        <w:spacing w:after="0" w:line="240" w:lineRule="auto"/>
        <w:rPr>
          <w:rFonts w:ascii="Arial" w:hAnsi="Arial" w:cs="Arial"/>
          <w:rtl/>
        </w:rPr>
      </w:pPr>
      <w:r w:rsidRPr="00821DAC">
        <w:rPr>
          <w:rFonts w:ascii="Arial" w:hAnsi="Arial" w:cs="Arial"/>
          <w:b/>
          <w:bCs/>
          <w:color w:val="000000"/>
          <w:rtl/>
        </w:rPr>
        <w:t>תהלים פרק כב</w:t>
      </w:r>
      <w:r w:rsidRPr="00821DAC">
        <w:rPr>
          <w:rFonts w:ascii="Arial" w:hAnsi="Arial" w:cs="Arial"/>
        </w:rPr>
        <w:t xml:space="preserve"> </w:t>
      </w:r>
    </w:p>
    <w:p w14:paraId="1B41031E" w14:textId="77777777" w:rsidR="00821DAC" w:rsidRPr="00821DAC" w:rsidRDefault="00821DAC" w:rsidP="00821DAC">
      <w:pPr>
        <w:autoSpaceDE w:val="0"/>
        <w:autoSpaceDN w:val="0"/>
        <w:bidi/>
        <w:adjustRightInd w:val="0"/>
        <w:spacing w:after="0" w:line="240" w:lineRule="auto"/>
        <w:rPr>
          <w:rFonts w:ascii="Arial" w:hAnsi="Arial" w:cs="Arial"/>
          <w:color w:val="000000"/>
          <w:sz w:val="28"/>
          <w:szCs w:val="28"/>
          <w:rtl/>
        </w:rPr>
      </w:pPr>
      <w:r w:rsidRPr="00821DAC">
        <w:rPr>
          <w:rFonts w:ascii="Arial" w:hAnsi="Arial" w:cs="Arial"/>
          <w:color w:val="000000"/>
          <w:sz w:val="28"/>
          <w:szCs w:val="28"/>
          <w:rtl/>
        </w:rPr>
        <w:t>(א) לַ֭מְנַצֵּחַ עַל־אַיֶּ֥לֶת הַשַּׁ֗חַר מִזְמ֥וֹר לְדָוִֽד:</w:t>
      </w:r>
    </w:p>
    <w:p w14:paraId="28214EC5" w14:textId="77777777" w:rsidR="00821DAC" w:rsidRPr="00821DAC" w:rsidRDefault="00821DAC" w:rsidP="00821DAC">
      <w:pPr>
        <w:autoSpaceDE w:val="0"/>
        <w:autoSpaceDN w:val="0"/>
        <w:bidi/>
        <w:adjustRightInd w:val="0"/>
        <w:spacing w:after="0" w:line="240" w:lineRule="auto"/>
        <w:rPr>
          <w:rFonts w:ascii="Arial" w:hAnsi="Arial" w:cs="Arial"/>
          <w:color w:val="000000"/>
          <w:sz w:val="28"/>
          <w:szCs w:val="28"/>
          <w:rtl/>
        </w:rPr>
      </w:pPr>
      <w:r w:rsidRPr="00821DAC">
        <w:rPr>
          <w:rFonts w:ascii="Arial" w:hAnsi="Arial" w:cs="Arial"/>
          <w:color w:val="000000"/>
          <w:sz w:val="28"/>
          <w:szCs w:val="28"/>
          <w:rtl/>
        </w:rPr>
        <w:t xml:space="preserve">(ב) </w:t>
      </w:r>
      <w:r w:rsidRPr="00821DAC">
        <w:rPr>
          <w:rFonts w:ascii="Arial" w:hAnsi="Arial" w:cs="Arial"/>
          <w:b/>
          <w:bCs/>
          <w:color w:val="000000"/>
          <w:sz w:val="28"/>
          <w:szCs w:val="28"/>
          <w:rtl/>
        </w:rPr>
        <w:t>אֵ</w:t>
      </w:r>
      <w:r w:rsidRPr="00821DAC">
        <w:rPr>
          <w:rFonts w:ascii="Arial" w:hAnsi="Arial" w:cs="Arial"/>
          <w:b/>
          <w:bCs/>
          <w:color w:val="000000"/>
          <w:sz w:val="28"/>
          <w:szCs w:val="28"/>
        </w:rPr>
        <w:t>-</w:t>
      </w:r>
      <w:r w:rsidRPr="00821DAC">
        <w:rPr>
          <w:rFonts w:ascii="Arial" w:hAnsi="Arial" w:cs="Arial"/>
          <w:b/>
          <w:bCs/>
          <w:color w:val="000000"/>
          <w:sz w:val="28"/>
          <w:szCs w:val="28"/>
          <w:rtl/>
        </w:rPr>
        <w:t>לִ֣י אֵ</w:t>
      </w:r>
      <w:r w:rsidRPr="00821DAC">
        <w:rPr>
          <w:rFonts w:ascii="Arial" w:hAnsi="Arial" w:cs="Arial"/>
          <w:b/>
          <w:bCs/>
          <w:color w:val="000000"/>
          <w:sz w:val="28"/>
          <w:szCs w:val="28"/>
        </w:rPr>
        <w:t>-</w:t>
      </w:r>
      <w:r w:rsidRPr="00821DAC">
        <w:rPr>
          <w:rFonts w:ascii="Arial" w:hAnsi="Arial" w:cs="Arial"/>
          <w:b/>
          <w:bCs/>
          <w:color w:val="000000"/>
          <w:sz w:val="28"/>
          <w:szCs w:val="28"/>
          <w:rtl/>
        </w:rPr>
        <w:t>֭לִי</w:t>
      </w:r>
      <w:r w:rsidRPr="00821DAC">
        <w:rPr>
          <w:rFonts w:ascii="Arial" w:hAnsi="Arial" w:cs="Arial"/>
          <w:color w:val="000000"/>
          <w:sz w:val="28"/>
          <w:szCs w:val="28"/>
          <w:rtl/>
        </w:rPr>
        <w:t xml:space="preserve"> לָמָ֣ה עֲזַבְתָּ֑נִי רָח֥וֹק מִֽ֝ישׁוּעָתִ֗י דִּבְרֵ֥י שַׁאֲגָתִֽי:</w:t>
      </w:r>
    </w:p>
    <w:p w14:paraId="20D7B03D" w14:textId="4F382E78" w:rsidR="00821DAC" w:rsidRDefault="00821DAC" w:rsidP="00821DAC">
      <w:pPr>
        <w:autoSpaceDE w:val="0"/>
        <w:autoSpaceDN w:val="0"/>
        <w:bidi/>
        <w:adjustRightInd w:val="0"/>
        <w:spacing w:after="0" w:line="240" w:lineRule="auto"/>
        <w:rPr>
          <w:rFonts w:ascii="Arial" w:hAnsi="Arial" w:cs="Arial"/>
          <w:color w:val="000000"/>
          <w:sz w:val="28"/>
          <w:szCs w:val="28"/>
        </w:rPr>
      </w:pPr>
      <w:r w:rsidRPr="00821DAC">
        <w:rPr>
          <w:rFonts w:ascii="Arial" w:hAnsi="Arial" w:cs="Arial"/>
          <w:color w:val="000000"/>
          <w:sz w:val="28"/>
          <w:szCs w:val="28"/>
          <w:rtl/>
        </w:rPr>
        <w:t xml:space="preserve">(יא) עָ֭לֶיךָ הָשְׁלַ֣כְתִּי מֵרָ֑חֶם מִבֶּ֥טֶן אִ֝מִּ֗י </w:t>
      </w:r>
      <w:r w:rsidRPr="00821DAC">
        <w:rPr>
          <w:rFonts w:ascii="Arial" w:hAnsi="Arial" w:cs="Arial"/>
          <w:b/>
          <w:bCs/>
          <w:color w:val="000000"/>
          <w:sz w:val="28"/>
          <w:szCs w:val="28"/>
          <w:rtl/>
        </w:rPr>
        <w:t>אֵ֣</w:t>
      </w:r>
      <w:r w:rsidRPr="00821DAC">
        <w:rPr>
          <w:rFonts w:ascii="Arial" w:hAnsi="Arial" w:cs="Arial"/>
          <w:b/>
          <w:bCs/>
          <w:color w:val="000000"/>
          <w:sz w:val="28"/>
          <w:szCs w:val="28"/>
        </w:rPr>
        <w:t>-</w:t>
      </w:r>
      <w:r w:rsidRPr="00821DAC">
        <w:rPr>
          <w:rFonts w:ascii="Arial" w:hAnsi="Arial" w:cs="Arial"/>
          <w:b/>
          <w:bCs/>
          <w:color w:val="000000"/>
          <w:sz w:val="28"/>
          <w:szCs w:val="28"/>
          <w:rtl/>
        </w:rPr>
        <w:t>לִי</w:t>
      </w:r>
      <w:r w:rsidRPr="00821DAC">
        <w:rPr>
          <w:rFonts w:ascii="Arial" w:hAnsi="Arial" w:cs="Arial"/>
          <w:color w:val="000000"/>
          <w:sz w:val="28"/>
          <w:szCs w:val="28"/>
          <w:rtl/>
        </w:rPr>
        <w:t xml:space="preserve"> אָֽתָּה:</w:t>
      </w:r>
    </w:p>
    <w:p w14:paraId="395B9DB7" w14:textId="05C3A560" w:rsidR="00821DAC" w:rsidRPr="00821DAC" w:rsidRDefault="00BF0E3D" w:rsidP="00821DAC">
      <w:pPr>
        <w:spacing w:after="0"/>
        <w:rPr>
          <w:rFonts w:asciiTheme="minorBidi" w:hAnsiTheme="minorBidi"/>
          <w:sz w:val="24"/>
          <w:szCs w:val="24"/>
        </w:rPr>
      </w:pPr>
      <w:hyperlink r:id="rId18" w:anchor="v1" w:history="1">
        <w:r w:rsidR="00821DAC" w:rsidRPr="00821DAC">
          <w:rPr>
            <w:rStyle w:val="Hyperlink"/>
            <w:rFonts w:asciiTheme="minorBidi" w:hAnsiTheme="minorBidi"/>
            <w:b/>
            <w:bCs/>
            <w:color w:val="auto"/>
            <w:sz w:val="24"/>
            <w:szCs w:val="24"/>
            <w:u w:val="none"/>
          </w:rPr>
          <w:t>1</w:t>
        </w:r>
      </w:hyperlink>
      <w:r w:rsidR="00821DAC" w:rsidRPr="00821DAC">
        <w:rPr>
          <w:rStyle w:val="coversetext"/>
          <w:rFonts w:asciiTheme="minorBidi" w:hAnsiTheme="minorBidi"/>
          <w:sz w:val="24"/>
          <w:szCs w:val="24"/>
        </w:rPr>
        <w:t xml:space="preserve">For the conductor, on the </w:t>
      </w:r>
      <w:proofErr w:type="spellStart"/>
      <w:r w:rsidR="00821DAC" w:rsidRPr="00821DAC">
        <w:rPr>
          <w:rStyle w:val="coversetext"/>
          <w:rFonts w:asciiTheme="minorBidi" w:hAnsiTheme="minorBidi"/>
          <w:sz w:val="24"/>
          <w:szCs w:val="24"/>
        </w:rPr>
        <w:t>ayeleth</w:t>
      </w:r>
      <w:proofErr w:type="spellEnd"/>
      <w:r w:rsidR="00821DAC" w:rsidRPr="00821DAC">
        <w:rPr>
          <w:rStyle w:val="coversetext"/>
          <w:rFonts w:asciiTheme="minorBidi" w:hAnsiTheme="minorBidi"/>
          <w:sz w:val="24"/>
          <w:szCs w:val="24"/>
        </w:rPr>
        <w:t xml:space="preserve"> </w:t>
      </w:r>
      <w:proofErr w:type="spellStart"/>
      <w:r w:rsidR="00821DAC" w:rsidRPr="00821DAC">
        <w:rPr>
          <w:rStyle w:val="coversetext"/>
          <w:rFonts w:asciiTheme="minorBidi" w:hAnsiTheme="minorBidi"/>
          <w:sz w:val="24"/>
          <w:szCs w:val="24"/>
        </w:rPr>
        <w:t>hashachar</w:t>
      </w:r>
      <w:proofErr w:type="spellEnd"/>
      <w:r w:rsidR="00821DAC" w:rsidRPr="00821DAC">
        <w:rPr>
          <w:rStyle w:val="coversetext"/>
          <w:rFonts w:asciiTheme="minorBidi" w:hAnsiTheme="minorBidi"/>
          <w:sz w:val="24"/>
          <w:szCs w:val="24"/>
        </w:rPr>
        <w:t>, a song of David.</w:t>
      </w:r>
    </w:p>
    <w:p w14:paraId="0D90D161" w14:textId="77777777" w:rsidR="00821DAC" w:rsidRPr="00821DAC" w:rsidRDefault="00BF0E3D" w:rsidP="00821DAC">
      <w:pPr>
        <w:pStyle w:val="NoSpacing"/>
        <w:rPr>
          <w:rStyle w:val="coversetext"/>
          <w:rFonts w:asciiTheme="minorBidi" w:hAnsiTheme="minorBidi"/>
          <w:sz w:val="24"/>
          <w:szCs w:val="24"/>
          <w:shd w:val="clear" w:color="auto" w:fill="FFFFFF"/>
        </w:rPr>
      </w:pPr>
      <w:hyperlink r:id="rId19" w:anchor="v2" w:history="1">
        <w:r w:rsidR="00821DAC" w:rsidRPr="00821DAC">
          <w:rPr>
            <w:rStyle w:val="Hyperlink"/>
            <w:rFonts w:asciiTheme="minorBidi" w:hAnsiTheme="minorBidi"/>
            <w:b/>
            <w:bCs/>
            <w:color w:val="auto"/>
            <w:sz w:val="24"/>
            <w:szCs w:val="24"/>
            <w:u w:val="none"/>
            <w:shd w:val="clear" w:color="auto" w:fill="FFFFFF"/>
          </w:rPr>
          <w:t>2</w:t>
        </w:r>
      </w:hyperlink>
      <w:r w:rsidR="00821DAC" w:rsidRPr="00821DAC">
        <w:rPr>
          <w:rStyle w:val="coversetext"/>
          <w:rFonts w:asciiTheme="minorBidi" w:hAnsiTheme="minorBidi"/>
          <w:sz w:val="24"/>
          <w:szCs w:val="24"/>
          <w:shd w:val="clear" w:color="auto" w:fill="FFFFFF"/>
        </w:rPr>
        <w:t xml:space="preserve">My </w:t>
      </w:r>
      <w:r w:rsidR="00821DAC" w:rsidRPr="00821DAC">
        <w:rPr>
          <w:rStyle w:val="coversetext"/>
          <w:rFonts w:asciiTheme="minorBidi" w:hAnsiTheme="minorBidi"/>
          <w:b/>
          <w:bCs/>
          <w:sz w:val="24"/>
          <w:szCs w:val="24"/>
          <w:shd w:val="clear" w:color="auto" w:fill="FFFFFF"/>
        </w:rPr>
        <w:t>God</w:t>
      </w:r>
      <w:r w:rsidR="00821DAC" w:rsidRPr="00821DAC">
        <w:rPr>
          <w:rStyle w:val="coversetext"/>
          <w:rFonts w:asciiTheme="minorBidi" w:hAnsiTheme="minorBidi"/>
          <w:sz w:val="24"/>
          <w:szCs w:val="24"/>
          <w:shd w:val="clear" w:color="auto" w:fill="FFFFFF"/>
        </w:rPr>
        <w:t xml:space="preserve">, my </w:t>
      </w:r>
      <w:r w:rsidR="00821DAC" w:rsidRPr="00821DAC">
        <w:rPr>
          <w:rStyle w:val="coversetext"/>
          <w:rFonts w:asciiTheme="minorBidi" w:hAnsiTheme="minorBidi"/>
          <w:b/>
          <w:bCs/>
          <w:sz w:val="24"/>
          <w:szCs w:val="24"/>
          <w:shd w:val="clear" w:color="auto" w:fill="FFFFFF"/>
        </w:rPr>
        <w:t>God</w:t>
      </w:r>
      <w:r w:rsidR="00821DAC" w:rsidRPr="00821DAC">
        <w:rPr>
          <w:rStyle w:val="coversetext"/>
          <w:rFonts w:asciiTheme="minorBidi" w:hAnsiTheme="minorBidi"/>
          <w:sz w:val="24"/>
          <w:szCs w:val="24"/>
          <w:shd w:val="clear" w:color="auto" w:fill="FFFFFF"/>
        </w:rPr>
        <w:t>, why have You forsaken me? [You are] far from my salvation [and] from the words of my moaning.</w:t>
      </w:r>
    </w:p>
    <w:p w14:paraId="07BD3914" w14:textId="77777777" w:rsidR="00821DAC" w:rsidRPr="00821DAC" w:rsidRDefault="00BF0E3D" w:rsidP="00821DAC">
      <w:pPr>
        <w:pStyle w:val="NoSpacing"/>
        <w:rPr>
          <w:rStyle w:val="coversetext"/>
          <w:rFonts w:asciiTheme="minorBidi" w:hAnsiTheme="minorBidi"/>
          <w:sz w:val="24"/>
          <w:szCs w:val="24"/>
          <w:shd w:val="clear" w:color="auto" w:fill="FFFFFF"/>
        </w:rPr>
      </w:pPr>
      <w:hyperlink r:id="rId20" w:anchor="v11" w:history="1">
        <w:r w:rsidR="00821DAC" w:rsidRPr="00821DAC">
          <w:rPr>
            <w:rStyle w:val="Hyperlink"/>
            <w:rFonts w:asciiTheme="minorBidi" w:hAnsiTheme="minorBidi"/>
            <w:b/>
            <w:bCs/>
            <w:color w:val="auto"/>
            <w:sz w:val="24"/>
            <w:szCs w:val="24"/>
            <w:u w:val="none"/>
            <w:shd w:val="clear" w:color="auto" w:fill="FFFFFF"/>
          </w:rPr>
          <w:t>11</w:t>
        </w:r>
      </w:hyperlink>
      <w:r w:rsidR="00821DAC" w:rsidRPr="00821DAC">
        <w:rPr>
          <w:rStyle w:val="coversetext"/>
          <w:rFonts w:asciiTheme="minorBidi" w:hAnsiTheme="minorBidi"/>
          <w:sz w:val="24"/>
          <w:szCs w:val="24"/>
          <w:shd w:val="clear" w:color="auto" w:fill="FFFFFF"/>
        </w:rPr>
        <w:t xml:space="preserve">Upon You, I was cast from birth; from my mother's womb You are my </w:t>
      </w:r>
      <w:r w:rsidR="00821DAC" w:rsidRPr="00821DAC">
        <w:rPr>
          <w:rStyle w:val="coversetext"/>
          <w:rFonts w:asciiTheme="minorBidi" w:hAnsiTheme="minorBidi"/>
          <w:b/>
          <w:bCs/>
          <w:sz w:val="24"/>
          <w:szCs w:val="24"/>
          <w:shd w:val="clear" w:color="auto" w:fill="FFFFFF"/>
        </w:rPr>
        <w:t>God</w:t>
      </w:r>
      <w:r w:rsidR="00821DAC" w:rsidRPr="00821DAC">
        <w:rPr>
          <w:rStyle w:val="coversetext"/>
          <w:rFonts w:asciiTheme="minorBidi" w:hAnsiTheme="minorBidi"/>
          <w:sz w:val="24"/>
          <w:szCs w:val="24"/>
          <w:shd w:val="clear" w:color="auto" w:fill="FFFFFF"/>
        </w:rPr>
        <w:t>.</w:t>
      </w:r>
    </w:p>
    <w:p w14:paraId="014368A5" w14:textId="77777777" w:rsidR="00821DAC" w:rsidRPr="00821DAC" w:rsidRDefault="00821DAC" w:rsidP="00821DAC">
      <w:pPr>
        <w:pStyle w:val="NoSpacing"/>
        <w:rPr>
          <w:rFonts w:ascii="Arial" w:hAnsi="Arial" w:cs="Arial"/>
          <w:color w:val="000000"/>
          <w:sz w:val="20"/>
          <w:szCs w:val="20"/>
          <w:shd w:val="clear" w:color="auto" w:fill="FFFFFF"/>
        </w:rPr>
      </w:pPr>
    </w:p>
    <w:p w14:paraId="6D6792A7" w14:textId="64E1D0A8" w:rsidR="00D95147" w:rsidRPr="00D95147" w:rsidRDefault="00D95147" w:rsidP="00D95147">
      <w:pPr>
        <w:autoSpaceDE w:val="0"/>
        <w:autoSpaceDN w:val="0"/>
        <w:bidi/>
        <w:adjustRightInd w:val="0"/>
        <w:spacing w:after="0" w:line="240" w:lineRule="auto"/>
        <w:rPr>
          <w:rFonts w:ascii="Arial" w:hAnsi="Arial" w:cs="Arial"/>
          <w:rtl/>
        </w:rPr>
      </w:pPr>
      <w:r w:rsidRPr="00D95147">
        <w:rPr>
          <w:rFonts w:ascii="Arial" w:hAnsi="Arial" w:cs="Arial"/>
          <w:b/>
          <w:bCs/>
          <w:color w:val="000000"/>
          <w:rtl/>
        </w:rPr>
        <w:t>מדרש תהלים (שוחר טוב; בובר) מזמור כב</w:t>
      </w:r>
      <w:r w:rsidRPr="00D95147">
        <w:rPr>
          <w:rFonts w:ascii="Arial" w:hAnsi="Arial" w:cs="Arial"/>
        </w:rPr>
        <w:t xml:space="preserve"> </w:t>
      </w:r>
    </w:p>
    <w:p w14:paraId="392D64F3" w14:textId="77777777" w:rsidR="00D95147" w:rsidRDefault="00D95147" w:rsidP="00D95147">
      <w:pPr>
        <w:autoSpaceDE w:val="0"/>
        <w:autoSpaceDN w:val="0"/>
        <w:bidi/>
        <w:adjustRightInd w:val="0"/>
        <w:spacing w:after="0" w:line="240" w:lineRule="auto"/>
        <w:rPr>
          <w:rFonts w:ascii="Arial" w:hAnsi="Arial" w:cs="Arial"/>
          <w:color w:val="000000"/>
          <w:sz w:val="20"/>
          <w:szCs w:val="20"/>
        </w:rPr>
      </w:pPr>
      <w:r>
        <w:rPr>
          <w:rFonts w:ascii="Arial" w:hAnsi="Arial" w:cs="Arial"/>
          <w:color w:val="000000"/>
          <w:sz w:val="28"/>
          <w:szCs w:val="28"/>
          <w:rtl/>
        </w:rPr>
        <w:t>[טז] [כב, ב]</w:t>
      </w:r>
      <w:r>
        <w:rPr>
          <w:rFonts w:ascii="Arial" w:hAnsi="Arial" w:cs="Arial"/>
          <w:color w:val="000000"/>
          <w:sz w:val="32"/>
          <w:szCs w:val="32"/>
          <w:rtl/>
        </w:rPr>
        <w:t xml:space="preserve"> אלי </w:t>
      </w:r>
      <w:r w:rsidRPr="00D95147">
        <w:rPr>
          <w:rFonts w:ascii="Arial" w:hAnsi="Arial" w:cs="Arial"/>
          <w:sz w:val="32"/>
          <w:szCs w:val="32"/>
          <w:rtl/>
        </w:rPr>
        <w:t>אלי למה עזבתני</w:t>
      </w:r>
      <w:r w:rsidRPr="00D95147">
        <w:rPr>
          <w:rFonts w:ascii="Arial" w:hAnsi="Arial" w:cs="Arial"/>
          <w:sz w:val="28"/>
          <w:szCs w:val="28"/>
          <w:rtl/>
        </w:rPr>
        <w:t xml:space="preserve">. אלי </w:t>
      </w:r>
      <w:r>
        <w:rPr>
          <w:rFonts w:ascii="Arial" w:hAnsi="Arial" w:cs="Arial"/>
          <w:color w:val="000000"/>
          <w:sz w:val="28"/>
          <w:szCs w:val="28"/>
          <w:rtl/>
        </w:rPr>
        <w:t>בים סוף, אלי בסיני. למה עזבתני. למה נשתנו עלי סדרו של עולם, וסדורן של אמהות, ומה אמנו שרה על ידי שנשבית אל פרעה לילה אחת, לקה הוא וכל ביתו, שנאמר וינגע ה' את פרעה [נגעים גדולים ואת ביתו] (בראשית יב יז), אני שאני נתונה בתוך חיקו של אותו רשע כל השנים הללו, אין אתה עושה עמי נסים, אלי אלי למה עזבתני, מבטן אמי אלי אתה (תהלים כב יא), למה שלש פעמים, אמרה אסתר לפני הקדוש ברוך הוא רבש"ע שלש מצות נתת לי נדה וחלה והדלקת הנר, אף על פי שאני בבית רשע זה, כלום עברתי על אחת מהן.</w:t>
      </w:r>
    </w:p>
    <w:p w14:paraId="291BE18F" w14:textId="77777777" w:rsidR="00821DAC" w:rsidRPr="00D17082" w:rsidRDefault="00821DAC" w:rsidP="00821DAC">
      <w:pPr>
        <w:autoSpaceDE w:val="0"/>
        <w:autoSpaceDN w:val="0"/>
        <w:bidi/>
        <w:adjustRightInd w:val="0"/>
        <w:spacing w:after="0" w:line="240" w:lineRule="auto"/>
        <w:rPr>
          <w:rFonts w:ascii="Arial" w:hAnsi="Arial" w:cs="Arial"/>
          <w:b/>
          <w:bCs/>
          <w:color w:val="000000"/>
          <w:sz w:val="20"/>
          <w:szCs w:val="20"/>
        </w:rPr>
      </w:pPr>
    </w:p>
    <w:p w14:paraId="2DA8E7DE" w14:textId="77777777" w:rsidR="00821DAC" w:rsidRPr="00D17082" w:rsidRDefault="00821DAC" w:rsidP="00821DAC">
      <w:pPr>
        <w:autoSpaceDE w:val="0"/>
        <w:autoSpaceDN w:val="0"/>
        <w:bidi/>
        <w:adjustRightInd w:val="0"/>
        <w:spacing w:after="0" w:line="240" w:lineRule="auto"/>
        <w:rPr>
          <w:rFonts w:ascii="Arial" w:hAnsi="Arial" w:cs="Arial"/>
          <w:rtl/>
        </w:rPr>
      </w:pPr>
      <w:r w:rsidRPr="00D17082">
        <w:rPr>
          <w:rFonts w:ascii="Arial" w:hAnsi="Arial" w:cs="Arial"/>
          <w:b/>
          <w:bCs/>
          <w:color w:val="000000"/>
          <w:rtl/>
        </w:rPr>
        <w:t>בראשית רבה (וילנא) פרשת חיי שרה פרשה נח</w:t>
      </w:r>
      <w:r w:rsidRPr="00D17082">
        <w:rPr>
          <w:rFonts w:ascii="Arial" w:hAnsi="Arial" w:cs="Arial"/>
        </w:rPr>
        <w:t xml:space="preserve"> </w:t>
      </w:r>
    </w:p>
    <w:p w14:paraId="43D3FCF9" w14:textId="77777777" w:rsidR="00821DAC" w:rsidRDefault="00821DAC" w:rsidP="00821DAC">
      <w:pPr>
        <w:tabs>
          <w:tab w:val="left" w:pos="5395"/>
        </w:tabs>
        <w:bidi/>
        <w:spacing w:after="0" w:line="240" w:lineRule="auto"/>
        <w:rPr>
          <w:rFonts w:ascii="Arial" w:hAnsi="Arial" w:cs="Arial"/>
          <w:color w:val="000000"/>
          <w:sz w:val="28"/>
          <w:szCs w:val="28"/>
          <w:rtl/>
        </w:rPr>
      </w:pPr>
      <w:r>
        <w:rPr>
          <w:rFonts w:ascii="Arial" w:hAnsi="Arial" w:cs="Arial"/>
          <w:color w:val="000000"/>
          <w:sz w:val="32"/>
          <w:szCs w:val="32"/>
          <w:rtl/>
        </w:rPr>
        <w:t>ג</w:t>
      </w:r>
      <w:r>
        <w:rPr>
          <w:rFonts w:ascii="Arial" w:hAnsi="Arial" w:cs="Arial"/>
          <w:color w:val="000000"/>
          <w:sz w:val="28"/>
          <w:szCs w:val="28"/>
          <w:rtl/>
        </w:rPr>
        <w:t xml:space="preserve"> רבי עקיבא היה יושב ודורש והצבור מתנמנם בקש לעוררן אמר מה ראתה אסתר שתמלוך על שבע ועשרים ומאה מדינה אלא </w:t>
      </w:r>
      <w:r w:rsidRPr="00E63DB7">
        <w:rPr>
          <w:rFonts w:ascii="Arial" w:hAnsi="Arial" w:cs="Arial"/>
          <w:sz w:val="28"/>
          <w:szCs w:val="28"/>
          <w:rtl/>
        </w:rPr>
        <w:t xml:space="preserve">תבא אסתר שהיתה בת בתה של שרה </w:t>
      </w:r>
      <w:r>
        <w:rPr>
          <w:rFonts w:ascii="Arial" w:hAnsi="Arial" w:cs="Arial"/>
          <w:color w:val="000000"/>
          <w:sz w:val="28"/>
          <w:szCs w:val="28"/>
          <w:rtl/>
        </w:rPr>
        <w:t>שחיתה ק' וכ' וז' ותמלוך על ק' וכ' וז' מדינות.</w:t>
      </w:r>
    </w:p>
    <w:p w14:paraId="369CC7AE" w14:textId="54F5C3C9" w:rsidR="00821DAC" w:rsidRDefault="00821DAC" w:rsidP="00821DAC">
      <w:pPr>
        <w:tabs>
          <w:tab w:val="left" w:pos="5395"/>
        </w:tabs>
        <w:bidi/>
        <w:spacing w:after="0" w:line="240" w:lineRule="auto"/>
        <w:rPr>
          <w:rFonts w:ascii="Arial" w:hAnsi="Arial" w:cs="Arial"/>
          <w:color w:val="000000"/>
          <w:sz w:val="20"/>
          <w:szCs w:val="20"/>
        </w:rPr>
      </w:pPr>
    </w:p>
    <w:p w14:paraId="5BFBFB7B" w14:textId="5A5D93C6" w:rsidR="00081856" w:rsidRPr="00AC57F9" w:rsidRDefault="00081856" w:rsidP="00AC57F9">
      <w:pPr>
        <w:autoSpaceDE w:val="0"/>
        <w:autoSpaceDN w:val="0"/>
        <w:bidi/>
        <w:adjustRightInd w:val="0"/>
        <w:spacing w:after="0" w:line="240" w:lineRule="auto"/>
        <w:rPr>
          <w:rFonts w:ascii="Arial" w:hAnsi="Arial" w:cs="Arial"/>
          <w:rtl/>
        </w:rPr>
      </w:pPr>
      <w:r w:rsidRPr="00AC57F9">
        <w:rPr>
          <w:rFonts w:ascii="Arial" w:hAnsi="Arial" w:cs="Arial"/>
          <w:b/>
          <w:bCs/>
          <w:color w:val="000000"/>
          <w:rtl/>
        </w:rPr>
        <w:t>שיר מעון בראשית פרק כג</w:t>
      </w:r>
      <w:r w:rsidRPr="00AC57F9">
        <w:rPr>
          <w:rFonts w:ascii="Arial" w:hAnsi="Arial" w:cs="Arial"/>
        </w:rPr>
        <w:t xml:space="preserve"> </w:t>
      </w:r>
    </w:p>
    <w:p w14:paraId="6CEB9498" w14:textId="77777777" w:rsidR="00081856" w:rsidRDefault="00081856" w:rsidP="00081856">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איתא</w:t>
      </w:r>
      <w:r>
        <w:rPr>
          <w:rFonts w:ascii="Arial" w:hAnsi="Arial" w:cs="Arial"/>
          <w:color w:val="000000"/>
          <w:sz w:val="28"/>
          <w:szCs w:val="28"/>
          <w:rtl/>
        </w:rPr>
        <w:t xml:space="preserve"> בב"ר (נ"ח ג') רבי עקיבא דרש ונתנמנמו הציבור בדרשתו ובקש לעוררם אמר מה ראתה </w:t>
      </w:r>
      <w:r>
        <w:rPr>
          <w:rFonts w:ascii="Arial" w:hAnsi="Arial" w:cs="Arial"/>
          <w:color w:val="FF00FF"/>
          <w:sz w:val="28"/>
          <w:szCs w:val="28"/>
          <w:rtl/>
        </w:rPr>
        <w:t>אסתר</w:t>
      </w:r>
      <w:r>
        <w:rPr>
          <w:rFonts w:ascii="Arial" w:hAnsi="Arial" w:cs="Arial"/>
          <w:color w:val="000000"/>
          <w:sz w:val="28"/>
          <w:szCs w:val="28"/>
          <w:rtl/>
        </w:rPr>
        <w:t xml:space="preserve"> למלוך על קכ"ז מדינות תבא בת בתה של </w:t>
      </w:r>
      <w:r>
        <w:rPr>
          <w:rFonts w:ascii="Arial" w:hAnsi="Arial" w:cs="Arial"/>
          <w:color w:val="FF00FF"/>
          <w:sz w:val="28"/>
          <w:szCs w:val="28"/>
          <w:rtl/>
        </w:rPr>
        <w:t>שרה</w:t>
      </w:r>
      <w:r>
        <w:rPr>
          <w:rFonts w:ascii="Arial" w:hAnsi="Arial" w:cs="Arial"/>
          <w:color w:val="000000"/>
          <w:sz w:val="28"/>
          <w:szCs w:val="28"/>
          <w:rtl/>
        </w:rPr>
        <w:t xml:space="preserve"> שחיתה קכ"ז שנים ותמלוך על קכ"ז מדינות. י"ל כתיב בפ' ואתחנן (ז' י"א) היום לעשותם, ודרשו חז"ל (עירובין כ"ב ע"א) היום לעשותם ומחר לקבל שכרם, אבל זכות אבות יש בעולם הזה ואנו רואים כמה </w:t>
      </w:r>
      <w:r>
        <w:rPr>
          <w:rFonts w:ascii="Arial" w:hAnsi="Arial" w:cs="Arial"/>
          <w:color w:val="000000"/>
          <w:sz w:val="28"/>
          <w:szCs w:val="28"/>
          <w:rtl/>
        </w:rPr>
        <w:lastRenderedPageBreak/>
        <w:t>פעמים בני צדיקים שרע להם, והעולם תמהים היכן זכות אבות ועי"ז כל עבודתם בנמנום בלא חיות ובלי לב רק כמצות אנשים מלומדה, והשכיל להם ר"ע הלא אנו רואים זכות אבות מתחיל לפעמים בדורות מאוחרים כמו אסתר אחר כמעט אלף שנים אז מלכה בזכות אבות בזכות שרה אמנו, וכמו דמצינו במתניתין עדיות (פ"ב מ"ט) שיוצאי מצרים זכר להם הקדוש ברוך הוא זכות אברהם יצחק ויעקב לדור רביעי שהוציאם וגדלם לטובה.</w:t>
      </w:r>
    </w:p>
    <w:p w14:paraId="7364DACC" w14:textId="77777777" w:rsidR="00081856" w:rsidRPr="00BA1C80" w:rsidRDefault="00081856" w:rsidP="00081856">
      <w:pPr>
        <w:tabs>
          <w:tab w:val="left" w:pos="5395"/>
        </w:tabs>
        <w:bidi/>
        <w:spacing w:after="0" w:line="240" w:lineRule="auto"/>
        <w:rPr>
          <w:rFonts w:ascii="Arial" w:hAnsi="Arial" w:cs="Arial"/>
          <w:color w:val="000000"/>
          <w:sz w:val="20"/>
          <w:szCs w:val="20"/>
        </w:rPr>
      </w:pPr>
    </w:p>
    <w:p w14:paraId="37A53547" w14:textId="77777777" w:rsidR="00821DAC" w:rsidRPr="002012BC" w:rsidRDefault="00821DAC" w:rsidP="00821DAC">
      <w:pPr>
        <w:autoSpaceDE w:val="0"/>
        <w:autoSpaceDN w:val="0"/>
        <w:bidi/>
        <w:adjustRightInd w:val="0"/>
        <w:spacing w:after="0" w:line="240" w:lineRule="auto"/>
        <w:rPr>
          <w:rFonts w:ascii="Arial" w:hAnsi="Arial" w:cs="Arial"/>
          <w:rtl/>
        </w:rPr>
      </w:pPr>
      <w:r w:rsidRPr="002012BC">
        <w:rPr>
          <w:rFonts w:ascii="Arial" w:hAnsi="Arial" w:cs="Arial"/>
          <w:b/>
          <w:bCs/>
          <w:color w:val="000000"/>
          <w:rtl/>
        </w:rPr>
        <w:t>ר' צדוק הכהן מלובלין - פרי צדיק בראשית פרשת חיי שרה</w:t>
      </w:r>
      <w:r w:rsidRPr="002012BC">
        <w:rPr>
          <w:rFonts w:ascii="Arial" w:hAnsi="Arial" w:cs="Arial"/>
        </w:rPr>
        <w:t xml:space="preserve"> </w:t>
      </w:r>
    </w:p>
    <w:p w14:paraId="57F9C12E" w14:textId="3753706F" w:rsidR="00821DAC" w:rsidRDefault="00821DAC" w:rsidP="00821DAC">
      <w:pPr>
        <w:tabs>
          <w:tab w:val="left" w:pos="5395"/>
        </w:tabs>
        <w:bidi/>
        <w:spacing w:after="0" w:line="240" w:lineRule="auto"/>
        <w:rPr>
          <w:rFonts w:ascii="Arial" w:hAnsi="Arial" w:cs="Arial"/>
          <w:color w:val="000000"/>
          <w:sz w:val="28"/>
          <w:szCs w:val="28"/>
        </w:rPr>
      </w:pPr>
      <w:r>
        <w:rPr>
          <w:rFonts w:ascii="Arial" w:hAnsi="Arial" w:cs="Arial"/>
          <w:color w:val="000000"/>
          <w:sz w:val="28"/>
          <w:szCs w:val="28"/>
          <w:rtl/>
        </w:rPr>
        <w:t>וזה שבא רבי עקיבא לעורר את הציבור שלא יאמר האדם מה אני ומה חיי ואיזו שייכות יש לי לדברי תורה הגבוהים והוא יודע נגעי לבבו. ועל זה בא רבי עקיבא לעורר כמו שאסתר למדה משרה. והוא דכמו שכל אחד מישראל חייב לומר מתי יגיעו מעשי למעשה אברהם יצחק ויעקב. כן הנשים הכשרות חייבות לומר מתי יגיעו מעשי למעשה אמהות. והיינו שהם נטעו בלב זרעם שיוכל כל אחד ואחד מישראל להסתייע מעבודת האבות והאמהות כשיבוא לטהר. וממילא יוכל כל אחד מישראל למצוא מקום אף בדברי תורה הגבוהין ויוכל לצפות מתי יגיעו מעשי על כל פנים באיזו פרט למעשה אבותי:</w:t>
      </w:r>
    </w:p>
    <w:p w14:paraId="16B88040" w14:textId="599897F9" w:rsidR="00821DAC" w:rsidRDefault="00821DAC" w:rsidP="00821DAC">
      <w:pPr>
        <w:autoSpaceDE w:val="0"/>
        <w:autoSpaceDN w:val="0"/>
        <w:bidi/>
        <w:adjustRightInd w:val="0"/>
        <w:spacing w:after="0" w:line="240" w:lineRule="auto"/>
        <w:rPr>
          <w:rFonts w:ascii="Arial" w:hAnsi="Arial" w:cs="Arial"/>
          <w:color w:val="000000"/>
          <w:sz w:val="20"/>
          <w:szCs w:val="20"/>
        </w:rPr>
      </w:pPr>
    </w:p>
    <w:p w14:paraId="1C6BD185" w14:textId="3CCB7F84" w:rsidR="00E63DB7" w:rsidRPr="00894318" w:rsidRDefault="00E63DB7" w:rsidP="00E63DB7">
      <w:pPr>
        <w:pStyle w:val="NoSpacing"/>
        <w:rPr>
          <w:rFonts w:asciiTheme="minorBidi" w:hAnsiTheme="minorBidi"/>
          <w:b/>
          <w:bCs/>
          <w:sz w:val="20"/>
          <w:szCs w:val="20"/>
        </w:rPr>
      </w:pPr>
      <w:r w:rsidRPr="00894318">
        <w:rPr>
          <w:rFonts w:asciiTheme="minorBidi" w:hAnsiTheme="minorBidi" w:cs="Arial"/>
          <w:b/>
          <w:bCs/>
          <w:sz w:val="20"/>
          <w:szCs w:val="20"/>
          <w:rtl/>
          <w:lang w:bidi="he-IL"/>
        </w:rPr>
        <w:t>ביוגרפיה - בעל הטורים</w:t>
      </w:r>
    </w:p>
    <w:p w14:paraId="6F5194EF" w14:textId="77777777" w:rsidR="00E63DB7" w:rsidRPr="00894318" w:rsidRDefault="00E63DB7" w:rsidP="00E63DB7">
      <w:pPr>
        <w:pStyle w:val="NoSpacing"/>
        <w:rPr>
          <w:rFonts w:asciiTheme="minorBidi" w:hAnsiTheme="minorBidi"/>
          <w:sz w:val="20"/>
          <w:szCs w:val="20"/>
          <w:rtl/>
        </w:rPr>
      </w:pPr>
      <w:r w:rsidRPr="00894318">
        <w:rPr>
          <w:rFonts w:asciiTheme="minorBidi" w:hAnsiTheme="minorBidi"/>
          <w:sz w:val="20"/>
          <w:szCs w:val="20"/>
        </w:rPr>
        <w:t xml:space="preserve">R. Jacob ben Asher was born in Cologne ca. 1269 and died in Toledo ca. 1343. In 1303 he fled with </w:t>
      </w:r>
      <w:proofErr w:type="gramStart"/>
      <w:r w:rsidRPr="00894318">
        <w:rPr>
          <w:rFonts w:asciiTheme="minorBidi" w:hAnsiTheme="minorBidi"/>
          <w:sz w:val="20"/>
          <w:szCs w:val="20"/>
        </w:rPr>
        <w:t>all of</w:t>
      </w:r>
      <w:proofErr w:type="gramEnd"/>
      <w:r w:rsidRPr="00894318">
        <w:rPr>
          <w:rFonts w:asciiTheme="minorBidi" w:hAnsiTheme="minorBidi"/>
          <w:sz w:val="20"/>
          <w:szCs w:val="20"/>
        </w:rPr>
        <w:t xml:space="preserve"> his family from Cologne to Barcelona. His main teacher was his father, R. Asher (Rosh), although R. Jacob also studied with his older brother, R. Yechiel. R. Jacob began to prepare a collection of his </w:t>
      </w:r>
      <w:proofErr w:type="gramStart"/>
      <w:r w:rsidRPr="00894318">
        <w:rPr>
          <w:rFonts w:asciiTheme="minorBidi" w:hAnsiTheme="minorBidi"/>
          <w:sz w:val="20"/>
          <w:szCs w:val="20"/>
        </w:rPr>
        <w:t>father's</w:t>
      </w:r>
      <w:proofErr w:type="gramEnd"/>
      <w:r w:rsidRPr="00894318">
        <w:rPr>
          <w:rFonts w:asciiTheme="minorBidi" w:hAnsiTheme="minorBidi"/>
          <w:sz w:val="20"/>
          <w:szCs w:val="20"/>
        </w:rPr>
        <w:t xml:space="preserve"> responsa during the latter's lifetime. He also prepared an abbreviated version of his father's great halachic compendium, </w:t>
      </w:r>
      <w:proofErr w:type="spellStart"/>
      <w:r w:rsidRPr="00894318">
        <w:rPr>
          <w:rFonts w:asciiTheme="minorBidi" w:hAnsiTheme="minorBidi"/>
          <w:sz w:val="20"/>
          <w:szCs w:val="20"/>
        </w:rPr>
        <w:t>Piskei</w:t>
      </w:r>
      <w:proofErr w:type="spellEnd"/>
      <w:r w:rsidRPr="00894318">
        <w:rPr>
          <w:rFonts w:asciiTheme="minorBidi" w:hAnsiTheme="minorBidi"/>
          <w:sz w:val="20"/>
          <w:szCs w:val="20"/>
        </w:rPr>
        <w:t xml:space="preserve"> Ha - Rosh. This work, </w:t>
      </w:r>
      <w:proofErr w:type="spellStart"/>
      <w:r w:rsidRPr="00894318">
        <w:rPr>
          <w:rFonts w:asciiTheme="minorBidi" w:hAnsiTheme="minorBidi"/>
          <w:sz w:val="20"/>
          <w:szCs w:val="20"/>
        </w:rPr>
        <w:t>Kitzur</w:t>
      </w:r>
      <w:proofErr w:type="spellEnd"/>
      <w:r w:rsidRPr="00894318">
        <w:rPr>
          <w:rFonts w:asciiTheme="minorBidi" w:hAnsiTheme="minorBidi"/>
          <w:sz w:val="20"/>
          <w:szCs w:val="20"/>
        </w:rPr>
        <w:t xml:space="preserve"> </w:t>
      </w:r>
      <w:proofErr w:type="spellStart"/>
      <w:r w:rsidRPr="00894318">
        <w:rPr>
          <w:rFonts w:asciiTheme="minorBidi" w:hAnsiTheme="minorBidi"/>
          <w:sz w:val="20"/>
          <w:szCs w:val="20"/>
        </w:rPr>
        <w:t>Piskei</w:t>
      </w:r>
      <w:proofErr w:type="spellEnd"/>
      <w:r w:rsidRPr="00894318">
        <w:rPr>
          <w:rFonts w:asciiTheme="minorBidi" w:hAnsiTheme="minorBidi"/>
          <w:sz w:val="20"/>
          <w:szCs w:val="20"/>
        </w:rPr>
        <w:t xml:space="preserve"> Ha - Rosh, is printed after the relevant tractates in standard editions of the Talmud. R. Jacob also wrote a commentary on the Torah; the commentary consists of two parts: The first has </w:t>
      </w:r>
      <w:proofErr w:type="spellStart"/>
      <w:r w:rsidRPr="00894318">
        <w:rPr>
          <w:rFonts w:asciiTheme="minorBidi" w:hAnsiTheme="minorBidi"/>
          <w:sz w:val="20"/>
          <w:szCs w:val="20"/>
        </w:rPr>
        <w:t>gematriyot</w:t>
      </w:r>
      <w:proofErr w:type="spellEnd"/>
      <w:r w:rsidRPr="00894318">
        <w:rPr>
          <w:rFonts w:asciiTheme="minorBidi" w:hAnsiTheme="minorBidi"/>
          <w:sz w:val="20"/>
          <w:szCs w:val="20"/>
        </w:rPr>
        <w:t xml:space="preserve"> and brief sermonic, </w:t>
      </w:r>
      <w:proofErr w:type="spellStart"/>
      <w:r w:rsidRPr="00894318">
        <w:rPr>
          <w:rFonts w:asciiTheme="minorBidi" w:hAnsiTheme="minorBidi"/>
          <w:sz w:val="20"/>
          <w:szCs w:val="20"/>
        </w:rPr>
        <w:t>aggadic</w:t>
      </w:r>
      <w:proofErr w:type="spellEnd"/>
      <w:r w:rsidRPr="00894318">
        <w:rPr>
          <w:rFonts w:asciiTheme="minorBidi" w:hAnsiTheme="minorBidi"/>
          <w:sz w:val="20"/>
          <w:szCs w:val="20"/>
        </w:rPr>
        <w:t xml:space="preserve"> explanations according to the </w:t>
      </w:r>
      <w:proofErr w:type="spellStart"/>
      <w:r w:rsidRPr="00894318">
        <w:rPr>
          <w:rFonts w:asciiTheme="minorBidi" w:hAnsiTheme="minorBidi"/>
          <w:sz w:val="20"/>
          <w:szCs w:val="20"/>
        </w:rPr>
        <w:t>Massoretic</w:t>
      </w:r>
      <w:proofErr w:type="spellEnd"/>
      <w:r w:rsidRPr="00894318">
        <w:rPr>
          <w:rFonts w:asciiTheme="minorBidi" w:hAnsiTheme="minorBidi"/>
          <w:sz w:val="20"/>
          <w:szCs w:val="20"/>
        </w:rPr>
        <w:t xml:space="preserve"> notes and this part is found in most editions of the </w:t>
      </w:r>
      <w:proofErr w:type="spellStart"/>
      <w:r w:rsidRPr="00894318">
        <w:rPr>
          <w:rFonts w:asciiTheme="minorBidi" w:hAnsiTheme="minorBidi"/>
          <w:sz w:val="20"/>
          <w:szCs w:val="20"/>
        </w:rPr>
        <w:t>Mikra'ot</w:t>
      </w:r>
      <w:proofErr w:type="spellEnd"/>
      <w:r w:rsidRPr="00894318">
        <w:rPr>
          <w:rFonts w:asciiTheme="minorBidi" w:hAnsiTheme="minorBidi"/>
          <w:sz w:val="20"/>
          <w:szCs w:val="20"/>
        </w:rPr>
        <w:t xml:space="preserve"> </w:t>
      </w:r>
      <w:proofErr w:type="spellStart"/>
      <w:r w:rsidRPr="00894318">
        <w:rPr>
          <w:rFonts w:asciiTheme="minorBidi" w:hAnsiTheme="minorBidi"/>
          <w:sz w:val="20"/>
          <w:szCs w:val="20"/>
        </w:rPr>
        <w:t>Gedolot</w:t>
      </w:r>
      <w:proofErr w:type="spellEnd"/>
      <w:r w:rsidRPr="00894318">
        <w:rPr>
          <w:rFonts w:asciiTheme="minorBidi" w:hAnsiTheme="minorBidi"/>
          <w:sz w:val="20"/>
          <w:szCs w:val="20"/>
        </w:rPr>
        <w:t xml:space="preserve"> editions of the Pentateuch under then name </w:t>
      </w:r>
      <w:proofErr w:type="spellStart"/>
      <w:r w:rsidRPr="00894318">
        <w:rPr>
          <w:rFonts w:asciiTheme="minorBidi" w:hAnsiTheme="minorBidi"/>
          <w:sz w:val="20"/>
          <w:szCs w:val="20"/>
        </w:rPr>
        <w:t>Ba'al</w:t>
      </w:r>
      <w:proofErr w:type="spellEnd"/>
      <w:r w:rsidRPr="00894318">
        <w:rPr>
          <w:rFonts w:asciiTheme="minorBidi" w:hAnsiTheme="minorBidi"/>
          <w:sz w:val="20"/>
          <w:szCs w:val="20"/>
        </w:rPr>
        <w:t xml:space="preserve"> </w:t>
      </w:r>
      <w:proofErr w:type="spellStart"/>
      <w:r w:rsidRPr="00894318">
        <w:rPr>
          <w:rFonts w:asciiTheme="minorBidi" w:hAnsiTheme="minorBidi"/>
          <w:sz w:val="20"/>
          <w:szCs w:val="20"/>
        </w:rPr>
        <w:t>haTurim</w:t>
      </w:r>
      <w:proofErr w:type="spellEnd"/>
      <w:r w:rsidRPr="00894318">
        <w:rPr>
          <w:rFonts w:asciiTheme="minorBidi" w:hAnsiTheme="minorBidi"/>
          <w:sz w:val="20"/>
          <w:szCs w:val="20"/>
        </w:rPr>
        <w:t>.</w:t>
      </w:r>
    </w:p>
    <w:p w14:paraId="25806DD6" w14:textId="77777777" w:rsidR="00821DAC" w:rsidRPr="00821DAC" w:rsidRDefault="00821DAC" w:rsidP="00821DAC">
      <w:pPr>
        <w:autoSpaceDE w:val="0"/>
        <w:autoSpaceDN w:val="0"/>
        <w:bidi/>
        <w:adjustRightInd w:val="0"/>
        <w:spacing w:after="0" w:line="240" w:lineRule="auto"/>
        <w:rPr>
          <w:rFonts w:ascii="Arial" w:hAnsi="Arial" w:cs="Arial"/>
          <w:b/>
          <w:bCs/>
          <w:color w:val="000000"/>
          <w:sz w:val="20"/>
          <w:szCs w:val="20"/>
        </w:rPr>
      </w:pPr>
    </w:p>
    <w:p w14:paraId="4B02681C" w14:textId="77777777" w:rsidR="00821DAC" w:rsidRPr="00894318" w:rsidRDefault="00821DAC" w:rsidP="00821DAC">
      <w:pPr>
        <w:autoSpaceDE w:val="0"/>
        <w:autoSpaceDN w:val="0"/>
        <w:adjustRightInd w:val="0"/>
        <w:spacing w:after="0" w:line="240" w:lineRule="auto"/>
        <w:rPr>
          <w:rFonts w:ascii="Arial" w:hAnsi="Arial" w:cs="Arial"/>
          <w:b/>
          <w:bCs/>
          <w:color w:val="000000"/>
          <w:sz w:val="20"/>
          <w:szCs w:val="20"/>
          <w:rtl/>
        </w:rPr>
      </w:pPr>
      <w:r w:rsidRPr="00894318">
        <w:rPr>
          <w:rFonts w:ascii="Arial" w:hAnsi="Arial" w:cs="Arial"/>
          <w:b/>
          <w:bCs/>
          <w:color w:val="000000"/>
          <w:sz w:val="20"/>
          <w:szCs w:val="20"/>
          <w:rtl/>
        </w:rPr>
        <w:t>ביוגרפיה - ר' עובדיה מברטנורא (עמר נקא)</w:t>
      </w:r>
    </w:p>
    <w:p w14:paraId="1196AA1D" w14:textId="65E7C0E5" w:rsidR="00821DAC" w:rsidRPr="00E63DB7" w:rsidRDefault="00821DAC" w:rsidP="00E63DB7">
      <w:pPr>
        <w:pStyle w:val="NormalWeb"/>
        <w:shd w:val="clear" w:color="auto" w:fill="FFFFFF"/>
        <w:spacing w:before="0" w:beforeAutospacing="0" w:after="0" w:afterAutospacing="0"/>
        <w:rPr>
          <w:rFonts w:ascii="Arial" w:hAnsi="Arial" w:cs="Arial"/>
          <w:color w:val="000000"/>
          <w:sz w:val="20"/>
          <w:szCs w:val="20"/>
        </w:rPr>
      </w:pPr>
      <w:r w:rsidRPr="00894318">
        <w:rPr>
          <w:rFonts w:ascii="Arial" w:hAnsi="Arial" w:cs="Arial"/>
          <w:color w:val="000000"/>
          <w:sz w:val="20"/>
          <w:szCs w:val="20"/>
        </w:rPr>
        <w:t xml:space="preserve">R. </w:t>
      </w:r>
      <w:proofErr w:type="spellStart"/>
      <w:r w:rsidRPr="00894318">
        <w:rPr>
          <w:rFonts w:ascii="Arial" w:hAnsi="Arial" w:cs="Arial"/>
          <w:color w:val="000000"/>
          <w:sz w:val="20"/>
          <w:szCs w:val="20"/>
        </w:rPr>
        <w:t>Ovadiah</w:t>
      </w:r>
      <w:proofErr w:type="spellEnd"/>
      <w:r w:rsidRPr="00894318">
        <w:rPr>
          <w:rFonts w:ascii="Arial" w:hAnsi="Arial" w:cs="Arial"/>
          <w:color w:val="000000"/>
          <w:sz w:val="20"/>
          <w:szCs w:val="20"/>
        </w:rPr>
        <w:t xml:space="preserve"> Yare was born in </w:t>
      </w:r>
      <w:proofErr w:type="spellStart"/>
      <w:r w:rsidRPr="00894318">
        <w:rPr>
          <w:rFonts w:ascii="Arial" w:hAnsi="Arial" w:cs="Arial"/>
          <w:color w:val="000000"/>
          <w:sz w:val="20"/>
          <w:szCs w:val="20"/>
        </w:rPr>
        <w:t>Bertinoro</w:t>
      </w:r>
      <w:proofErr w:type="spellEnd"/>
      <w:r w:rsidRPr="00894318">
        <w:rPr>
          <w:rFonts w:ascii="Arial" w:hAnsi="Arial" w:cs="Arial"/>
          <w:color w:val="000000"/>
          <w:sz w:val="20"/>
          <w:szCs w:val="20"/>
        </w:rPr>
        <w:t xml:space="preserve"> (in northern </w:t>
      </w:r>
      <w:proofErr w:type="gramStart"/>
      <w:r w:rsidRPr="00894318">
        <w:rPr>
          <w:rFonts w:ascii="Arial" w:hAnsi="Arial" w:cs="Arial"/>
          <w:color w:val="000000"/>
          <w:sz w:val="20"/>
          <w:szCs w:val="20"/>
        </w:rPr>
        <w:t>Italy)circa</w:t>
      </w:r>
      <w:proofErr w:type="gramEnd"/>
      <w:r w:rsidRPr="00894318">
        <w:rPr>
          <w:rFonts w:ascii="Arial" w:hAnsi="Arial" w:cs="Arial"/>
          <w:color w:val="000000"/>
          <w:sz w:val="20"/>
          <w:szCs w:val="20"/>
        </w:rPr>
        <w:t xml:space="preserve"> 5200 (1440 CE). He was a prominent student of the </w:t>
      </w:r>
      <w:proofErr w:type="spellStart"/>
      <w:r w:rsidRPr="00894318">
        <w:rPr>
          <w:rFonts w:ascii="Arial" w:hAnsi="Arial" w:cs="Arial"/>
          <w:color w:val="000000"/>
          <w:sz w:val="20"/>
          <w:szCs w:val="20"/>
        </w:rPr>
        <w:t>Maharik</w:t>
      </w:r>
      <w:proofErr w:type="spellEnd"/>
      <w:r w:rsidRPr="00894318">
        <w:rPr>
          <w:rFonts w:ascii="Arial" w:hAnsi="Arial" w:cs="Arial"/>
          <w:color w:val="000000"/>
          <w:sz w:val="20"/>
          <w:szCs w:val="20"/>
        </w:rPr>
        <w:t xml:space="preserve">, the greatest Italian Torah scholars of the generation. In 5248 (1488 </w:t>
      </w:r>
      <w:proofErr w:type="gramStart"/>
      <w:r w:rsidRPr="00894318">
        <w:rPr>
          <w:rFonts w:ascii="Arial" w:hAnsi="Arial" w:cs="Arial"/>
          <w:color w:val="000000"/>
          <w:sz w:val="20"/>
          <w:szCs w:val="20"/>
        </w:rPr>
        <w:t>CE)R.</w:t>
      </w:r>
      <w:proofErr w:type="gramEnd"/>
      <w:r w:rsidRPr="00894318">
        <w:rPr>
          <w:rFonts w:ascii="Arial" w:hAnsi="Arial" w:cs="Arial"/>
          <w:color w:val="000000"/>
          <w:sz w:val="20"/>
          <w:szCs w:val="20"/>
        </w:rPr>
        <w:t xml:space="preserve"> </w:t>
      </w:r>
      <w:proofErr w:type="spellStart"/>
      <w:r w:rsidRPr="00894318">
        <w:rPr>
          <w:rFonts w:ascii="Arial" w:hAnsi="Arial" w:cs="Arial"/>
          <w:color w:val="000000"/>
          <w:sz w:val="20"/>
          <w:szCs w:val="20"/>
        </w:rPr>
        <w:t>Ovadiah</w:t>
      </w:r>
      <w:proofErr w:type="spellEnd"/>
      <w:r w:rsidRPr="00894318">
        <w:rPr>
          <w:rFonts w:ascii="Arial" w:hAnsi="Arial" w:cs="Arial"/>
          <w:color w:val="000000"/>
          <w:sz w:val="20"/>
          <w:szCs w:val="20"/>
        </w:rPr>
        <w:t xml:space="preserve"> arrived in Jerusalem, where he was appointed head of the Jewish community; in this capacity he strengthened the community both spiritually and physically. A commentary on </w:t>
      </w:r>
      <w:proofErr w:type="spellStart"/>
      <w:r w:rsidRPr="00894318">
        <w:rPr>
          <w:rFonts w:ascii="Arial" w:hAnsi="Arial" w:cs="Arial"/>
          <w:color w:val="000000"/>
          <w:sz w:val="20"/>
          <w:szCs w:val="20"/>
        </w:rPr>
        <w:t>Rashi</w:t>
      </w:r>
      <w:proofErr w:type="spellEnd"/>
      <w:r w:rsidRPr="00894318">
        <w:rPr>
          <w:rFonts w:ascii="Arial" w:hAnsi="Arial" w:cs="Arial"/>
          <w:color w:val="000000"/>
          <w:sz w:val="20"/>
          <w:szCs w:val="20"/>
        </w:rPr>
        <w:t xml:space="preserve"> on the Torah called Amar Naka has been attributed to him, but apparently was authored by his nephew and disciple, R. Obadiah b. R. </w:t>
      </w:r>
      <w:proofErr w:type="spellStart"/>
      <w:r w:rsidRPr="00894318">
        <w:rPr>
          <w:rFonts w:ascii="Arial" w:hAnsi="Arial" w:cs="Arial"/>
          <w:color w:val="000000"/>
          <w:sz w:val="20"/>
          <w:szCs w:val="20"/>
        </w:rPr>
        <w:t>Zecharya</w:t>
      </w:r>
      <w:proofErr w:type="spellEnd"/>
      <w:r w:rsidRPr="00894318">
        <w:rPr>
          <w:rFonts w:ascii="Arial" w:hAnsi="Arial" w:cs="Arial"/>
          <w:color w:val="000000"/>
          <w:sz w:val="20"/>
          <w:szCs w:val="20"/>
        </w:rPr>
        <w:t xml:space="preserve"> </w:t>
      </w:r>
      <w:proofErr w:type="spellStart"/>
      <w:r w:rsidRPr="00894318">
        <w:rPr>
          <w:rFonts w:ascii="Arial" w:hAnsi="Arial" w:cs="Arial"/>
          <w:color w:val="000000"/>
          <w:sz w:val="20"/>
          <w:szCs w:val="20"/>
        </w:rPr>
        <w:t>Hamone</w:t>
      </w:r>
      <w:proofErr w:type="spellEnd"/>
      <w:r w:rsidRPr="00894318">
        <w:rPr>
          <w:rFonts w:ascii="Arial" w:hAnsi="Arial" w:cs="Arial"/>
          <w:color w:val="000000"/>
          <w:sz w:val="20"/>
          <w:szCs w:val="20"/>
        </w:rPr>
        <w:t xml:space="preserve"> of </w:t>
      </w:r>
      <w:proofErr w:type="spellStart"/>
      <w:r w:rsidRPr="00894318">
        <w:rPr>
          <w:rFonts w:ascii="Arial" w:hAnsi="Arial" w:cs="Arial"/>
          <w:color w:val="000000"/>
          <w:sz w:val="20"/>
          <w:szCs w:val="20"/>
        </w:rPr>
        <w:t>Bertinora</w:t>
      </w:r>
      <w:proofErr w:type="spellEnd"/>
      <w:r w:rsidRPr="00894318">
        <w:rPr>
          <w:rFonts w:ascii="Arial" w:hAnsi="Arial" w:cs="Arial"/>
          <w:color w:val="000000"/>
          <w:sz w:val="20"/>
          <w:szCs w:val="20"/>
        </w:rPr>
        <w:t xml:space="preserve">. Part of it was published as explanations attributed to R. </w:t>
      </w:r>
      <w:proofErr w:type="spellStart"/>
      <w:r w:rsidRPr="00894318">
        <w:rPr>
          <w:rFonts w:ascii="Arial" w:hAnsi="Arial" w:cs="Arial"/>
          <w:color w:val="000000"/>
          <w:sz w:val="20"/>
          <w:szCs w:val="20"/>
        </w:rPr>
        <w:t>Ovadiah</w:t>
      </w:r>
      <w:proofErr w:type="spellEnd"/>
      <w:r w:rsidRPr="00894318">
        <w:rPr>
          <w:rFonts w:ascii="Arial" w:hAnsi="Arial" w:cs="Arial"/>
          <w:color w:val="000000"/>
          <w:sz w:val="20"/>
          <w:szCs w:val="20"/>
        </w:rPr>
        <w:t xml:space="preserve"> of </w:t>
      </w:r>
      <w:proofErr w:type="spellStart"/>
      <w:r w:rsidRPr="00894318">
        <w:rPr>
          <w:rFonts w:ascii="Arial" w:hAnsi="Arial" w:cs="Arial"/>
          <w:color w:val="000000"/>
          <w:sz w:val="20"/>
          <w:szCs w:val="20"/>
        </w:rPr>
        <w:t>Bertinoro</w:t>
      </w:r>
      <w:proofErr w:type="spellEnd"/>
      <w:r w:rsidRPr="00894318">
        <w:rPr>
          <w:rFonts w:ascii="Arial" w:hAnsi="Arial" w:cs="Arial"/>
          <w:color w:val="000000"/>
          <w:sz w:val="20"/>
          <w:szCs w:val="20"/>
        </w:rPr>
        <w:t xml:space="preserve"> in the volume entitled </w:t>
      </w:r>
      <w:proofErr w:type="spellStart"/>
      <w:r w:rsidRPr="00894318">
        <w:rPr>
          <w:rFonts w:ascii="Arial" w:hAnsi="Arial" w:cs="Arial"/>
          <w:color w:val="000000"/>
          <w:sz w:val="20"/>
          <w:szCs w:val="20"/>
        </w:rPr>
        <w:t>Ba'alei</w:t>
      </w:r>
      <w:proofErr w:type="spellEnd"/>
      <w:r w:rsidRPr="00894318">
        <w:rPr>
          <w:rFonts w:ascii="Arial" w:hAnsi="Arial" w:cs="Arial"/>
          <w:color w:val="000000"/>
          <w:sz w:val="20"/>
          <w:szCs w:val="20"/>
        </w:rPr>
        <w:t xml:space="preserve"> </w:t>
      </w:r>
      <w:proofErr w:type="spellStart"/>
      <w:r w:rsidRPr="00894318">
        <w:rPr>
          <w:rFonts w:ascii="Arial" w:hAnsi="Arial" w:cs="Arial"/>
          <w:color w:val="000000"/>
          <w:sz w:val="20"/>
          <w:szCs w:val="20"/>
        </w:rPr>
        <w:t>haTosafot</w:t>
      </w:r>
      <w:proofErr w:type="spellEnd"/>
      <w:r w:rsidRPr="00894318">
        <w:rPr>
          <w:rFonts w:ascii="Arial" w:hAnsi="Arial" w:cs="Arial"/>
          <w:color w:val="000000"/>
          <w:sz w:val="20"/>
          <w:szCs w:val="20"/>
        </w:rPr>
        <w:t xml:space="preserve"> al </w:t>
      </w:r>
      <w:proofErr w:type="spellStart"/>
      <w:r w:rsidRPr="00894318">
        <w:rPr>
          <w:rFonts w:ascii="Arial" w:hAnsi="Arial" w:cs="Arial"/>
          <w:color w:val="000000"/>
          <w:sz w:val="20"/>
          <w:szCs w:val="20"/>
        </w:rPr>
        <w:t>Chamisha</w:t>
      </w:r>
      <w:proofErr w:type="spellEnd"/>
      <w:r w:rsidRPr="00894318">
        <w:rPr>
          <w:rFonts w:ascii="Arial" w:hAnsi="Arial" w:cs="Arial"/>
          <w:color w:val="000000"/>
          <w:sz w:val="20"/>
          <w:szCs w:val="20"/>
        </w:rPr>
        <w:t xml:space="preserve"> </w:t>
      </w:r>
      <w:proofErr w:type="spellStart"/>
      <w:r w:rsidRPr="00894318">
        <w:rPr>
          <w:rFonts w:ascii="Arial" w:hAnsi="Arial" w:cs="Arial"/>
          <w:color w:val="000000"/>
          <w:sz w:val="20"/>
          <w:szCs w:val="20"/>
        </w:rPr>
        <w:t>Chumshei</w:t>
      </w:r>
      <w:proofErr w:type="spellEnd"/>
      <w:r w:rsidRPr="00894318">
        <w:rPr>
          <w:rFonts w:ascii="Arial" w:hAnsi="Arial" w:cs="Arial"/>
          <w:color w:val="000000"/>
          <w:sz w:val="20"/>
          <w:szCs w:val="20"/>
        </w:rPr>
        <w:t xml:space="preserve"> Torah, with the commentaries of </w:t>
      </w:r>
      <w:proofErr w:type="spellStart"/>
      <w:r w:rsidRPr="00894318">
        <w:rPr>
          <w:rFonts w:ascii="Arial" w:hAnsi="Arial" w:cs="Arial"/>
          <w:color w:val="000000"/>
          <w:sz w:val="20"/>
          <w:szCs w:val="20"/>
        </w:rPr>
        <w:t>Tosafot</w:t>
      </w:r>
      <w:proofErr w:type="spellEnd"/>
      <w:r w:rsidRPr="00894318">
        <w:rPr>
          <w:rFonts w:ascii="Arial" w:hAnsi="Arial" w:cs="Arial"/>
          <w:color w:val="000000"/>
          <w:sz w:val="20"/>
          <w:szCs w:val="20"/>
        </w:rPr>
        <w:t xml:space="preserve"> and Riva (Warsaw, </w:t>
      </w:r>
      <w:proofErr w:type="gramStart"/>
      <w:r w:rsidRPr="00894318">
        <w:rPr>
          <w:rFonts w:ascii="Arial" w:hAnsi="Arial" w:cs="Arial"/>
          <w:color w:val="000000"/>
          <w:sz w:val="20"/>
          <w:szCs w:val="20"/>
        </w:rPr>
        <w:t>1904)and</w:t>
      </w:r>
      <w:proofErr w:type="gramEnd"/>
      <w:r w:rsidRPr="00894318">
        <w:rPr>
          <w:rFonts w:ascii="Arial" w:hAnsi="Arial" w:cs="Arial"/>
          <w:color w:val="000000"/>
          <w:sz w:val="20"/>
          <w:szCs w:val="20"/>
        </w:rPr>
        <w:t xml:space="preserve"> has been entered into the data banks. He died in Jerusalem circa 5290 (1530 CE)</w:t>
      </w:r>
      <w:r w:rsidRPr="00894318">
        <w:rPr>
          <w:rFonts w:ascii="Arial" w:hAnsi="Arial" w:cs="Arial"/>
          <w:color w:val="000000"/>
          <w:sz w:val="20"/>
          <w:szCs w:val="20"/>
          <w:rtl/>
        </w:rPr>
        <w:t>.</w:t>
      </w:r>
    </w:p>
    <w:p w14:paraId="328A1B7F" w14:textId="77777777" w:rsidR="00821DAC" w:rsidRPr="00821DAC" w:rsidRDefault="00821DAC" w:rsidP="00821DAC">
      <w:pPr>
        <w:pStyle w:val="NoSpacing"/>
        <w:rPr>
          <w:rFonts w:asciiTheme="minorBidi" w:hAnsiTheme="minorBidi"/>
          <w:sz w:val="20"/>
          <w:szCs w:val="20"/>
          <w:rtl/>
        </w:rPr>
      </w:pPr>
    </w:p>
    <w:p w14:paraId="3F2B1E68" w14:textId="774DABBA" w:rsidR="00821DAC" w:rsidRPr="00821DAC" w:rsidRDefault="00821DAC" w:rsidP="00821DAC">
      <w:pPr>
        <w:autoSpaceDE w:val="0"/>
        <w:autoSpaceDN w:val="0"/>
        <w:adjustRightInd w:val="0"/>
        <w:spacing w:after="0" w:line="240" w:lineRule="auto"/>
        <w:rPr>
          <w:rFonts w:ascii="Arial" w:hAnsi="Arial" w:cs="Arial"/>
          <w:sz w:val="20"/>
          <w:szCs w:val="20"/>
          <w:rtl/>
        </w:rPr>
      </w:pPr>
      <w:r w:rsidRPr="00821DAC">
        <w:rPr>
          <w:rFonts w:ascii="Arial" w:hAnsi="Arial" w:cs="Arial"/>
          <w:b/>
          <w:bCs/>
          <w:color w:val="000000"/>
          <w:sz w:val="20"/>
          <w:szCs w:val="20"/>
          <w:rtl/>
        </w:rPr>
        <w:t>ביוגרפיה - שם משמואל</w:t>
      </w:r>
      <w:r w:rsidRPr="00821DAC">
        <w:rPr>
          <w:rFonts w:ascii="Arial" w:hAnsi="Arial" w:cs="Arial"/>
          <w:sz w:val="20"/>
          <w:szCs w:val="20"/>
        </w:rPr>
        <w:t xml:space="preserve"> </w:t>
      </w:r>
    </w:p>
    <w:p w14:paraId="743A45CF" w14:textId="77777777" w:rsidR="00821DAC" w:rsidRPr="00821DAC" w:rsidRDefault="00821DAC" w:rsidP="00821DAC">
      <w:pPr>
        <w:autoSpaceDE w:val="0"/>
        <w:autoSpaceDN w:val="0"/>
        <w:adjustRightInd w:val="0"/>
        <w:spacing w:after="0" w:line="240" w:lineRule="auto"/>
        <w:rPr>
          <w:rFonts w:ascii="Arial" w:hAnsi="Arial" w:cs="Arial"/>
          <w:color w:val="000000"/>
          <w:sz w:val="20"/>
          <w:szCs w:val="20"/>
        </w:rPr>
      </w:pPr>
      <w:r w:rsidRPr="00821DAC">
        <w:rPr>
          <w:rFonts w:ascii="Arial" w:hAnsi="Arial" w:cs="Arial"/>
          <w:color w:val="000000"/>
          <w:sz w:val="20"/>
          <w:szCs w:val="20"/>
        </w:rPr>
        <w:t xml:space="preserve">R. Shmuel b. R. Avraham Borenstein was the son of the </w:t>
      </w:r>
      <w:proofErr w:type="spellStart"/>
      <w:r w:rsidRPr="00821DAC">
        <w:rPr>
          <w:rFonts w:ascii="Arial" w:hAnsi="Arial" w:cs="Arial"/>
          <w:color w:val="000000"/>
          <w:sz w:val="20"/>
          <w:szCs w:val="20"/>
        </w:rPr>
        <w:t>Admor</w:t>
      </w:r>
      <w:proofErr w:type="spellEnd"/>
      <w:r w:rsidRPr="00821DAC">
        <w:rPr>
          <w:rFonts w:ascii="Arial" w:hAnsi="Arial" w:cs="Arial"/>
          <w:color w:val="000000"/>
          <w:sz w:val="20"/>
          <w:szCs w:val="20"/>
        </w:rPr>
        <w:t xml:space="preserve"> of </w:t>
      </w:r>
      <w:proofErr w:type="spellStart"/>
      <w:r w:rsidRPr="00821DAC">
        <w:rPr>
          <w:rFonts w:ascii="Arial" w:hAnsi="Arial" w:cs="Arial"/>
          <w:color w:val="000000"/>
          <w:sz w:val="20"/>
          <w:szCs w:val="20"/>
        </w:rPr>
        <w:t>Sochachov</w:t>
      </w:r>
      <w:proofErr w:type="spellEnd"/>
      <w:r w:rsidRPr="00821DAC">
        <w:rPr>
          <w:rFonts w:ascii="Arial" w:hAnsi="Arial" w:cs="Arial"/>
          <w:color w:val="000000"/>
          <w:sz w:val="20"/>
          <w:szCs w:val="20"/>
        </w:rPr>
        <w:t xml:space="preserve"> and was born in 1856 in </w:t>
      </w:r>
    </w:p>
    <w:p w14:paraId="7C5EE4DD" w14:textId="22C21ED2" w:rsidR="00821DAC" w:rsidRPr="00821DAC" w:rsidRDefault="00821DAC" w:rsidP="00821DAC">
      <w:pPr>
        <w:autoSpaceDE w:val="0"/>
        <w:autoSpaceDN w:val="0"/>
        <w:adjustRightInd w:val="0"/>
        <w:spacing w:after="0" w:line="240" w:lineRule="auto"/>
        <w:rPr>
          <w:rFonts w:ascii="Arial" w:hAnsi="Arial" w:cs="Arial"/>
          <w:color w:val="000000"/>
          <w:sz w:val="20"/>
          <w:szCs w:val="20"/>
        </w:rPr>
      </w:pPr>
      <w:proofErr w:type="spellStart"/>
      <w:r w:rsidRPr="00821DAC">
        <w:rPr>
          <w:rFonts w:ascii="Arial" w:hAnsi="Arial" w:cs="Arial"/>
          <w:color w:val="000000"/>
          <w:sz w:val="20"/>
          <w:szCs w:val="20"/>
        </w:rPr>
        <w:t>Kotzk</w:t>
      </w:r>
      <w:proofErr w:type="spellEnd"/>
      <w:r w:rsidRPr="00821DAC">
        <w:rPr>
          <w:rFonts w:ascii="Arial" w:hAnsi="Arial" w:cs="Arial"/>
          <w:color w:val="000000"/>
          <w:sz w:val="20"/>
          <w:szCs w:val="20"/>
        </w:rPr>
        <w:t xml:space="preserve">. He was his father's right hand and taught in the </w:t>
      </w:r>
      <w:proofErr w:type="spellStart"/>
      <w:r w:rsidRPr="00821DAC">
        <w:rPr>
          <w:rFonts w:ascii="Arial" w:hAnsi="Arial" w:cs="Arial"/>
          <w:color w:val="000000"/>
          <w:sz w:val="20"/>
          <w:szCs w:val="20"/>
        </w:rPr>
        <w:t>Sochachov</w:t>
      </w:r>
      <w:proofErr w:type="spellEnd"/>
      <w:r w:rsidRPr="00821DAC">
        <w:rPr>
          <w:rFonts w:ascii="Arial" w:hAnsi="Arial" w:cs="Arial"/>
          <w:color w:val="000000"/>
          <w:sz w:val="20"/>
          <w:szCs w:val="20"/>
        </w:rPr>
        <w:t xml:space="preserve"> yeshiva. In 1910 he became </w:t>
      </w:r>
      <w:proofErr w:type="spellStart"/>
      <w:r w:rsidRPr="00821DAC">
        <w:rPr>
          <w:rFonts w:ascii="Arial" w:hAnsi="Arial" w:cs="Arial"/>
          <w:color w:val="000000"/>
          <w:sz w:val="20"/>
          <w:szCs w:val="20"/>
        </w:rPr>
        <w:t>Admor</w:t>
      </w:r>
      <w:proofErr w:type="spellEnd"/>
      <w:r w:rsidRPr="00821DAC">
        <w:rPr>
          <w:rFonts w:ascii="Arial" w:hAnsi="Arial" w:cs="Arial"/>
          <w:color w:val="000000"/>
          <w:sz w:val="20"/>
          <w:szCs w:val="20"/>
        </w:rPr>
        <w:t xml:space="preserve"> (</w:t>
      </w:r>
      <w:proofErr w:type="gramStart"/>
      <w:r w:rsidRPr="00821DAC">
        <w:rPr>
          <w:rFonts w:ascii="Arial" w:hAnsi="Arial" w:cs="Arial"/>
          <w:color w:val="000000"/>
          <w:sz w:val="20"/>
          <w:szCs w:val="20"/>
        </w:rPr>
        <w:t>rebbe)  upon</w:t>
      </w:r>
      <w:proofErr w:type="gramEnd"/>
      <w:r w:rsidRPr="00821DAC">
        <w:rPr>
          <w:rFonts w:ascii="Arial" w:hAnsi="Arial" w:cs="Arial"/>
          <w:color w:val="000000"/>
          <w:sz w:val="20"/>
          <w:szCs w:val="20"/>
        </w:rPr>
        <w:t xml:space="preserve"> his father's demise. He died in 1926. His book on the Torah and festivals has been well received among Torah scholars who are not Hassidic. </w:t>
      </w:r>
    </w:p>
    <w:p w14:paraId="28CB2E7E" w14:textId="6BE7C1F0" w:rsidR="00292BB6" w:rsidRDefault="00292BB6" w:rsidP="00821DAC">
      <w:pPr>
        <w:spacing w:after="0"/>
        <w:rPr>
          <w:sz w:val="18"/>
          <w:szCs w:val="18"/>
          <w:lang w:bidi="ar-SA"/>
        </w:rPr>
      </w:pPr>
    </w:p>
    <w:p w14:paraId="11E093A1" w14:textId="77777777" w:rsidR="00821DAC" w:rsidRPr="00DB2C36" w:rsidRDefault="00821DAC" w:rsidP="00EF4AAC">
      <w:pPr>
        <w:autoSpaceDE w:val="0"/>
        <w:autoSpaceDN w:val="0"/>
        <w:adjustRightInd w:val="0"/>
        <w:spacing w:after="0" w:line="240" w:lineRule="auto"/>
        <w:rPr>
          <w:rFonts w:ascii="Arial" w:hAnsi="Arial" w:cs="Arial"/>
          <w:sz w:val="20"/>
          <w:szCs w:val="20"/>
          <w:rtl/>
        </w:rPr>
      </w:pPr>
      <w:r w:rsidRPr="00DB2C36">
        <w:rPr>
          <w:rFonts w:ascii="Arial" w:hAnsi="Arial" w:cs="Arial"/>
          <w:b/>
          <w:bCs/>
          <w:color w:val="000000"/>
          <w:sz w:val="20"/>
          <w:szCs w:val="20"/>
          <w:rtl/>
        </w:rPr>
        <w:t>ביוגרפיה - יערות דבש</w:t>
      </w:r>
      <w:r w:rsidRPr="00DB2C36">
        <w:rPr>
          <w:rFonts w:ascii="Arial" w:hAnsi="Arial" w:cs="Arial"/>
          <w:sz w:val="20"/>
          <w:szCs w:val="20"/>
        </w:rPr>
        <w:t xml:space="preserve"> </w:t>
      </w:r>
    </w:p>
    <w:p w14:paraId="6F8C4C92" w14:textId="77777777" w:rsidR="00821DAC" w:rsidRPr="00F30E87" w:rsidRDefault="00821DAC" w:rsidP="00821DAC">
      <w:pPr>
        <w:autoSpaceDE w:val="0"/>
        <w:autoSpaceDN w:val="0"/>
        <w:adjustRightInd w:val="0"/>
        <w:spacing w:after="0" w:line="240" w:lineRule="auto"/>
        <w:rPr>
          <w:rFonts w:ascii="Arial" w:hAnsi="Arial" w:cs="Arial"/>
          <w:color w:val="000000"/>
          <w:sz w:val="20"/>
          <w:szCs w:val="20"/>
        </w:rPr>
      </w:pPr>
      <w:r w:rsidRPr="00F30E87">
        <w:rPr>
          <w:rFonts w:ascii="Arial" w:hAnsi="Arial" w:cs="Arial"/>
          <w:color w:val="000000"/>
          <w:sz w:val="20"/>
          <w:szCs w:val="20"/>
        </w:rPr>
        <w:t xml:space="preserve">Rabbi </w:t>
      </w:r>
      <w:proofErr w:type="spellStart"/>
      <w:r w:rsidRPr="00F30E87">
        <w:rPr>
          <w:rFonts w:ascii="Arial" w:hAnsi="Arial" w:cs="Arial"/>
          <w:color w:val="000000"/>
          <w:sz w:val="20"/>
          <w:szCs w:val="20"/>
        </w:rPr>
        <w:t>Yehonatan</w:t>
      </w:r>
      <w:proofErr w:type="spellEnd"/>
      <w:r w:rsidRPr="00F30E87">
        <w:rPr>
          <w:rFonts w:ascii="Arial" w:hAnsi="Arial" w:cs="Arial"/>
          <w:color w:val="000000"/>
          <w:sz w:val="20"/>
          <w:szCs w:val="20"/>
        </w:rPr>
        <w:t xml:space="preserve"> </w:t>
      </w:r>
      <w:proofErr w:type="spellStart"/>
      <w:r w:rsidRPr="00F30E87">
        <w:rPr>
          <w:rFonts w:ascii="Arial" w:hAnsi="Arial" w:cs="Arial"/>
          <w:color w:val="000000"/>
          <w:sz w:val="20"/>
          <w:szCs w:val="20"/>
        </w:rPr>
        <w:t>Eibeshitz</w:t>
      </w:r>
      <w:proofErr w:type="spellEnd"/>
      <w:r w:rsidRPr="00F30E87">
        <w:rPr>
          <w:rFonts w:ascii="Arial" w:hAnsi="Arial" w:cs="Arial"/>
          <w:color w:val="000000"/>
          <w:sz w:val="20"/>
          <w:szCs w:val="20"/>
        </w:rPr>
        <w:t xml:space="preserve"> - Born in 1696, died in 1764.The story of Rabbi </w:t>
      </w:r>
      <w:proofErr w:type="spellStart"/>
      <w:r w:rsidRPr="00F30E87">
        <w:rPr>
          <w:rFonts w:ascii="Arial" w:hAnsi="Arial" w:cs="Arial"/>
          <w:color w:val="000000"/>
          <w:sz w:val="20"/>
          <w:szCs w:val="20"/>
        </w:rPr>
        <w:t>Yehonatan</w:t>
      </w:r>
      <w:proofErr w:type="spellEnd"/>
      <w:r w:rsidRPr="00F30E87">
        <w:rPr>
          <w:rFonts w:ascii="Arial" w:hAnsi="Arial" w:cs="Arial"/>
          <w:color w:val="000000"/>
          <w:sz w:val="20"/>
          <w:szCs w:val="20"/>
        </w:rPr>
        <w:t xml:space="preserve"> </w:t>
      </w:r>
      <w:proofErr w:type="spellStart"/>
      <w:r w:rsidRPr="00F30E87">
        <w:rPr>
          <w:rFonts w:ascii="Arial" w:hAnsi="Arial" w:cs="Arial"/>
          <w:color w:val="000000"/>
          <w:sz w:val="20"/>
          <w:szCs w:val="20"/>
        </w:rPr>
        <w:t>Eibeshitz's</w:t>
      </w:r>
      <w:proofErr w:type="spellEnd"/>
      <w:r w:rsidRPr="00F30E87">
        <w:rPr>
          <w:rFonts w:ascii="Arial" w:hAnsi="Arial" w:cs="Arial"/>
          <w:color w:val="000000"/>
          <w:sz w:val="20"/>
          <w:szCs w:val="20"/>
        </w:rPr>
        <w:t xml:space="preserve"> life is well known and therefore main dates in his life shall be written. He was born around 1696 to his father Rabbi </w:t>
      </w:r>
      <w:proofErr w:type="spellStart"/>
      <w:r w:rsidRPr="00F30E87">
        <w:rPr>
          <w:rFonts w:ascii="Arial" w:hAnsi="Arial" w:cs="Arial"/>
          <w:color w:val="000000"/>
          <w:sz w:val="20"/>
          <w:szCs w:val="20"/>
        </w:rPr>
        <w:t>Natan</w:t>
      </w:r>
      <w:proofErr w:type="spellEnd"/>
      <w:r w:rsidRPr="00F30E87">
        <w:rPr>
          <w:rFonts w:ascii="Arial" w:hAnsi="Arial" w:cs="Arial"/>
          <w:color w:val="000000"/>
          <w:sz w:val="20"/>
          <w:szCs w:val="20"/>
        </w:rPr>
        <w:t xml:space="preserve"> Neta who was a great grandson and grandson to the author of "</w:t>
      </w:r>
      <w:proofErr w:type="spellStart"/>
      <w:r w:rsidRPr="00F30E87">
        <w:rPr>
          <w:rFonts w:ascii="Arial" w:hAnsi="Arial" w:cs="Arial"/>
          <w:color w:val="000000"/>
          <w:sz w:val="20"/>
          <w:szCs w:val="20"/>
        </w:rPr>
        <w:t>Megaleh</w:t>
      </w:r>
      <w:proofErr w:type="spellEnd"/>
      <w:r w:rsidRPr="00F30E87">
        <w:rPr>
          <w:rFonts w:ascii="Arial" w:hAnsi="Arial" w:cs="Arial"/>
          <w:color w:val="000000"/>
          <w:sz w:val="20"/>
          <w:szCs w:val="20"/>
        </w:rPr>
        <w:t xml:space="preserve"> </w:t>
      </w:r>
      <w:proofErr w:type="spellStart"/>
      <w:r w:rsidRPr="00F30E87">
        <w:rPr>
          <w:rFonts w:ascii="Arial" w:hAnsi="Arial" w:cs="Arial"/>
          <w:color w:val="000000"/>
          <w:sz w:val="20"/>
          <w:szCs w:val="20"/>
        </w:rPr>
        <w:t>Amukot</w:t>
      </w:r>
      <w:proofErr w:type="spellEnd"/>
      <w:r w:rsidRPr="00F30E87">
        <w:rPr>
          <w:rFonts w:ascii="Arial" w:hAnsi="Arial" w:cs="Arial"/>
          <w:color w:val="000000"/>
          <w:sz w:val="20"/>
          <w:szCs w:val="20"/>
        </w:rPr>
        <w:t xml:space="preserve">". </w:t>
      </w:r>
    </w:p>
    <w:p w14:paraId="74626902" w14:textId="77777777" w:rsidR="00821DAC" w:rsidRPr="00F30E87" w:rsidRDefault="00821DAC" w:rsidP="00821DAC">
      <w:pPr>
        <w:autoSpaceDE w:val="0"/>
        <w:autoSpaceDN w:val="0"/>
        <w:adjustRightInd w:val="0"/>
        <w:spacing w:after="0" w:line="240" w:lineRule="auto"/>
        <w:rPr>
          <w:rFonts w:ascii="Arial" w:hAnsi="Arial" w:cs="Arial"/>
          <w:color w:val="000000"/>
          <w:sz w:val="20"/>
          <w:szCs w:val="20"/>
        </w:rPr>
      </w:pPr>
      <w:r w:rsidRPr="00F30E87">
        <w:rPr>
          <w:rFonts w:ascii="Arial" w:hAnsi="Arial" w:cs="Arial"/>
          <w:color w:val="000000"/>
          <w:sz w:val="20"/>
          <w:szCs w:val="20"/>
        </w:rPr>
        <w:t xml:space="preserve">His work </w:t>
      </w:r>
      <w:proofErr w:type="spellStart"/>
      <w:r w:rsidRPr="00F30E87">
        <w:rPr>
          <w:rFonts w:ascii="Arial" w:hAnsi="Arial" w:cs="Arial"/>
          <w:color w:val="000000"/>
          <w:sz w:val="20"/>
          <w:szCs w:val="20"/>
        </w:rPr>
        <w:t>Yaarot</w:t>
      </w:r>
      <w:proofErr w:type="spellEnd"/>
      <w:r w:rsidRPr="00F30E87">
        <w:rPr>
          <w:rFonts w:ascii="Arial" w:hAnsi="Arial" w:cs="Arial"/>
          <w:color w:val="000000"/>
          <w:sz w:val="20"/>
          <w:szCs w:val="20"/>
        </w:rPr>
        <w:t xml:space="preserve"> </w:t>
      </w:r>
      <w:proofErr w:type="spellStart"/>
      <w:r w:rsidRPr="00F30E87">
        <w:rPr>
          <w:rFonts w:ascii="Arial" w:hAnsi="Arial" w:cs="Arial"/>
          <w:color w:val="000000"/>
          <w:sz w:val="20"/>
          <w:szCs w:val="20"/>
        </w:rPr>
        <w:t>Devash</w:t>
      </w:r>
      <w:proofErr w:type="spellEnd"/>
      <w:r w:rsidRPr="00F30E87">
        <w:rPr>
          <w:rFonts w:ascii="Arial" w:hAnsi="Arial" w:cs="Arial"/>
          <w:color w:val="000000"/>
          <w:sz w:val="20"/>
          <w:szCs w:val="20"/>
        </w:rPr>
        <w:t xml:space="preserve"> includes speeches on various subjects. </w:t>
      </w:r>
    </w:p>
    <w:p w14:paraId="7E63682F" w14:textId="77777777" w:rsidR="00821DAC" w:rsidRPr="00821DAC" w:rsidRDefault="00821DAC" w:rsidP="00821DAC">
      <w:pPr>
        <w:tabs>
          <w:tab w:val="left" w:pos="5395"/>
        </w:tabs>
        <w:spacing w:after="0" w:line="240" w:lineRule="auto"/>
        <w:rPr>
          <w:rFonts w:ascii="Arial" w:eastAsia="Times New Roman" w:hAnsi="Arial" w:cs="Arial"/>
          <w:color w:val="000000"/>
          <w:sz w:val="20"/>
          <w:szCs w:val="20"/>
          <w:rtl/>
        </w:rPr>
      </w:pPr>
    </w:p>
    <w:p w14:paraId="46A0DA05" w14:textId="77777777" w:rsidR="00821DAC" w:rsidRPr="00DB2C36" w:rsidRDefault="00821DAC" w:rsidP="00EF4AAC">
      <w:pPr>
        <w:autoSpaceDE w:val="0"/>
        <w:autoSpaceDN w:val="0"/>
        <w:adjustRightInd w:val="0"/>
        <w:spacing w:after="0" w:line="240" w:lineRule="auto"/>
        <w:rPr>
          <w:rFonts w:ascii="Arial" w:hAnsi="Arial" w:cs="Arial"/>
          <w:sz w:val="20"/>
          <w:szCs w:val="20"/>
          <w:rtl/>
        </w:rPr>
      </w:pPr>
      <w:r w:rsidRPr="00DB2C36">
        <w:rPr>
          <w:rFonts w:ascii="Arial" w:hAnsi="Arial" w:cs="Arial"/>
          <w:b/>
          <w:bCs/>
          <w:color w:val="000000"/>
          <w:sz w:val="20"/>
          <w:szCs w:val="20"/>
          <w:rtl/>
        </w:rPr>
        <w:t>ביוגרפיה - פרי צדיק</w:t>
      </w:r>
      <w:r w:rsidRPr="00DB2C36">
        <w:rPr>
          <w:rFonts w:ascii="Arial" w:hAnsi="Arial" w:cs="Arial"/>
          <w:sz w:val="20"/>
          <w:szCs w:val="20"/>
        </w:rPr>
        <w:t xml:space="preserve"> </w:t>
      </w:r>
    </w:p>
    <w:p w14:paraId="3508137E" w14:textId="5F743234" w:rsidR="00821DAC" w:rsidRDefault="00821DAC" w:rsidP="00EF4AAC">
      <w:pPr>
        <w:autoSpaceDE w:val="0"/>
        <w:autoSpaceDN w:val="0"/>
        <w:adjustRightInd w:val="0"/>
        <w:spacing w:after="0" w:line="240" w:lineRule="auto"/>
        <w:rPr>
          <w:rFonts w:ascii="Arial" w:hAnsi="Arial" w:cs="Arial"/>
          <w:color w:val="000000"/>
          <w:sz w:val="20"/>
          <w:szCs w:val="20"/>
        </w:rPr>
      </w:pPr>
      <w:r w:rsidRPr="00DB2C36">
        <w:rPr>
          <w:rFonts w:ascii="Arial" w:hAnsi="Arial" w:cs="Arial"/>
          <w:color w:val="000000"/>
          <w:sz w:val="20"/>
          <w:szCs w:val="20"/>
        </w:rPr>
        <w:lastRenderedPageBreak/>
        <w:t xml:space="preserve">R. Zadok </w:t>
      </w:r>
      <w:proofErr w:type="spellStart"/>
      <w:r w:rsidRPr="00DB2C36">
        <w:rPr>
          <w:rFonts w:ascii="Arial" w:hAnsi="Arial" w:cs="Arial"/>
          <w:color w:val="000000"/>
          <w:sz w:val="20"/>
          <w:szCs w:val="20"/>
        </w:rPr>
        <w:t>haCohen</w:t>
      </w:r>
      <w:proofErr w:type="spellEnd"/>
      <w:r w:rsidRPr="00DB2C36">
        <w:rPr>
          <w:rFonts w:ascii="Arial" w:hAnsi="Arial" w:cs="Arial"/>
          <w:color w:val="000000"/>
          <w:sz w:val="20"/>
          <w:szCs w:val="20"/>
        </w:rPr>
        <w:t xml:space="preserve"> Rabinowitz (Rubinstein) was born in 1823 /5583 to his father R. Yaacov, Rabbi of </w:t>
      </w:r>
      <w:proofErr w:type="spellStart"/>
      <w:r w:rsidRPr="00DB2C36">
        <w:rPr>
          <w:rFonts w:ascii="Arial" w:hAnsi="Arial" w:cs="Arial"/>
          <w:color w:val="000000"/>
          <w:sz w:val="20"/>
          <w:szCs w:val="20"/>
        </w:rPr>
        <w:t>Krizburg</w:t>
      </w:r>
      <w:proofErr w:type="spellEnd"/>
      <w:r w:rsidRPr="00DB2C36">
        <w:rPr>
          <w:rFonts w:ascii="Arial" w:hAnsi="Arial" w:cs="Arial"/>
          <w:color w:val="000000"/>
          <w:sz w:val="20"/>
          <w:szCs w:val="20"/>
        </w:rPr>
        <w:t xml:space="preserve">, Lithuania. R. Zadok was considered a child prodigy. In 1843/ 5603 he was forced to get a permit from a hundred rabbis </w:t>
      </w:r>
      <w:proofErr w:type="gramStart"/>
      <w:r w:rsidRPr="00DB2C36">
        <w:rPr>
          <w:rFonts w:ascii="Arial" w:hAnsi="Arial" w:cs="Arial"/>
          <w:color w:val="000000"/>
          <w:sz w:val="20"/>
          <w:szCs w:val="20"/>
        </w:rPr>
        <w:t>in order to</w:t>
      </w:r>
      <w:proofErr w:type="gramEnd"/>
      <w:r w:rsidRPr="00DB2C36">
        <w:rPr>
          <w:rFonts w:ascii="Arial" w:hAnsi="Arial" w:cs="Arial"/>
          <w:color w:val="000000"/>
          <w:sz w:val="20"/>
          <w:szCs w:val="20"/>
        </w:rPr>
        <w:t xml:space="preserve"> separate from his wife and marry a second wife, and thus he arrived in Poland where he met the great Chassidic leaders. He accepted their way of Judaism and became a disciple of R. Mordechai </w:t>
      </w:r>
      <w:proofErr w:type="spellStart"/>
      <w:r w:rsidRPr="00DB2C36">
        <w:rPr>
          <w:rFonts w:ascii="Arial" w:hAnsi="Arial" w:cs="Arial"/>
          <w:color w:val="000000"/>
          <w:sz w:val="20"/>
          <w:szCs w:val="20"/>
        </w:rPr>
        <w:t>Yoseph</w:t>
      </w:r>
      <w:proofErr w:type="spellEnd"/>
      <w:r w:rsidRPr="00DB2C36">
        <w:rPr>
          <w:rFonts w:ascii="Arial" w:hAnsi="Arial" w:cs="Arial"/>
          <w:color w:val="000000"/>
          <w:sz w:val="20"/>
          <w:szCs w:val="20"/>
        </w:rPr>
        <w:t xml:space="preserve"> </w:t>
      </w:r>
      <w:proofErr w:type="spellStart"/>
      <w:r w:rsidRPr="00DB2C36">
        <w:rPr>
          <w:rFonts w:ascii="Arial" w:hAnsi="Arial" w:cs="Arial"/>
          <w:color w:val="000000"/>
          <w:sz w:val="20"/>
          <w:szCs w:val="20"/>
        </w:rPr>
        <w:t>Leiner</w:t>
      </w:r>
      <w:proofErr w:type="spellEnd"/>
      <w:r w:rsidRPr="00DB2C36">
        <w:rPr>
          <w:rFonts w:ascii="Arial" w:hAnsi="Arial" w:cs="Arial"/>
          <w:color w:val="000000"/>
          <w:sz w:val="20"/>
          <w:szCs w:val="20"/>
        </w:rPr>
        <w:t xml:space="preserve"> of </w:t>
      </w:r>
      <w:proofErr w:type="spellStart"/>
      <w:r w:rsidRPr="00DB2C36">
        <w:rPr>
          <w:rFonts w:ascii="Arial" w:hAnsi="Arial" w:cs="Arial"/>
          <w:color w:val="000000"/>
          <w:sz w:val="20"/>
          <w:szCs w:val="20"/>
        </w:rPr>
        <w:t>Izbeza</w:t>
      </w:r>
      <w:proofErr w:type="spellEnd"/>
      <w:r w:rsidRPr="00DB2C36">
        <w:rPr>
          <w:rFonts w:ascii="Arial" w:hAnsi="Arial" w:cs="Arial"/>
          <w:color w:val="000000"/>
          <w:sz w:val="20"/>
          <w:szCs w:val="20"/>
        </w:rPr>
        <w:t xml:space="preserve">. He relocated to Lublin, and began to write books according to Chassidic thought in accordance </w:t>
      </w:r>
      <w:proofErr w:type="gramStart"/>
      <w:r w:rsidRPr="00DB2C36">
        <w:rPr>
          <w:rFonts w:ascii="Arial" w:hAnsi="Arial" w:cs="Arial"/>
          <w:color w:val="000000"/>
          <w:sz w:val="20"/>
          <w:szCs w:val="20"/>
        </w:rPr>
        <w:t>to</w:t>
      </w:r>
      <w:proofErr w:type="gramEnd"/>
      <w:r w:rsidRPr="00DB2C36">
        <w:rPr>
          <w:rFonts w:ascii="Arial" w:hAnsi="Arial" w:cs="Arial"/>
          <w:color w:val="000000"/>
          <w:sz w:val="20"/>
          <w:szCs w:val="20"/>
        </w:rPr>
        <w:t xml:space="preserve"> the method of his mentor. From 1888/ 5648 until his death in 1900 /5660, he served as an </w:t>
      </w:r>
      <w:proofErr w:type="spellStart"/>
      <w:r w:rsidRPr="00DB2C36">
        <w:rPr>
          <w:rFonts w:ascii="Arial" w:hAnsi="Arial" w:cs="Arial"/>
          <w:color w:val="000000"/>
          <w:sz w:val="20"/>
          <w:szCs w:val="20"/>
        </w:rPr>
        <w:t>Admo"r</w:t>
      </w:r>
      <w:proofErr w:type="spellEnd"/>
      <w:r w:rsidRPr="00DB2C36">
        <w:rPr>
          <w:rFonts w:ascii="Arial" w:hAnsi="Arial" w:cs="Arial"/>
          <w:color w:val="000000"/>
          <w:sz w:val="20"/>
          <w:szCs w:val="20"/>
        </w:rPr>
        <w:t xml:space="preserve"> (Chassidic Rabbi) in </w:t>
      </w:r>
      <w:proofErr w:type="spellStart"/>
      <w:r w:rsidRPr="00DB2C36">
        <w:rPr>
          <w:rFonts w:ascii="Arial" w:hAnsi="Arial" w:cs="Arial"/>
          <w:color w:val="000000"/>
          <w:sz w:val="20"/>
          <w:szCs w:val="20"/>
        </w:rPr>
        <w:t>Lublin.The</w:t>
      </w:r>
      <w:proofErr w:type="spellEnd"/>
      <w:r w:rsidRPr="00DB2C36">
        <w:rPr>
          <w:rFonts w:ascii="Arial" w:hAnsi="Arial" w:cs="Arial"/>
          <w:color w:val="000000"/>
          <w:sz w:val="20"/>
          <w:szCs w:val="20"/>
        </w:rPr>
        <w:t xml:space="preserve"> series </w:t>
      </w:r>
      <w:proofErr w:type="spellStart"/>
      <w:r w:rsidRPr="00DB2C36">
        <w:rPr>
          <w:rFonts w:ascii="Arial" w:hAnsi="Arial" w:cs="Arial"/>
          <w:color w:val="000000"/>
          <w:sz w:val="20"/>
          <w:szCs w:val="20"/>
        </w:rPr>
        <w:t>Pri</w:t>
      </w:r>
      <w:proofErr w:type="spellEnd"/>
      <w:r w:rsidRPr="00DB2C36">
        <w:rPr>
          <w:rFonts w:ascii="Arial" w:hAnsi="Arial" w:cs="Arial"/>
          <w:color w:val="000000"/>
          <w:sz w:val="20"/>
          <w:szCs w:val="20"/>
        </w:rPr>
        <w:t xml:space="preserve"> Zaddik includes his sermons as edited by his disciples and began to be published in 1901/ 5661. </w:t>
      </w:r>
    </w:p>
    <w:p w14:paraId="07B6DDA5" w14:textId="77777777" w:rsidR="00EF4AAC" w:rsidRPr="00EF4AAC" w:rsidRDefault="00EF4AAC" w:rsidP="00EF4AAC">
      <w:pPr>
        <w:autoSpaceDE w:val="0"/>
        <w:autoSpaceDN w:val="0"/>
        <w:adjustRightInd w:val="0"/>
        <w:spacing w:after="0" w:line="240" w:lineRule="auto"/>
        <w:rPr>
          <w:rFonts w:ascii="Arial" w:hAnsi="Arial" w:cs="Arial"/>
          <w:color w:val="000000"/>
          <w:sz w:val="20"/>
          <w:szCs w:val="20"/>
        </w:rPr>
      </w:pPr>
    </w:p>
    <w:p w14:paraId="0769E03A" w14:textId="16B71793" w:rsidR="00EF4AAC" w:rsidRPr="00EF4AAC" w:rsidRDefault="00EF4AAC" w:rsidP="00EF4AAC">
      <w:pPr>
        <w:autoSpaceDE w:val="0"/>
        <w:autoSpaceDN w:val="0"/>
        <w:adjustRightInd w:val="0"/>
        <w:spacing w:after="0" w:line="240" w:lineRule="auto"/>
        <w:rPr>
          <w:rFonts w:ascii="Arial" w:hAnsi="Arial" w:cs="Arial"/>
          <w:sz w:val="20"/>
          <w:szCs w:val="20"/>
          <w:rtl/>
        </w:rPr>
      </w:pPr>
      <w:r w:rsidRPr="00EF4AAC">
        <w:rPr>
          <w:rFonts w:ascii="Arial" w:hAnsi="Arial" w:cs="Arial"/>
          <w:b/>
          <w:bCs/>
          <w:color w:val="000000"/>
          <w:sz w:val="20"/>
          <w:szCs w:val="20"/>
          <w:rtl/>
        </w:rPr>
        <w:t>ביוגרפיה - בית ישראל</w:t>
      </w:r>
      <w:r w:rsidRPr="00EF4AAC">
        <w:rPr>
          <w:rFonts w:ascii="Arial" w:hAnsi="Arial" w:cs="Arial"/>
          <w:sz w:val="20"/>
          <w:szCs w:val="20"/>
        </w:rPr>
        <w:t xml:space="preserve"> </w:t>
      </w:r>
    </w:p>
    <w:p w14:paraId="03CBD2F0" w14:textId="77777777" w:rsidR="00EF4AAC" w:rsidRPr="00EF4AAC" w:rsidRDefault="00EF4AAC" w:rsidP="00EF4AAC">
      <w:pPr>
        <w:autoSpaceDE w:val="0"/>
        <w:autoSpaceDN w:val="0"/>
        <w:adjustRightInd w:val="0"/>
        <w:spacing w:after="0" w:line="240" w:lineRule="auto"/>
        <w:rPr>
          <w:rFonts w:ascii="Arial" w:hAnsi="Arial" w:cs="Arial"/>
          <w:color w:val="000000"/>
          <w:sz w:val="20"/>
          <w:szCs w:val="20"/>
        </w:rPr>
      </w:pPr>
      <w:proofErr w:type="spellStart"/>
      <w:r w:rsidRPr="00EF4AAC">
        <w:rPr>
          <w:rFonts w:ascii="Arial" w:hAnsi="Arial" w:cs="Arial"/>
          <w:color w:val="000000"/>
          <w:sz w:val="20"/>
          <w:szCs w:val="20"/>
        </w:rPr>
        <w:t>Rav</w:t>
      </w:r>
      <w:proofErr w:type="spellEnd"/>
      <w:r w:rsidRPr="00EF4AAC">
        <w:rPr>
          <w:rFonts w:ascii="Arial" w:hAnsi="Arial" w:cs="Arial"/>
          <w:color w:val="000000"/>
          <w:sz w:val="20"/>
          <w:szCs w:val="20"/>
        </w:rPr>
        <w:t xml:space="preserve"> Yisrael ben R' Eliezer </w:t>
      </w:r>
      <w:proofErr w:type="spellStart"/>
      <w:r w:rsidRPr="00EF4AAC">
        <w:rPr>
          <w:rFonts w:ascii="Arial" w:hAnsi="Arial" w:cs="Arial"/>
          <w:color w:val="000000"/>
          <w:sz w:val="20"/>
          <w:szCs w:val="20"/>
        </w:rPr>
        <w:t>Benbinishti</w:t>
      </w:r>
      <w:proofErr w:type="spellEnd"/>
      <w:r w:rsidRPr="00EF4AAC">
        <w:rPr>
          <w:rFonts w:ascii="Arial" w:hAnsi="Arial" w:cs="Arial"/>
          <w:color w:val="000000"/>
          <w:sz w:val="20"/>
          <w:szCs w:val="20"/>
        </w:rPr>
        <w:t xml:space="preserve"> was a leading Torah scholar of 17th century Turkey. Little is known </w:t>
      </w:r>
    </w:p>
    <w:p w14:paraId="3D67E7B3" w14:textId="77777777" w:rsidR="00EF4AAC" w:rsidRPr="00EF4AAC" w:rsidRDefault="00EF4AAC" w:rsidP="00EF4AAC">
      <w:pPr>
        <w:autoSpaceDE w:val="0"/>
        <w:autoSpaceDN w:val="0"/>
        <w:adjustRightInd w:val="0"/>
        <w:spacing w:after="0" w:line="240" w:lineRule="auto"/>
        <w:rPr>
          <w:rFonts w:ascii="Arial" w:hAnsi="Arial" w:cs="Arial"/>
          <w:color w:val="000000"/>
          <w:sz w:val="20"/>
          <w:szCs w:val="20"/>
        </w:rPr>
      </w:pPr>
      <w:r w:rsidRPr="00EF4AAC">
        <w:rPr>
          <w:rFonts w:ascii="Arial" w:hAnsi="Arial" w:cs="Arial"/>
          <w:color w:val="000000"/>
          <w:sz w:val="20"/>
          <w:szCs w:val="20"/>
        </w:rPr>
        <w:t xml:space="preserve">of his life. He was the nephew of </w:t>
      </w:r>
      <w:proofErr w:type="spellStart"/>
      <w:r w:rsidRPr="00EF4AAC">
        <w:rPr>
          <w:rFonts w:ascii="Arial" w:hAnsi="Arial" w:cs="Arial"/>
          <w:color w:val="000000"/>
          <w:sz w:val="20"/>
          <w:szCs w:val="20"/>
        </w:rPr>
        <w:t>Rav</w:t>
      </w:r>
      <w:proofErr w:type="spellEnd"/>
      <w:r w:rsidRPr="00EF4AAC">
        <w:rPr>
          <w:rFonts w:ascii="Arial" w:hAnsi="Arial" w:cs="Arial"/>
          <w:color w:val="000000"/>
          <w:sz w:val="20"/>
          <w:szCs w:val="20"/>
        </w:rPr>
        <w:t xml:space="preserve"> Chaim, author of </w:t>
      </w:r>
      <w:proofErr w:type="spellStart"/>
      <w:r w:rsidRPr="00EF4AAC">
        <w:rPr>
          <w:rFonts w:ascii="Arial" w:hAnsi="Arial" w:cs="Arial"/>
          <w:color w:val="000000"/>
          <w:sz w:val="20"/>
          <w:szCs w:val="20"/>
        </w:rPr>
        <w:t>Knesses</w:t>
      </w:r>
      <w:proofErr w:type="spellEnd"/>
      <w:r w:rsidRPr="00EF4AAC">
        <w:rPr>
          <w:rFonts w:ascii="Arial" w:hAnsi="Arial" w:cs="Arial"/>
          <w:color w:val="000000"/>
          <w:sz w:val="20"/>
          <w:szCs w:val="20"/>
        </w:rPr>
        <w:t xml:space="preserve"> </w:t>
      </w:r>
      <w:proofErr w:type="spellStart"/>
      <w:r w:rsidRPr="00EF4AAC">
        <w:rPr>
          <w:rFonts w:ascii="Arial" w:hAnsi="Arial" w:cs="Arial"/>
          <w:color w:val="000000"/>
          <w:sz w:val="20"/>
          <w:szCs w:val="20"/>
        </w:rPr>
        <w:t>HaGedolah</w:t>
      </w:r>
      <w:proofErr w:type="spellEnd"/>
      <w:r w:rsidRPr="00EF4AAC">
        <w:rPr>
          <w:rFonts w:ascii="Arial" w:hAnsi="Arial" w:cs="Arial"/>
          <w:color w:val="000000"/>
          <w:sz w:val="20"/>
          <w:szCs w:val="20"/>
        </w:rPr>
        <w:t xml:space="preserve">, who wrote an introduction to </w:t>
      </w:r>
    </w:p>
    <w:p w14:paraId="23559945" w14:textId="09103234" w:rsidR="00EF4AAC" w:rsidRPr="00EF4AAC" w:rsidRDefault="00EF4AAC" w:rsidP="00EF4AAC">
      <w:pPr>
        <w:autoSpaceDE w:val="0"/>
        <w:autoSpaceDN w:val="0"/>
        <w:adjustRightInd w:val="0"/>
        <w:spacing w:after="0" w:line="240" w:lineRule="auto"/>
        <w:rPr>
          <w:rFonts w:ascii="Arial" w:hAnsi="Arial" w:cs="Arial"/>
          <w:color w:val="000000"/>
          <w:sz w:val="20"/>
          <w:szCs w:val="20"/>
        </w:rPr>
      </w:pPr>
      <w:r w:rsidRPr="00EF4AAC">
        <w:rPr>
          <w:rFonts w:ascii="Arial" w:hAnsi="Arial" w:cs="Arial"/>
          <w:color w:val="000000"/>
          <w:sz w:val="20"/>
          <w:szCs w:val="20"/>
        </w:rPr>
        <w:t xml:space="preserve">his work, and of R' Yehoshua </w:t>
      </w:r>
      <w:proofErr w:type="spellStart"/>
      <w:r w:rsidRPr="00EF4AAC">
        <w:rPr>
          <w:rFonts w:ascii="Arial" w:hAnsi="Arial" w:cs="Arial"/>
          <w:color w:val="000000"/>
          <w:sz w:val="20"/>
          <w:szCs w:val="20"/>
        </w:rPr>
        <w:t>Refael</w:t>
      </w:r>
      <w:proofErr w:type="spellEnd"/>
      <w:r w:rsidRPr="00EF4AAC">
        <w:rPr>
          <w:rFonts w:ascii="Arial" w:hAnsi="Arial" w:cs="Arial"/>
          <w:color w:val="000000"/>
          <w:sz w:val="20"/>
          <w:szCs w:val="20"/>
        </w:rPr>
        <w:t xml:space="preserve">, author of </w:t>
      </w:r>
      <w:proofErr w:type="spellStart"/>
      <w:r w:rsidRPr="00EF4AAC">
        <w:rPr>
          <w:rFonts w:ascii="Arial" w:hAnsi="Arial" w:cs="Arial"/>
          <w:color w:val="000000"/>
          <w:sz w:val="20"/>
          <w:szCs w:val="20"/>
        </w:rPr>
        <w:t>Sdeh</w:t>
      </w:r>
      <w:proofErr w:type="spellEnd"/>
      <w:r w:rsidRPr="00EF4AAC">
        <w:rPr>
          <w:rFonts w:ascii="Arial" w:hAnsi="Arial" w:cs="Arial"/>
          <w:color w:val="000000"/>
          <w:sz w:val="20"/>
          <w:szCs w:val="20"/>
        </w:rPr>
        <w:t xml:space="preserve"> Yehoshua on the Talmud </w:t>
      </w:r>
      <w:proofErr w:type="spellStart"/>
      <w:r w:rsidRPr="00EF4AAC">
        <w:rPr>
          <w:rFonts w:ascii="Arial" w:hAnsi="Arial" w:cs="Arial"/>
          <w:color w:val="000000"/>
          <w:sz w:val="20"/>
          <w:szCs w:val="20"/>
        </w:rPr>
        <w:t>Yerushalmi</w:t>
      </w:r>
      <w:proofErr w:type="spellEnd"/>
      <w:r w:rsidRPr="00EF4AAC">
        <w:rPr>
          <w:rFonts w:ascii="Arial" w:hAnsi="Arial" w:cs="Arial"/>
          <w:color w:val="000000"/>
          <w:sz w:val="20"/>
          <w:szCs w:val="20"/>
        </w:rPr>
        <w:t xml:space="preserve">. He published a compilation of his speeches, entitled Beit Yisrael, in Istanbul 5438 (1678)  </w:t>
      </w:r>
    </w:p>
    <w:p w14:paraId="16C1DAD8" w14:textId="36AB8380" w:rsidR="009B2A9B" w:rsidRDefault="009B2A9B" w:rsidP="00EF4AAC">
      <w:pPr>
        <w:rPr>
          <w:sz w:val="18"/>
          <w:szCs w:val="18"/>
          <w:lang w:bidi="ar-SA"/>
        </w:rPr>
      </w:pPr>
    </w:p>
    <w:p w14:paraId="6CE086E9" w14:textId="7CA493E6" w:rsidR="00EF4AAC" w:rsidRDefault="00EF4AAC" w:rsidP="00EF4AAC">
      <w:pPr>
        <w:rPr>
          <w:sz w:val="18"/>
          <w:szCs w:val="18"/>
          <w:lang w:bidi="ar-SA"/>
        </w:rPr>
      </w:pPr>
    </w:p>
    <w:p w14:paraId="50CAD71D" w14:textId="52FAF799" w:rsidR="00EF4AAC" w:rsidRDefault="00EF4AAC" w:rsidP="00EF4AAC">
      <w:pPr>
        <w:rPr>
          <w:sz w:val="18"/>
          <w:szCs w:val="18"/>
          <w:lang w:bidi="ar-SA"/>
        </w:rPr>
      </w:pPr>
    </w:p>
    <w:p w14:paraId="00F98785" w14:textId="7FD0B21C" w:rsidR="00AC57F9" w:rsidRDefault="00AC57F9" w:rsidP="00EF4AAC">
      <w:pPr>
        <w:rPr>
          <w:sz w:val="18"/>
          <w:szCs w:val="18"/>
          <w:lang w:bidi="ar-SA"/>
        </w:rPr>
      </w:pPr>
    </w:p>
    <w:p w14:paraId="044DD03E" w14:textId="383A811D" w:rsidR="00AC57F9" w:rsidRDefault="00AC57F9" w:rsidP="00EF4AAC">
      <w:pPr>
        <w:rPr>
          <w:sz w:val="18"/>
          <w:szCs w:val="18"/>
          <w:lang w:bidi="ar-SA"/>
        </w:rPr>
      </w:pPr>
    </w:p>
    <w:p w14:paraId="3777FDEB" w14:textId="1154E5AF" w:rsidR="00AC57F9" w:rsidRDefault="00AC57F9" w:rsidP="00EF4AAC">
      <w:pPr>
        <w:rPr>
          <w:sz w:val="18"/>
          <w:szCs w:val="18"/>
          <w:lang w:bidi="ar-SA"/>
        </w:rPr>
      </w:pPr>
    </w:p>
    <w:p w14:paraId="00FC1EBA" w14:textId="6333893B" w:rsidR="00AC57F9" w:rsidRDefault="00AC57F9" w:rsidP="00EF4AAC">
      <w:pPr>
        <w:rPr>
          <w:sz w:val="18"/>
          <w:szCs w:val="18"/>
          <w:lang w:bidi="ar-SA"/>
        </w:rPr>
      </w:pPr>
    </w:p>
    <w:p w14:paraId="4B247719" w14:textId="50F9D724" w:rsidR="00AC57F9" w:rsidRDefault="00AC57F9" w:rsidP="00EF4AAC">
      <w:pPr>
        <w:rPr>
          <w:sz w:val="18"/>
          <w:szCs w:val="18"/>
          <w:lang w:bidi="ar-SA"/>
        </w:rPr>
      </w:pPr>
    </w:p>
    <w:p w14:paraId="1BBF70D9" w14:textId="1A58F679" w:rsidR="00AC57F9" w:rsidRDefault="00AC57F9" w:rsidP="00EF4AAC">
      <w:pPr>
        <w:rPr>
          <w:sz w:val="18"/>
          <w:szCs w:val="18"/>
          <w:lang w:bidi="ar-SA"/>
        </w:rPr>
      </w:pPr>
    </w:p>
    <w:p w14:paraId="61F437ED" w14:textId="7112733C" w:rsidR="00AC57F9" w:rsidRDefault="00AC57F9" w:rsidP="00EF4AAC">
      <w:pPr>
        <w:rPr>
          <w:sz w:val="18"/>
          <w:szCs w:val="18"/>
          <w:lang w:bidi="ar-SA"/>
        </w:rPr>
      </w:pPr>
    </w:p>
    <w:p w14:paraId="6BDBB377" w14:textId="6680C102" w:rsidR="00AC57F9" w:rsidRDefault="00AC57F9" w:rsidP="00EF4AAC">
      <w:pPr>
        <w:rPr>
          <w:sz w:val="18"/>
          <w:szCs w:val="18"/>
          <w:lang w:bidi="ar-SA"/>
        </w:rPr>
      </w:pPr>
    </w:p>
    <w:p w14:paraId="74794F67" w14:textId="6CE80EE9" w:rsidR="00AC57F9" w:rsidRDefault="00AC57F9" w:rsidP="00EF4AAC">
      <w:pPr>
        <w:rPr>
          <w:sz w:val="18"/>
          <w:szCs w:val="18"/>
          <w:lang w:bidi="ar-SA"/>
        </w:rPr>
      </w:pPr>
    </w:p>
    <w:p w14:paraId="1D910173" w14:textId="5EF1558B" w:rsidR="00AC57F9" w:rsidRDefault="00AC57F9" w:rsidP="00EF4AAC">
      <w:pPr>
        <w:rPr>
          <w:sz w:val="18"/>
          <w:szCs w:val="18"/>
          <w:lang w:bidi="ar-SA"/>
        </w:rPr>
      </w:pPr>
    </w:p>
    <w:p w14:paraId="6B6B9B3F" w14:textId="1A2FB35B" w:rsidR="00AC57F9" w:rsidRDefault="00AC57F9" w:rsidP="00EF4AAC">
      <w:pPr>
        <w:rPr>
          <w:sz w:val="18"/>
          <w:szCs w:val="18"/>
          <w:lang w:bidi="ar-SA"/>
        </w:rPr>
      </w:pPr>
    </w:p>
    <w:p w14:paraId="33005A17" w14:textId="2F8CE864" w:rsidR="00AC57F9" w:rsidRDefault="00AC57F9" w:rsidP="00EF4AAC">
      <w:pPr>
        <w:rPr>
          <w:sz w:val="18"/>
          <w:szCs w:val="18"/>
          <w:lang w:bidi="ar-SA"/>
        </w:rPr>
      </w:pPr>
    </w:p>
    <w:p w14:paraId="4BBC1B78" w14:textId="0A76ADF4" w:rsidR="00AC57F9" w:rsidRDefault="00AC57F9" w:rsidP="00EF4AAC">
      <w:pPr>
        <w:rPr>
          <w:sz w:val="18"/>
          <w:szCs w:val="18"/>
          <w:lang w:bidi="ar-SA"/>
        </w:rPr>
      </w:pPr>
    </w:p>
    <w:p w14:paraId="05FC1793" w14:textId="33212324" w:rsidR="00AC57F9" w:rsidRDefault="00AC57F9" w:rsidP="00EF4AAC">
      <w:pPr>
        <w:rPr>
          <w:sz w:val="18"/>
          <w:szCs w:val="18"/>
          <w:lang w:bidi="ar-SA"/>
        </w:rPr>
      </w:pPr>
    </w:p>
    <w:p w14:paraId="194DF386" w14:textId="5E840E2E" w:rsidR="00AC57F9" w:rsidRDefault="00AC57F9" w:rsidP="00EF4AAC">
      <w:pPr>
        <w:rPr>
          <w:sz w:val="18"/>
          <w:szCs w:val="18"/>
          <w:lang w:bidi="ar-SA"/>
        </w:rPr>
      </w:pPr>
    </w:p>
    <w:p w14:paraId="0B20E4E3" w14:textId="07F99AB5" w:rsidR="00AC57F9" w:rsidRDefault="00AC57F9" w:rsidP="00EF4AAC">
      <w:pPr>
        <w:rPr>
          <w:sz w:val="18"/>
          <w:szCs w:val="18"/>
          <w:lang w:bidi="ar-SA"/>
        </w:rPr>
      </w:pPr>
    </w:p>
    <w:p w14:paraId="0DB0B4C0" w14:textId="4F12D68E" w:rsidR="00AC57F9" w:rsidRDefault="00AC57F9" w:rsidP="00EF4AAC">
      <w:pPr>
        <w:rPr>
          <w:sz w:val="18"/>
          <w:szCs w:val="18"/>
          <w:lang w:bidi="ar-SA"/>
        </w:rPr>
      </w:pPr>
    </w:p>
    <w:p w14:paraId="20BDF741" w14:textId="32C34125" w:rsidR="00AC57F9" w:rsidRDefault="00AC57F9" w:rsidP="00EF4AAC">
      <w:pPr>
        <w:rPr>
          <w:sz w:val="18"/>
          <w:szCs w:val="18"/>
          <w:lang w:bidi="ar-SA"/>
        </w:rPr>
      </w:pPr>
    </w:p>
    <w:p w14:paraId="07A6FBB1" w14:textId="2C126136" w:rsidR="00AC57F9" w:rsidRDefault="00AC57F9" w:rsidP="00EF4AAC">
      <w:pPr>
        <w:rPr>
          <w:sz w:val="18"/>
          <w:szCs w:val="18"/>
          <w:lang w:bidi="ar-SA"/>
        </w:rPr>
      </w:pPr>
    </w:p>
    <w:p w14:paraId="58281907" w14:textId="77777777" w:rsidR="00AC57F9" w:rsidRDefault="00AC57F9" w:rsidP="00EF4AAC">
      <w:pPr>
        <w:rPr>
          <w:sz w:val="18"/>
          <w:szCs w:val="18"/>
          <w:lang w:bidi="ar-SA"/>
        </w:rPr>
      </w:pPr>
    </w:p>
    <w:p w14:paraId="5116603A" w14:textId="62767061" w:rsidR="009B2A9B" w:rsidRDefault="009B2A9B" w:rsidP="00821DAC">
      <w:pPr>
        <w:rPr>
          <w:sz w:val="18"/>
          <w:szCs w:val="18"/>
          <w:lang w:bidi="ar-SA"/>
        </w:rPr>
      </w:pPr>
    </w:p>
    <w:p w14:paraId="35887F99" w14:textId="77777777" w:rsidR="009B2A9B" w:rsidRPr="00821DAC" w:rsidRDefault="009B2A9B" w:rsidP="009B2A9B">
      <w:pPr>
        <w:bidi/>
        <w:spacing w:after="0" w:line="240" w:lineRule="auto"/>
        <w:rPr>
          <w:rFonts w:ascii="Arial" w:eastAsia="Times New Roman" w:hAnsi="Arial" w:cs="Arial"/>
          <w:color w:val="000000"/>
          <w:sz w:val="24"/>
          <w:szCs w:val="24"/>
          <w:rtl/>
        </w:rPr>
      </w:pPr>
      <w:r w:rsidRPr="00821DAC">
        <w:rPr>
          <w:rFonts w:ascii="Arial" w:eastAsia="Times New Roman" w:hAnsi="Arial" w:cs="Arial"/>
          <w:b/>
          <w:bCs/>
          <w:color w:val="000000"/>
          <w:rtl/>
        </w:rPr>
        <w:lastRenderedPageBreak/>
        <w:t>אלשיך בראשית פרק כג</w:t>
      </w:r>
    </w:p>
    <w:p w14:paraId="5093F2AA" w14:textId="77777777" w:rsidR="009B2A9B" w:rsidRPr="00821DAC" w:rsidRDefault="009B2A9B" w:rsidP="009B2A9B">
      <w:pPr>
        <w:bidi/>
        <w:spacing w:after="0" w:line="240" w:lineRule="auto"/>
        <w:rPr>
          <w:rFonts w:ascii="Arial" w:eastAsia="Times New Roman" w:hAnsi="Arial" w:cs="Arial"/>
          <w:color w:val="000000"/>
          <w:sz w:val="28"/>
          <w:szCs w:val="28"/>
        </w:rPr>
      </w:pPr>
      <w:r w:rsidRPr="00AB1739">
        <w:rPr>
          <w:rFonts w:ascii="Arial" w:eastAsia="Times New Roman" w:hAnsi="Arial" w:cs="Arial"/>
          <w:color w:val="000000"/>
          <w:sz w:val="28"/>
          <w:szCs w:val="28"/>
          <w:rtl/>
        </w:rPr>
        <w:t>אך הנה ידענו מחכמי האמת כי אברהם ושרה באו לתקן את אשר עותו אדם וחוה. וכן נראה מדברי רבותינו ז"ל באומרם בבראשית רבה (יד ו) למה לא נברא אברהם תחלה מפני שמה שקלקל אדם בא אברהם ותיקן, ואם היה נברא הוא תחלה מי יתקן אחריו, הנה כי לתקן בא אברהם. והוא כי אדם וחוה הביאו מיתה לעולם, ואברהם ושרה הביאו חיים לעולם. אלו גרמו קללה, ואלו ונברכו בך וכו'. אדם סילק שכינה אל הרקיע, ואברהם ושרה הורידוה מרקיע שביעי, כמאמרם ז"ל בבראשית רבה (יט יג). אלו קלקלו הנפש ואלו עשו הנפש שנאמר ואת הנפש אשר עשו בחרן. אלו אכלו והאכילו מה שמביא מיתה לעולם, ואלו אכלו והאכילו מה שמביא חיים לעולם, כי על ידי מה שהיה מאכיל וגומל חסד נתקיים העולם כמו שאמרו ז"ל בשמות רבה (עיין שם פרשה ב יג) כי משלשה דברים שהעולם עומד עליהם, בתחלה היה עומד על עמוד אחד הוא גמילות חסדים של אברהם וכו'. וכן חוה הטיל בה נחש זוהמא (שבת קמו א) ושרה נלקחה שני פעמים ונשמרה לבל יוטל בה זוהמא. ובזה מצאנו ראינו טעם אל הביא הוא יתברך את שרה בנסיון ההוא כי צרה גדולה היתה לה, אך הוא לתקן קלקולי חוה. וגם רבקה הוצרכה לתקן במקומה כי עדיין לא נגמר התיקון, והוא כי כל שלשת האבות יש להם שייכות עם אדם כנודע ליודעים חן. וגם שלשה דברים שקלקלה חוה שעל כן נצטוו הנשים בנדה וחלה והדלקת הנר נתקן על ידי שרה, שעל כן אמרו ז"ל (בראשית רבה ס טו) שהיתה עיסת שרה מתברכת שהוא בלי ספק על דבר החלה, ונר דלוק מערב שבת לערב שבת על דבר הנר, וענן קשור על פתח האהל על פתחי נדה שהיתה טהורה מהן, ונכנסה במקומה רבקה בברכות אלה כמפורש בענין אומרו ויביאה יצחק האהלה וכו':</w:t>
      </w:r>
    </w:p>
    <w:p w14:paraId="08BF83F0" w14:textId="77777777" w:rsidR="00E63DB7" w:rsidRPr="00894318" w:rsidRDefault="00E63DB7" w:rsidP="00E63DB7">
      <w:pPr>
        <w:pStyle w:val="NoSpacing"/>
        <w:rPr>
          <w:rFonts w:asciiTheme="minorBidi" w:hAnsiTheme="minorBidi"/>
          <w:b/>
          <w:bCs/>
          <w:sz w:val="20"/>
          <w:szCs w:val="20"/>
        </w:rPr>
      </w:pPr>
      <w:r w:rsidRPr="00894318">
        <w:rPr>
          <w:rFonts w:asciiTheme="minorBidi" w:hAnsiTheme="minorBidi" w:cs="Arial"/>
          <w:b/>
          <w:bCs/>
          <w:sz w:val="20"/>
          <w:szCs w:val="20"/>
          <w:rtl/>
          <w:lang w:bidi="he-IL"/>
        </w:rPr>
        <w:t>ביוגרפיה - אלשיך</w:t>
      </w:r>
    </w:p>
    <w:p w14:paraId="3635432A" w14:textId="227136A4" w:rsidR="00E63DB7" w:rsidRDefault="00E63DB7" w:rsidP="00E63DB7">
      <w:pPr>
        <w:pStyle w:val="NoSpacing"/>
        <w:rPr>
          <w:rFonts w:asciiTheme="minorBidi" w:hAnsiTheme="minorBidi"/>
          <w:sz w:val="20"/>
          <w:szCs w:val="20"/>
        </w:rPr>
      </w:pPr>
      <w:r w:rsidRPr="00894318">
        <w:rPr>
          <w:rFonts w:asciiTheme="minorBidi" w:hAnsiTheme="minorBidi"/>
          <w:sz w:val="20"/>
          <w:szCs w:val="20"/>
        </w:rPr>
        <w:t>Rabbi Moses (Maharam)</w:t>
      </w:r>
      <w:proofErr w:type="spellStart"/>
      <w:r w:rsidRPr="00894318">
        <w:rPr>
          <w:rFonts w:asciiTheme="minorBidi" w:hAnsiTheme="minorBidi"/>
          <w:sz w:val="20"/>
          <w:szCs w:val="20"/>
        </w:rPr>
        <w:t>Alshech</w:t>
      </w:r>
      <w:proofErr w:type="spellEnd"/>
      <w:r w:rsidRPr="00894318">
        <w:rPr>
          <w:rFonts w:asciiTheme="minorBidi" w:hAnsiTheme="minorBidi"/>
          <w:sz w:val="20"/>
          <w:szCs w:val="20"/>
        </w:rPr>
        <w:t xml:space="preserve"> was born in Turkey in </w:t>
      </w:r>
      <w:proofErr w:type="gramStart"/>
      <w:r w:rsidRPr="00894318">
        <w:rPr>
          <w:rFonts w:asciiTheme="minorBidi" w:hAnsiTheme="minorBidi"/>
          <w:sz w:val="20"/>
          <w:szCs w:val="20"/>
        </w:rPr>
        <w:t>1507, and</w:t>
      </w:r>
      <w:proofErr w:type="gramEnd"/>
      <w:r w:rsidRPr="00894318">
        <w:rPr>
          <w:rFonts w:asciiTheme="minorBidi" w:hAnsiTheme="minorBidi"/>
          <w:sz w:val="20"/>
          <w:szCs w:val="20"/>
        </w:rPr>
        <w:t xml:space="preserve"> died sometime after 1593. </w:t>
      </w:r>
      <w:proofErr w:type="spellStart"/>
      <w:r w:rsidRPr="00894318">
        <w:rPr>
          <w:rFonts w:asciiTheme="minorBidi" w:hAnsiTheme="minorBidi"/>
          <w:sz w:val="20"/>
          <w:szCs w:val="20"/>
        </w:rPr>
        <w:t>Alshech</w:t>
      </w:r>
      <w:proofErr w:type="spellEnd"/>
      <w:r w:rsidRPr="00894318">
        <w:rPr>
          <w:rFonts w:asciiTheme="minorBidi" w:hAnsiTheme="minorBidi"/>
          <w:sz w:val="20"/>
          <w:szCs w:val="20"/>
        </w:rPr>
        <w:t xml:space="preserve"> came from a family of Spanish origin. He emigrated to Israel and settled in Safed, where he became a </w:t>
      </w:r>
      <w:proofErr w:type="spellStart"/>
      <w:r w:rsidRPr="00894318">
        <w:rPr>
          <w:rFonts w:asciiTheme="minorBidi" w:hAnsiTheme="minorBidi"/>
          <w:sz w:val="20"/>
          <w:szCs w:val="20"/>
        </w:rPr>
        <w:t>dayyan</w:t>
      </w:r>
      <w:proofErr w:type="spellEnd"/>
      <w:r w:rsidRPr="00894318">
        <w:rPr>
          <w:rFonts w:asciiTheme="minorBidi" w:hAnsiTheme="minorBidi"/>
          <w:sz w:val="20"/>
          <w:szCs w:val="20"/>
        </w:rPr>
        <w:t xml:space="preserve"> in the rabbinical court headed by Rabbi Joseph Caro. His Sabbath sermons and discourses formed the basis of his famous commentary on the Bible. His commentary to the Torah was first published in 1593, and the Project contains the commentary based upon the new corrected edition published by </w:t>
      </w:r>
      <w:proofErr w:type="spellStart"/>
      <w:r w:rsidRPr="00894318">
        <w:rPr>
          <w:rFonts w:asciiTheme="minorBidi" w:hAnsiTheme="minorBidi"/>
          <w:sz w:val="20"/>
          <w:szCs w:val="20"/>
        </w:rPr>
        <w:t>Machon</w:t>
      </w:r>
      <w:proofErr w:type="spellEnd"/>
      <w:r w:rsidRPr="00894318">
        <w:rPr>
          <w:rFonts w:asciiTheme="minorBidi" w:hAnsiTheme="minorBidi"/>
          <w:sz w:val="20"/>
          <w:szCs w:val="20"/>
        </w:rPr>
        <w:t xml:space="preserve"> Lev </w:t>
      </w:r>
      <w:proofErr w:type="spellStart"/>
      <w:r w:rsidRPr="00894318">
        <w:rPr>
          <w:rFonts w:asciiTheme="minorBidi" w:hAnsiTheme="minorBidi"/>
          <w:sz w:val="20"/>
          <w:szCs w:val="20"/>
        </w:rPr>
        <w:t>Sameiach</w:t>
      </w:r>
      <w:proofErr w:type="spellEnd"/>
      <w:r w:rsidRPr="00894318">
        <w:rPr>
          <w:rFonts w:asciiTheme="minorBidi" w:hAnsiTheme="minorBidi"/>
          <w:sz w:val="20"/>
          <w:szCs w:val="20"/>
        </w:rPr>
        <w:t xml:space="preserve">, Jerusalem, 1990. As a representative of the Jewish community of Safed, he traveled far and wide, visiting many Jewish communities in the Orient in fund - raising efforts. His responsa were sent to many communities throughout the </w:t>
      </w:r>
      <w:proofErr w:type="gramStart"/>
      <w:r w:rsidRPr="00894318">
        <w:rPr>
          <w:rFonts w:asciiTheme="minorBidi" w:hAnsiTheme="minorBidi"/>
          <w:sz w:val="20"/>
          <w:szCs w:val="20"/>
        </w:rPr>
        <w:t>Orient, and</w:t>
      </w:r>
      <w:proofErr w:type="gramEnd"/>
      <w:r w:rsidRPr="00894318">
        <w:rPr>
          <w:rFonts w:asciiTheme="minorBidi" w:hAnsiTheme="minorBidi"/>
          <w:sz w:val="20"/>
          <w:szCs w:val="20"/>
        </w:rPr>
        <w:t xml:space="preserve"> entered into the Responsa Project according to the 1889 Lemberg edition.</w:t>
      </w:r>
    </w:p>
    <w:p w14:paraId="6C49EC9F" w14:textId="77777777" w:rsidR="00796EF7" w:rsidRDefault="00796EF7" w:rsidP="00E63DB7">
      <w:pPr>
        <w:pStyle w:val="NoSpacing"/>
        <w:rPr>
          <w:rFonts w:asciiTheme="minorBidi" w:hAnsiTheme="minorBidi"/>
          <w:sz w:val="20"/>
          <w:szCs w:val="20"/>
        </w:rPr>
      </w:pPr>
    </w:p>
    <w:p w14:paraId="45B670C7" w14:textId="6ECD7D15" w:rsidR="00E63DB7" w:rsidRPr="00796EF7" w:rsidRDefault="00E63DB7" w:rsidP="00796EF7">
      <w:pPr>
        <w:autoSpaceDE w:val="0"/>
        <w:autoSpaceDN w:val="0"/>
        <w:bidi/>
        <w:adjustRightInd w:val="0"/>
        <w:spacing w:after="0" w:line="240" w:lineRule="auto"/>
        <w:rPr>
          <w:rFonts w:ascii="Arial" w:hAnsi="Arial" w:cs="Arial"/>
          <w:rtl/>
        </w:rPr>
      </w:pPr>
      <w:r w:rsidRPr="00796EF7">
        <w:rPr>
          <w:rFonts w:ascii="Arial" w:hAnsi="Arial" w:cs="Arial"/>
          <w:b/>
          <w:bCs/>
          <w:color w:val="000000"/>
          <w:rtl/>
        </w:rPr>
        <w:t>מדרש אגדה (בובר) בראשית פרשת חיי שרה פרק כד</w:t>
      </w:r>
      <w:r w:rsidRPr="00796EF7">
        <w:rPr>
          <w:rFonts w:ascii="Arial" w:hAnsi="Arial" w:cs="Arial"/>
        </w:rPr>
        <w:t xml:space="preserve"> </w:t>
      </w:r>
    </w:p>
    <w:p w14:paraId="74C214DF" w14:textId="58E77767" w:rsidR="009B2A9B" w:rsidRDefault="00E63DB7" w:rsidP="00796EF7">
      <w:pPr>
        <w:bidi/>
        <w:spacing w:after="0"/>
        <w:rPr>
          <w:rFonts w:ascii="Arial" w:hAnsi="Arial" w:cs="Arial"/>
          <w:color w:val="000000"/>
          <w:sz w:val="28"/>
          <w:szCs w:val="28"/>
        </w:rPr>
      </w:pPr>
      <w:r>
        <w:rPr>
          <w:rFonts w:ascii="Arial" w:hAnsi="Arial" w:cs="Arial"/>
          <w:color w:val="800000"/>
          <w:sz w:val="28"/>
          <w:szCs w:val="28"/>
          <w:rtl/>
        </w:rPr>
        <w:t>[סז]</w:t>
      </w:r>
      <w:r>
        <w:rPr>
          <w:rFonts w:ascii="Arial" w:hAnsi="Arial" w:cs="Arial"/>
          <w:color w:val="000000"/>
          <w:sz w:val="32"/>
          <w:szCs w:val="32"/>
          <w:rtl/>
        </w:rPr>
        <w:t xml:space="preserve"> האהלה שרה אמו</w:t>
      </w:r>
      <w:r>
        <w:rPr>
          <w:rFonts w:ascii="Arial" w:hAnsi="Arial" w:cs="Arial"/>
          <w:color w:val="000000"/>
          <w:sz w:val="28"/>
          <w:szCs w:val="28"/>
          <w:rtl/>
        </w:rPr>
        <w:t xml:space="preserve">. שמצאה כשרה כאמו, ואמרו חז"ל כי על שרה שהיה ענן קשור על אוהלה, וכשהיתה מדלקת נירות בערב שבת, היו הנרות דולקות עד מוצאי שבת, וכן רבקה, וכסה הענן לאהל שרה, כשמתה שרה נסתלק הענן וכשבאתה רבקה חזר הענן, וכשם שהיתה שרה זהירה בשלשה מצות שהאשה חייבת בהם, </w:t>
      </w:r>
      <w:r>
        <w:rPr>
          <w:rFonts w:ascii="Arial" w:hAnsi="Arial" w:cs="Arial"/>
          <w:color w:val="FF00FF"/>
          <w:sz w:val="28"/>
          <w:szCs w:val="28"/>
          <w:rtl/>
        </w:rPr>
        <w:t>נדה</w:t>
      </w:r>
      <w:r>
        <w:rPr>
          <w:rFonts w:ascii="Arial" w:hAnsi="Arial" w:cs="Arial"/>
          <w:color w:val="000000"/>
          <w:sz w:val="28"/>
          <w:szCs w:val="28"/>
          <w:rtl/>
        </w:rPr>
        <w:t xml:space="preserve"> </w:t>
      </w:r>
      <w:r>
        <w:rPr>
          <w:rFonts w:ascii="Arial" w:hAnsi="Arial" w:cs="Arial"/>
          <w:color w:val="FF00FF"/>
          <w:sz w:val="28"/>
          <w:szCs w:val="28"/>
          <w:rtl/>
        </w:rPr>
        <w:t>וחלה</w:t>
      </w:r>
      <w:r>
        <w:rPr>
          <w:rFonts w:ascii="Arial" w:hAnsi="Arial" w:cs="Arial"/>
          <w:color w:val="000000"/>
          <w:sz w:val="28"/>
          <w:szCs w:val="28"/>
          <w:rtl/>
        </w:rPr>
        <w:t xml:space="preserve"> </w:t>
      </w:r>
      <w:r>
        <w:rPr>
          <w:rFonts w:ascii="Arial" w:hAnsi="Arial" w:cs="Arial"/>
          <w:color w:val="FF00FF"/>
          <w:sz w:val="28"/>
          <w:szCs w:val="28"/>
          <w:rtl/>
        </w:rPr>
        <w:t>והדלקת</w:t>
      </w:r>
      <w:r>
        <w:rPr>
          <w:rFonts w:ascii="Arial" w:hAnsi="Arial" w:cs="Arial"/>
          <w:color w:val="000000"/>
          <w:sz w:val="28"/>
          <w:szCs w:val="28"/>
          <w:rtl/>
        </w:rPr>
        <w:t xml:space="preserve"> </w:t>
      </w:r>
      <w:r>
        <w:rPr>
          <w:rFonts w:ascii="Arial" w:hAnsi="Arial" w:cs="Arial"/>
          <w:color w:val="FF00FF"/>
          <w:sz w:val="28"/>
          <w:szCs w:val="28"/>
          <w:rtl/>
        </w:rPr>
        <w:t>הנר</w:t>
      </w:r>
      <w:r>
        <w:rPr>
          <w:rFonts w:ascii="Arial" w:hAnsi="Arial" w:cs="Arial"/>
          <w:color w:val="000000"/>
          <w:sz w:val="28"/>
          <w:szCs w:val="28"/>
          <w:rtl/>
        </w:rPr>
        <w:t>, כך היתה רבקה זהירה:</w:t>
      </w:r>
    </w:p>
    <w:p w14:paraId="42DC8F46" w14:textId="77777777" w:rsidR="00796EF7" w:rsidRPr="00796EF7" w:rsidRDefault="00796EF7" w:rsidP="00796EF7">
      <w:pPr>
        <w:bidi/>
        <w:spacing w:after="0"/>
        <w:rPr>
          <w:rFonts w:ascii="Arial" w:hAnsi="Arial" w:cs="Arial"/>
          <w:color w:val="000000"/>
          <w:sz w:val="20"/>
          <w:szCs w:val="20"/>
        </w:rPr>
      </w:pPr>
    </w:p>
    <w:p w14:paraId="336D319D" w14:textId="5C4471D5" w:rsidR="00E63DB7" w:rsidRPr="00796EF7" w:rsidRDefault="00E63DB7" w:rsidP="00796EF7">
      <w:pPr>
        <w:autoSpaceDE w:val="0"/>
        <w:autoSpaceDN w:val="0"/>
        <w:bidi/>
        <w:adjustRightInd w:val="0"/>
        <w:spacing w:after="0" w:line="240" w:lineRule="auto"/>
        <w:rPr>
          <w:rFonts w:ascii="Arial" w:hAnsi="Arial" w:cs="Arial"/>
          <w:rtl/>
        </w:rPr>
      </w:pPr>
      <w:r w:rsidRPr="00796EF7">
        <w:rPr>
          <w:rFonts w:ascii="Arial" w:hAnsi="Arial" w:cs="Arial"/>
          <w:b/>
          <w:bCs/>
          <w:color w:val="000000"/>
          <w:rtl/>
        </w:rPr>
        <w:t>דעת זקנים מבעלי התוספות בראשית פרק כט</w:t>
      </w:r>
      <w:r w:rsidRPr="00796EF7">
        <w:rPr>
          <w:rFonts w:ascii="Arial" w:hAnsi="Arial" w:cs="Arial"/>
        </w:rPr>
        <w:t xml:space="preserve"> </w:t>
      </w:r>
    </w:p>
    <w:p w14:paraId="7F153105" w14:textId="77777777" w:rsidR="00E63DB7" w:rsidRDefault="00E63DB7" w:rsidP="00E63DB7">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(כה)</w:t>
      </w:r>
      <w:r>
        <w:rPr>
          <w:rFonts w:ascii="Arial" w:hAnsi="Arial" w:cs="Arial"/>
          <w:color w:val="000000"/>
          <w:sz w:val="32"/>
          <w:szCs w:val="32"/>
          <w:rtl/>
        </w:rPr>
        <w:t xml:space="preserve"> ויהי בבקר</w:t>
      </w:r>
      <w:r>
        <w:rPr>
          <w:rFonts w:ascii="Arial" w:hAnsi="Arial" w:cs="Arial"/>
          <w:color w:val="000000"/>
          <w:sz w:val="28"/>
          <w:szCs w:val="28"/>
          <w:rtl/>
        </w:rPr>
        <w:t xml:space="preserve">. שכל הלילה היתה עושה עצמה כרחל מתוך השלשה סימנין שמסרה לה </w:t>
      </w:r>
      <w:r>
        <w:rPr>
          <w:rFonts w:ascii="Arial" w:hAnsi="Arial" w:cs="Arial"/>
          <w:color w:val="FF00FF"/>
          <w:sz w:val="28"/>
          <w:szCs w:val="28"/>
          <w:rtl/>
        </w:rPr>
        <w:t>נדה</w:t>
      </w:r>
      <w:r>
        <w:rPr>
          <w:rFonts w:ascii="Arial" w:hAnsi="Arial" w:cs="Arial"/>
          <w:color w:val="000000"/>
          <w:sz w:val="28"/>
          <w:szCs w:val="28"/>
          <w:rtl/>
        </w:rPr>
        <w:t xml:space="preserve"> </w:t>
      </w:r>
      <w:r>
        <w:rPr>
          <w:rFonts w:ascii="Arial" w:hAnsi="Arial" w:cs="Arial"/>
          <w:color w:val="FF00FF"/>
          <w:sz w:val="28"/>
          <w:szCs w:val="28"/>
          <w:rtl/>
        </w:rPr>
        <w:t>וחלה</w:t>
      </w:r>
      <w:r>
        <w:rPr>
          <w:rFonts w:ascii="Arial" w:hAnsi="Arial" w:cs="Arial"/>
          <w:color w:val="000000"/>
          <w:sz w:val="28"/>
          <w:szCs w:val="28"/>
          <w:rtl/>
        </w:rPr>
        <w:t xml:space="preserve"> </w:t>
      </w:r>
      <w:r>
        <w:rPr>
          <w:rFonts w:ascii="Arial" w:hAnsi="Arial" w:cs="Arial"/>
          <w:color w:val="FF00FF"/>
          <w:sz w:val="28"/>
          <w:szCs w:val="28"/>
          <w:rtl/>
        </w:rPr>
        <w:t>והדלקת</w:t>
      </w:r>
      <w:r>
        <w:rPr>
          <w:rFonts w:ascii="Arial" w:hAnsi="Arial" w:cs="Arial"/>
          <w:color w:val="000000"/>
          <w:sz w:val="28"/>
          <w:szCs w:val="28"/>
          <w:rtl/>
        </w:rPr>
        <w:t xml:space="preserve"> </w:t>
      </w:r>
      <w:r>
        <w:rPr>
          <w:rFonts w:ascii="Arial" w:hAnsi="Arial" w:cs="Arial"/>
          <w:color w:val="FF00FF"/>
          <w:sz w:val="28"/>
          <w:szCs w:val="28"/>
          <w:rtl/>
        </w:rPr>
        <w:t>הנר</w:t>
      </w:r>
      <w:r>
        <w:rPr>
          <w:rFonts w:ascii="Arial" w:hAnsi="Arial" w:cs="Arial"/>
          <w:color w:val="000000"/>
          <w:sz w:val="28"/>
          <w:szCs w:val="28"/>
          <w:rtl/>
        </w:rPr>
        <w:t xml:space="preserve"> כמו שמסרן יעקב לרחל. מדרש כל הלילה היו משוררין אותן הקרואים הא לייא הא לייא ולמחר כשראה שהיא לאה אמר בודאי זהו שהיו משוררין הא לייא שהיו מרמזין לי שהיא לאה ואמר לה רמאיתא בת רמאי בלילה קראתי לך רחל וענית </w:t>
      </w:r>
      <w:r>
        <w:rPr>
          <w:rFonts w:ascii="Arial" w:hAnsi="Arial" w:cs="Arial"/>
          <w:color w:val="000000"/>
          <w:sz w:val="28"/>
          <w:szCs w:val="28"/>
          <w:rtl/>
        </w:rPr>
        <w:lastRenderedPageBreak/>
        <w:t>לי השתא קרינא לך לאה ועני' לי אמרה ליה גבר דלית ליה תלמידוי אבוך קרי לך עשו וענית ליה קרא לך יעקב וענית ליה. כלומר ממך למדתי זה הרמאות ואבוך ענה בך שאמר בא אחיך במרמה ומתוך הדברים התחיל יעקב לשנאתה הה"ד וירא ה' כי שנואה לאה:</w:t>
      </w:r>
    </w:p>
    <w:p w14:paraId="2C1CFAC7" w14:textId="77777777" w:rsidR="00796EF7" w:rsidRPr="00796EF7" w:rsidRDefault="00796EF7" w:rsidP="00796EF7">
      <w:pPr>
        <w:autoSpaceDE w:val="0"/>
        <w:autoSpaceDN w:val="0"/>
        <w:bidi/>
        <w:adjustRightInd w:val="0"/>
        <w:spacing w:after="0" w:line="240" w:lineRule="auto"/>
        <w:rPr>
          <w:rFonts w:ascii="Arial" w:hAnsi="Arial" w:cs="Arial"/>
          <w:color w:val="000000"/>
          <w:sz w:val="20"/>
          <w:szCs w:val="20"/>
        </w:rPr>
      </w:pPr>
    </w:p>
    <w:p w14:paraId="21503B8C" w14:textId="2FB3C408" w:rsidR="00796EF7" w:rsidRPr="00796EF7" w:rsidRDefault="00796EF7" w:rsidP="00796EF7">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אור חדש למהר"ל הקדמה</w:t>
      </w:r>
      <w:r>
        <w:rPr>
          <w:rFonts w:ascii="Arial" w:hAnsi="Arial" w:cs="Arial"/>
          <w:sz w:val="24"/>
          <w:szCs w:val="24"/>
        </w:rPr>
        <w:t xml:space="preserve"> </w:t>
      </w:r>
    </w:p>
    <w:p w14:paraId="1E09371D" w14:textId="77777777" w:rsidR="00796EF7" w:rsidRDefault="00796EF7" w:rsidP="00796EF7">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ימים ראשונים לא אמרה אלי אלי למה עזבתני.</w:t>
      </w:r>
    </w:p>
    <w:p w14:paraId="6294116D" w14:textId="77777777" w:rsidR="00796EF7" w:rsidRDefault="00796EF7" w:rsidP="00796EF7">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ועוד במדרש (ילקוט שמעוני שם), למה עזבתני נשתנו עלי סדרו של עולם נשתנה עליו סידרן של אמהות שרה אמנו ע"י שעכבה פרעה לילה א' לקה הוא וכל בני ביתו בנגעים אני שאני נתונה בחיקו של רשע כל השנים הללו ואין אתה עושה לי ניסים, פי' זה כי כאשר אסתר היה עליה רוח הקדש ג"כ לכך אמרה שנשתנו עליה סדרי בראשית שהיה ג"כ ראוי לעשות לה הש"י נס להפיל את הרשע כמו שעשה לשרה שהיתה נביאה ועשה הקדוש ברוך הוא נקמה בפרעה שלקח אותה לאשה וכך היה ראוי לאחשורוש להפיל אותו מאחר שלקחה באונס והרי היא נביאה ולנביא ראוי שיהיו ניסים וזה ידוע, ועוד במדרש (ילקוט שמעוני, שם) שלש פעמים כתוב אלי אלי אמרה אסתר לפני הקדוש ברוך הוא רבש"ע שלש מצות הזהרתה לאשה </w:t>
      </w:r>
      <w:r>
        <w:rPr>
          <w:rFonts w:ascii="Arial" w:hAnsi="Arial" w:cs="Arial"/>
          <w:color w:val="FF00FF"/>
          <w:sz w:val="28"/>
          <w:szCs w:val="28"/>
          <w:rtl/>
        </w:rPr>
        <w:t>נדה</w:t>
      </w:r>
      <w:r>
        <w:rPr>
          <w:rFonts w:ascii="Arial" w:hAnsi="Arial" w:cs="Arial"/>
          <w:color w:val="000000"/>
          <w:sz w:val="28"/>
          <w:szCs w:val="28"/>
          <w:rtl/>
        </w:rPr>
        <w:t xml:space="preserve"> </w:t>
      </w:r>
      <w:r>
        <w:rPr>
          <w:rFonts w:ascii="Arial" w:hAnsi="Arial" w:cs="Arial"/>
          <w:color w:val="FF00FF"/>
          <w:sz w:val="28"/>
          <w:szCs w:val="28"/>
          <w:rtl/>
        </w:rPr>
        <w:t>וחלה</w:t>
      </w:r>
      <w:r>
        <w:rPr>
          <w:rFonts w:ascii="Arial" w:hAnsi="Arial" w:cs="Arial"/>
          <w:color w:val="000000"/>
          <w:sz w:val="28"/>
          <w:szCs w:val="28"/>
          <w:rtl/>
        </w:rPr>
        <w:t xml:space="preserve"> </w:t>
      </w:r>
      <w:r>
        <w:rPr>
          <w:rFonts w:ascii="Arial" w:hAnsi="Arial" w:cs="Arial"/>
          <w:color w:val="FF00FF"/>
          <w:sz w:val="28"/>
          <w:szCs w:val="28"/>
          <w:rtl/>
        </w:rPr>
        <w:t>והדלקת</w:t>
      </w:r>
      <w:r>
        <w:rPr>
          <w:rFonts w:ascii="Arial" w:hAnsi="Arial" w:cs="Arial"/>
          <w:color w:val="000000"/>
          <w:sz w:val="28"/>
          <w:szCs w:val="28"/>
          <w:rtl/>
        </w:rPr>
        <w:t xml:space="preserve"> </w:t>
      </w:r>
      <w:r>
        <w:rPr>
          <w:rFonts w:ascii="Arial" w:hAnsi="Arial" w:cs="Arial"/>
          <w:color w:val="FF00FF"/>
          <w:sz w:val="28"/>
          <w:szCs w:val="28"/>
          <w:rtl/>
        </w:rPr>
        <w:t>הנר</w:t>
      </w:r>
      <w:r>
        <w:rPr>
          <w:rFonts w:ascii="Arial" w:hAnsi="Arial" w:cs="Arial"/>
          <w:color w:val="000000"/>
          <w:sz w:val="28"/>
          <w:szCs w:val="28"/>
          <w:rtl/>
        </w:rPr>
        <w:t xml:space="preserve"> כלום עברתי על א' מהן למה עזבתני.</w:t>
      </w:r>
    </w:p>
    <w:p w14:paraId="7A549732" w14:textId="656D5DC9" w:rsidR="00796EF7" w:rsidRPr="00821DAC" w:rsidRDefault="00796EF7" w:rsidP="00796EF7">
      <w:pPr>
        <w:bidi/>
        <w:rPr>
          <w:sz w:val="18"/>
          <w:szCs w:val="18"/>
        </w:rPr>
      </w:pPr>
      <w:r>
        <w:rPr>
          <w:rFonts w:ascii="Arial" w:hAnsi="Arial" w:cs="Arial"/>
          <w:color w:val="000000"/>
          <w:sz w:val="28"/>
          <w:szCs w:val="28"/>
          <w:rtl/>
        </w:rPr>
        <w:t>ויש לשאול במדרש זה וכי אין כאן שאר עבירות לתלות בו ויש לפרש כי אלו ג' מצות שכיחים ביותר ואם לא עברה אותם שהם שכיחים ורגילים כל שכן שלא עברה על מצוה אחרת ועוד מפני כי ראתה אסתר שהיה עליה רוח הקדש ונסתלק ממנה רוח הקדש והיתה אומרת בודאי לכך נסתלק ממני רוח הקדש בשביל שאין האשה מוכנת לרוח הקדש בעבור שאינה בשלימות ולא מצינו רק שבע נביאות עמדו לישראל ולכך חשבה כי אינה ראויה לרוח הקדש בעבור שאין האשה בשלימות כמו הזכר ולכך אף על גב שהיה עליה הנבואה נסתלקה ממנו הנבואה ועל זה אמרה וכי עברתי על שלשה מצות אלו כי אלו מצות נתן הש"י לאשה להשלים חסרון שלה מה שאינה בשלימות כמו הזכר וזה כי האדם יש בו ג' דברים והם חלקי האדם השכל והנפש והגוף. ואצל האשה כל אלו ג' חלקים אינם לאשה בשלימות בערך הזכר, ולכן נתן הש"י אלו מצות לאשה להשלים חסרון האשה כי הדלקת הנר מצוה הזאת שהיא הדלקת הנר תקן השכל שבאדם כי ידוע כי השכל דמה לנר המאיר לאדם וכאשר האשה מקיימת מצות הדלקת הנרות לשבת שהוא מצוה אלקית דבר זה תקון השכל ופרשנו זה במקומו וטהרת האשה מדם נדתה דבר זה ג"כ טהרת הנפש כי הדם הוא הנפש וכאשר האשה מטהרת עצמה מן הדם הזה שהוא דם טמא מתועב והוא מצוה אלקית אז נפשה טהורה. וחלה הוא דומה לגוף האדם כי גוף האדם הוא כמו עיסה מעורבת. וכן אמרו במדרש (ויקרא רבה כט, א; תנחומא שמיני, ח) על אדם הראשון בשעה ארבעה מן היום גבלו הקדוש ברוך הוא, הרי כי בריאת גופו של אדם כאלו מגביל את העיסה והרי בודאי גוף האדם הוא דומה אל העיסה וכאשר האדם מפריש חלה והחלה היא מצוה אלקית קדושה אז החלה הוא תקון האשה בגופה עד שיש קדושה עליה ג"כ ובכל הג' לא עברה אם כן יש בה הכנה אל רוח הקדש כמו הזכר ולמה עזבתני.</w:t>
      </w:r>
    </w:p>
    <w:sectPr w:rsidR="00796EF7" w:rsidRPr="00821DA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F482B" w14:textId="77777777" w:rsidR="00BF0E3D" w:rsidRDefault="00BF0E3D" w:rsidP="00EF4AAC">
      <w:pPr>
        <w:spacing w:after="0" w:line="240" w:lineRule="auto"/>
      </w:pPr>
      <w:r>
        <w:separator/>
      </w:r>
    </w:p>
  </w:endnote>
  <w:endnote w:type="continuationSeparator" w:id="0">
    <w:p w14:paraId="17F984B2" w14:textId="77777777" w:rsidR="00BF0E3D" w:rsidRDefault="00BF0E3D" w:rsidP="00EF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850297"/>
      <w:docPartObj>
        <w:docPartGallery w:val="Page Numbers (Bottom of Page)"/>
        <w:docPartUnique/>
      </w:docPartObj>
    </w:sdtPr>
    <w:sdtEndPr>
      <w:rPr>
        <w:color w:val="7F7F7F" w:themeColor="background1" w:themeShade="7F"/>
        <w:spacing w:val="60"/>
      </w:rPr>
    </w:sdtEndPr>
    <w:sdtContent>
      <w:p w14:paraId="4E47320D" w14:textId="7524E949" w:rsidR="00EF4AAC" w:rsidRDefault="00EF4AA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CC513C2" w14:textId="77777777" w:rsidR="00EF4AAC" w:rsidRDefault="00EF4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10E5" w14:textId="77777777" w:rsidR="00BF0E3D" w:rsidRDefault="00BF0E3D" w:rsidP="00EF4AAC">
      <w:pPr>
        <w:spacing w:after="0" w:line="240" w:lineRule="auto"/>
      </w:pPr>
      <w:r>
        <w:separator/>
      </w:r>
    </w:p>
  </w:footnote>
  <w:footnote w:type="continuationSeparator" w:id="0">
    <w:p w14:paraId="562E7932" w14:textId="77777777" w:rsidR="00BF0E3D" w:rsidRDefault="00BF0E3D" w:rsidP="00EF4A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AC"/>
    <w:rsid w:val="00081856"/>
    <w:rsid w:val="00292BB6"/>
    <w:rsid w:val="00365890"/>
    <w:rsid w:val="004A42BA"/>
    <w:rsid w:val="005A1901"/>
    <w:rsid w:val="00796EF7"/>
    <w:rsid w:val="007B0B3C"/>
    <w:rsid w:val="007F758B"/>
    <w:rsid w:val="00821DAC"/>
    <w:rsid w:val="009416C2"/>
    <w:rsid w:val="009627B3"/>
    <w:rsid w:val="009B2A9B"/>
    <w:rsid w:val="00AA6EB2"/>
    <w:rsid w:val="00AC57F9"/>
    <w:rsid w:val="00BF0E3D"/>
    <w:rsid w:val="00C70B59"/>
    <w:rsid w:val="00D95147"/>
    <w:rsid w:val="00DC4898"/>
    <w:rsid w:val="00E63DB7"/>
    <w:rsid w:val="00EF4A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EA4F"/>
  <w15:chartTrackingRefBased/>
  <w15:docId w15:val="{53857B82-5C8D-4566-A3D1-56B0F76C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DAC"/>
    <w:pPr>
      <w:spacing w:after="0" w:line="240" w:lineRule="auto"/>
    </w:pPr>
    <w:rPr>
      <w:lang w:bidi="ar-SA"/>
    </w:rPr>
  </w:style>
  <w:style w:type="paragraph" w:styleId="NormalWeb">
    <w:name w:val="Normal (Web)"/>
    <w:basedOn w:val="Normal"/>
    <w:uiPriority w:val="99"/>
    <w:unhideWhenUsed/>
    <w:rsid w:val="00821D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1DAC"/>
    <w:rPr>
      <w:color w:val="0000FF"/>
      <w:u w:val="single"/>
    </w:rPr>
  </w:style>
  <w:style w:type="character" w:customStyle="1" w:styleId="coversetext">
    <w:name w:val="co_versetext"/>
    <w:basedOn w:val="DefaultParagraphFont"/>
    <w:rsid w:val="00821DAC"/>
  </w:style>
  <w:style w:type="table" w:styleId="TableGrid">
    <w:name w:val="Table Grid"/>
    <w:basedOn w:val="TableNormal"/>
    <w:uiPriority w:val="39"/>
    <w:rsid w:val="0082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AAC"/>
  </w:style>
  <w:style w:type="paragraph" w:styleId="Footer">
    <w:name w:val="footer"/>
    <w:basedOn w:val="Normal"/>
    <w:link w:val="FooterChar"/>
    <w:uiPriority w:val="99"/>
    <w:unhideWhenUsed/>
    <w:rsid w:val="00EF4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11756">
      <w:bodyDiv w:val="1"/>
      <w:marLeft w:val="0"/>
      <w:marRight w:val="0"/>
      <w:marTop w:val="0"/>
      <w:marBottom w:val="0"/>
      <w:divBdr>
        <w:top w:val="none" w:sz="0" w:space="0" w:color="auto"/>
        <w:left w:val="none" w:sz="0" w:space="0" w:color="auto"/>
        <w:bottom w:val="none" w:sz="0" w:space="0" w:color="auto"/>
        <w:right w:val="none" w:sz="0" w:space="0" w:color="auto"/>
      </w:divBdr>
    </w:div>
    <w:div w:id="687217656">
      <w:bodyDiv w:val="1"/>
      <w:marLeft w:val="0"/>
      <w:marRight w:val="0"/>
      <w:marTop w:val="0"/>
      <w:marBottom w:val="0"/>
      <w:divBdr>
        <w:top w:val="none" w:sz="0" w:space="0" w:color="auto"/>
        <w:left w:val="none" w:sz="0" w:space="0" w:color="auto"/>
        <w:bottom w:val="none" w:sz="0" w:space="0" w:color="auto"/>
        <w:right w:val="none" w:sz="0" w:space="0" w:color="auto"/>
      </w:divBdr>
    </w:div>
    <w:div w:id="12109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bible_cdo/aid/9910" TargetMode="External"/><Relationship Id="rId13" Type="http://schemas.openxmlformats.org/officeDocument/2006/relationships/hyperlink" Target="https://www.chabad.org/library/bible_cdo/aid/8219" TargetMode="External"/><Relationship Id="rId18" Type="http://schemas.openxmlformats.org/officeDocument/2006/relationships/hyperlink" Target="https://www.chabad.org/library/bible_cdo/aid/16243"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chabad.org/library/bible_cdo/aid/9910" TargetMode="External"/><Relationship Id="rId12" Type="http://schemas.openxmlformats.org/officeDocument/2006/relationships/hyperlink" Target="/topics/jewish-people" TargetMode="External"/><Relationship Id="rId17" Type="http://schemas.openxmlformats.org/officeDocument/2006/relationships/hyperlink" Target="file:///C:\topics\hannah" TargetMode="External"/><Relationship Id="rId2" Type="http://schemas.openxmlformats.org/officeDocument/2006/relationships/settings" Target="settings.xml"/><Relationship Id="rId16" Type="http://schemas.openxmlformats.org/officeDocument/2006/relationships/hyperlink" Target="file:///C:\topics\rabbi-yose-b-chanina" TargetMode="External"/><Relationship Id="rId20" Type="http://schemas.openxmlformats.org/officeDocument/2006/relationships/hyperlink" Target="https://www.chabad.org/library/bible_cdo/aid/16243" TargetMode="External"/><Relationship Id="rId1" Type="http://schemas.openxmlformats.org/officeDocument/2006/relationships/styles" Target="styles.xml"/><Relationship Id="rId6" Type="http://schemas.openxmlformats.org/officeDocument/2006/relationships/hyperlink" Target="https://www.chabad.org/library/bible_cdo/aid/9910" TargetMode="External"/><Relationship Id="rId11" Type="http://schemas.openxmlformats.org/officeDocument/2006/relationships/hyperlink" Target="/topics/jewish-people" TargetMode="External"/><Relationship Id="rId5" Type="http://schemas.openxmlformats.org/officeDocument/2006/relationships/endnotes" Target="endnotes.xml"/><Relationship Id="rId15" Type="http://schemas.openxmlformats.org/officeDocument/2006/relationships/hyperlink" Target="file:///C:\I_Samuel.1.11" TargetMode="External"/><Relationship Id="rId23" Type="http://schemas.openxmlformats.org/officeDocument/2006/relationships/theme" Target="theme/theme1.xml"/><Relationship Id="rId10" Type="http://schemas.openxmlformats.org/officeDocument/2006/relationships/hyperlink" Target="/Exodus.40.17" TargetMode="External"/><Relationship Id="rId19" Type="http://schemas.openxmlformats.org/officeDocument/2006/relationships/hyperlink" Target="https://www.chabad.org/library/bible_cdo/aid/16243" TargetMode="External"/><Relationship Id="rId4" Type="http://schemas.openxmlformats.org/officeDocument/2006/relationships/footnotes" Target="footnotes.xml"/><Relationship Id="rId9" Type="http://schemas.openxmlformats.org/officeDocument/2006/relationships/hyperlink" Target="/topics/rav-ashi" TargetMode="External"/><Relationship Id="rId14" Type="http://schemas.openxmlformats.org/officeDocument/2006/relationships/hyperlink" Target="file:///C:\topics\hanna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1502</TotalTime>
  <Pages>8</Pages>
  <Words>3293</Words>
  <Characters>18772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5</cp:revision>
  <dcterms:created xsi:type="dcterms:W3CDTF">2022-03-21T22:09:00Z</dcterms:created>
  <dcterms:modified xsi:type="dcterms:W3CDTF">2022-03-22T23:40:00Z</dcterms:modified>
</cp:coreProperties>
</file>