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63AC" w14:textId="5D79503D" w:rsidR="000B2091" w:rsidRPr="0059559F" w:rsidRDefault="004D6E97">
      <w:pPr>
        <w:rPr>
          <w:rFonts w:ascii="David" w:hAnsi="David" w:cs="David"/>
          <w:b/>
          <w:bCs/>
          <w:sz w:val="28"/>
          <w:szCs w:val="28"/>
          <w:rtl/>
        </w:rPr>
      </w:pPr>
      <w:r w:rsidRPr="0059559F">
        <w:rPr>
          <w:rFonts w:ascii="David" w:hAnsi="David" w:cs="David"/>
          <w:b/>
          <w:bCs/>
          <w:sz w:val="28"/>
          <w:szCs w:val="28"/>
          <w:rtl/>
        </w:rPr>
        <w:t>מקורות המשך בענינינם נוספים של צרורות</w:t>
      </w:r>
    </w:p>
    <w:p w14:paraId="59CBCAA5" w14:textId="7B295014" w:rsidR="004D6E97" w:rsidRPr="00CC36E5" w:rsidRDefault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1)</w:t>
      </w:r>
      <w:r w:rsidR="004D6E97" w:rsidRPr="0059559F">
        <w:rPr>
          <w:rFonts w:ascii="David" w:hAnsi="David" w:cs="David"/>
          <w:b/>
          <w:bCs/>
          <w:sz w:val="28"/>
          <w:szCs w:val="28"/>
          <w:u w:val="single"/>
          <w:rtl/>
        </w:rPr>
        <w:t>מקום שא"א אא"כ מנתזת</w:t>
      </w:r>
      <w:r w:rsidR="004D6E97" w:rsidRPr="00CC36E5">
        <w:rPr>
          <w:rFonts w:ascii="David" w:hAnsi="David" w:cs="David"/>
          <w:sz w:val="28"/>
          <w:szCs w:val="28"/>
          <w:rtl/>
        </w:rPr>
        <w:t xml:space="preserve"> </w:t>
      </w:r>
    </w:p>
    <w:p w14:paraId="06D559A5" w14:textId="592AD238" w:rsidR="004D6E97" w:rsidRPr="00CC36E5" w:rsidRDefault="0059559F" w:rsidP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א)</w:t>
      </w:r>
      <w:r w:rsidR="004D6E97" w:rsidRPr="00CC36E5">
        <w:rPr>
          <w:rFonts w:ascii="David" w:hAnsi="David" w:cs="David"/>
          <w:sz w:val="28"/>
          <w:szCs w:val="28"/>
          <w:rtl/>
        </w:rPr>
        <w:t>עיין גמ' (</w:t>
      </w:r>
      <w:r w:rsidR="004D6E97" w:rsidRPr="00CC36E5">
        <w:rPr>
          <w:rFonts w:ascii="David" w:hAnsi="David" w:cs="David"/>
          <w:sz w:val="28"/>
          <w:szCs w:val="28"/>
        </w:rPr>
        <w:t xml:space="preserve"> </w:t>
      </w:r>
      <w:r w:rsidR="004D6E97" w:rsidRPr="00CC36E5">
        <w:rPr>
          <w:rFonts w:ascii="David" w:hAnsi="David" w:cs="David"/>
          <w:sz w:val="28"/>
          <w:szCs w:val="28"/>
          <w:rtl/>
        </w:rPr>
        <w:t>יט.)</w:t>
      </w:r>
      <w:r w:rsidR="004D6E97" w:rsidRPr="00CC36E5">
        <w:rPr>
          <w:rFonts w:ascii="David" w:hAnsi="David" w:cs="David"/>
          <w:sz w:val="28"/>
          <w:szCs w:val="28"/>
        </w:rPr>
        <w:t xml:space="preserve"> </w:t>
      </w:r>
      <w:r w:rsidR="004D6E97" w:rsidRPr="00CC36E5">
        <w:rPr>
          <w:rFonts w:ascii="David" w:hAnsi="David" w:cs="David"/>
          <w:sz w:val="28"/>
          <w:szCs w:val="28"/>
          <w:rtl/>
        </w:rPr>
        <w:t>בעא מיניה  רבי אבא ...תיקו</w:t>
      </w:r>
      <w:r w:rsidR="004D6E97" w:rsidRPr="00CC36E5">
        <w:rPr>
          <w:rFonts w:ascii="David" w:hAnsi="David" w:cs="David"/>
          <w:sz w:val="28"/>
          <w:szCs w:val="28"/>
        </w:rPr>
        <w:t xml:space="preserve"> </w:t>
      </w:r>
    </w:p>
    <w:p w14:paraId="2CD3F5AD" w14:textId="0E3ABB90" w:rsidR="004D6E97" w:rsidRPr="00CC36E5" w:rsidRDefault="004D6E97">
      <w:pPr>
        <w:rPr>
          <w:rFonts w:ascii="David" w:hAnsi="David" w:cs="David"/>
          <w:sz w:val="28"/>
          <w:szCs w:val="28"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עיין רש"י ד"ה או דלמא – מה הקושי של רש"י – עיין ר"פ ד"ה כיון </w:t>
      </w:r>
    </w:p>
    <w:p w14:paraId="1DB5EE21" w14:textId="77777777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>עיין בר"ח – מה החידוש של הר"ח</w:t>
      </w:r>
    </w:p>
    <w:p w14:paraId="6C518CE5" w14:textId="758C33B1" w:rsidR="00DA2FB5" w:rsidRPr="00CC36E5" w:rsidRDefault="0059559F" w:rsidP="00DA2FB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DA2FB5" w:rsidRPr="00CC36E5">
        <w:rPr>
          <w:rFonts w:ascii="David" w:hAnsi="David" w:cs="David"/>
          <w:sz w:val="28"/>
          <w:szCs w:val="28"/>
          <w:rtl/>
        </w:rPr>
        <w:t>עיין גמ' (יח:</w:t>
      </w:r>
      <w:r w:rsidR="00DA2FB5" w:rsidRPr="00CC36E5">
        <w:rPr>
          <w:rFonts w:ascii="David" w:hAnsi="David" w:cs="David"/>
          <w:sz w:val="28"/>
          <w:szCs w:val="28"/>
        </w:rPr>
        <w:t xml:space="preserve"> </w:t>
      </w:r>
      <w:r w:rsidR="00DA2FB5" w:rsidRPr="00CC36E5">
        <w:rPr>
          <w:rFonts w:ascii="David" w:hAnsi="David" w:cs="David"/>
          <w:sz w:val="28"/>
          <w:szCs w:val="28"/>
          <w:rtl/>
        </w:rPr>
        <w:t>)</w:t>
      </w:r>
      <w:r w:rsidR="00DA2FB5" w:rsidRPr="00CC36E5">
        <w:rPr>
          <w:rFonts w:ascii="David" w:hAnsi="David" w:cs="David"/>
          <w:sz w:val="28"/>
          <w:szCs w:val="28"/>
        </w:rPr>
        <w:t xml:space="preserve"> </w:t>
      </w:r>
      <w:r w:rsidR="00DA2FB5" w:rsidRPr="00CC36E5">
        <w:rPr>
          <w:rFonts w:ascii="David" w:hAnsi="David" w:cs="David"/>
          <w:sz w:val="28"/>
          <w:szCs w:val="28"/>
          <w:rtl/>
        </w:rPr>
        <w:t xml:space="preserve">ת"ש  דתני רמי ....בזרני </w:t>
      </w:r>
    </w:p>
    <w:p w14:paraId="0F971C8A" w14:textId="77777777" w:rsidR="00DA2FB5" w:rsidRPr="00CC36E5" w:rsidRDefault="00DA2FB5" w:rsidP="00DA2FB5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רשב"א ד"ה דאית ..נזק שלם ע"כ </w:t>
      </w:r>
    </w:p>
    <w:p w14:paraId="332E8A9D" w14:textId="77777777" w:rsidR="00DA2FB5" w:rsidRPr="00CC36E5" w:rsidRDefault="00DA2FB5" w:rsidP="00DA2FB5">
      <w:pPr>
        <w:rPr>
          <w:rFonts w:ascii="David" w:hAnsi="David" w:cs="David"/>
          <w:sz w:val="28"/>
          <w:szCs w:val="28"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שם וכן נראה ...לצעוק </w:t>
      </w:r>
    </w:p>
    <w:p w14:paraId="49594A73" w14:textId="525869CA" w:rsidR="004D6E97" w:rsidRPr="00CC36E5" w:rsidRDefault="00CC36E5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>[שטמ"ק (יט.)</w:t>
      </w:r>
      <w:r w:rsidRPr="00CC36E5">
        <w:rPr>
          <w:rFonts w:ascii="David" w:hAnsi="David" w:cs="David"/>
          <w:sz w:val="28"/>
          <w:szCs w:val="28"/>
        </w:rPr>
        <w:t xml:space="preserve"> </w:t>
      </w:r>
      <w:r w:rsidRPr="00CC36E5">
        <w:rPr>
          <w:rFonts w:ascii="David" w:hAnsi="David" w:cs="David"/>
          <w:sz w:val="28"/>
          <w:szCs w:val="28"/>
          <w:rtl/>
        </w:rPr>
        <w:t xml:space="preserve"> ד"ה וה"ר יונתן ]</w:t>
      </w:r>
    </w:p>
    <w:p w14:paraId="2C0D2E60" w14:textId="77777777" w:rsidR="0059559F" w:rsidRDefault="0059559F">
      <w:pPr>
        <w:rPr>
          <w:rFonts w:ascii="David" w:hAnsi="David" w:cs="David"/>
          <w:sz w:val="28"/>
          <w:szCs w:val="28"/>
          <w:rtl/>
        </w:rPr>
      </w:pPr>
    </w:p>
    <w:p w14:paraId="5C515CBB" w14:textId="1EA7F275" w:rsidR="00DA2FB5" w:rsidRPr="0059559F" w:rsidRDefault="00DA2FB5">
      <w:pPr>
        <w:rPr>
          <w:rFonts w:ascii="David" w:hAnsi="David" w:cs="David"/>
          <w:b/>
          <w:bCs/>
          <w:sz w:val="28"/>
          <w:szCs w:val="28"/>
          <w:rtl/>
        </w:rPr>
      </w:pPr>
      <w:r w:rsidRPr="0059559F">
        <w:rPr>
          <w:rFonts w:ascii="David" w:hAnsi="David" w:cs="David"/>
          <w:b/>
          <w:bCs/>
          <w:sz w:val="28"/>
          <w:szCs w:val="28"/>
          <w:rtl/>
        </w:rPr>
        <w:t xml:space="preserve">מה הקשר בין דברי הרשב"א לדברי הר"ח </w:t>
      </w:r>
    </w:p>
    <w:p w14:paraId="16A91EF1" w14:textId="77777777" w:rsidR="00DA2FB5" w:rsidRPr="00CC36E5" w:rsidRDefault="00DA2FB5">
      <w:pPr>
        <w:rPr>
          <w:rFonts w:ascii="David" w:hAnsi="David" w:cs="David"/>
          <w:sz w:val="28"/>
          <w:szCs w:val="28"/>
          <w:rtl/>
        </w:rPr>
      </w:pPr>
    </w:p>
    <w:p w14:paraId="6F28EDC0" w14:textId="1D4501B4" w:rsidR="004D6E97" w:rsidRPr="00CC36E5" w:rsidRDefault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2)</w:t>
      </w:r>
      <w:r w:rsidR="004D6E97" w:rsidRPr="0059559F">
        <w:rPr>
          <w:rFonts w:ascii="David" w:hAnsi="David" w:cs="David"/>
          <w:b/>
          <w:bCs/>
          <w:sz w:val="28"/>
          <w:szCs w:val="28"/>
          <w:rtl/>
        </w:rPr>
        <w:t>שאילת ר' ירמיה</w:t>
      </w:r>
      <w:r w:rsidR="004D6E97" w:rsidRPr="00CC36E5">
        <w:rPr>
          <w:rFonts w:ascii="David" w:hAnsi="David" w:cs="David"/>
          <w:sz w:val="28"/>
          <w:szCs w:val="28"/>
          <w:rtl/>
        </w:rPr>
        <w:t xml:space="preserve"> </w:t>
      </w:r>
    </w:p>
    <w:p w14:paraId="142DFE65" w14:textId="73BAEBA2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עיין (יט.) בעי מיניה ר' ירמיה ..תולדה דרגל הוא  </w:t>
      </w:r>
    </w:p>
    <w:p w14:paraId="108B6F35" w14:textId="71D77B8D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רש"י ד"ה לקרן , או דלמא </w:t>
      </w:r>
    </w:p>
    <w:p w14:paraId="42BE4A7C" w14:textId="0AC6847F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תור"פ ד"ה בעא מיניה ..בר"ה </w:t>
      </w:r>
    </w:p>
    <w:p w14:paraId="2FFDBD54" w14:textId="6058D47E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שם לכ"נ ..מסקנה דהכא </w:t>
      </w:r>
    </w:p>
    <w:p w14:paraId="1195DCE0" w14:textId="6EAFF77D" w:rsidR="004D6E97" w:rsidRDefault="004D6E97">
      <w:pPr>
        <w:rPr>
          <w:rFonts w:ascii="David" w:hAnsi="David" w:cs="David"/>
          <w:sz w:val="28"/>
          <w:szCs w:val="28"/>
          <w:rtl/>
        </w:rPr>
      </w:pPr>
      <w:r w:rsidRPr="00CC36E5">
        <w:rPr>
          <w:rFonts w:ascii="David" w:hAnsi="David" w:cs="David"/>
          <w:sz w:val="28"/>
          <w:szCs w:val="28"/>
          <w:rtl/>
        </w:rPr>
        <w:t xml:space="preserve">רמב"ם ראב"ד נזקי ממון ב:ה – איך הרמב"ם הבין האשילה ומה הקשר לדבריו בשאילת ר' אשי יש או אין שינוי לצרורות </w:t>
      </w:r>
    </w:p>
    <w:p w14:paraId="2C68F985" w14:textId="77777777" w:rsidR="00CC36E5" w:rsidRDefault="00CC36E5">
      <w:pPr>
        <w:rPr>
          <w:rFonts w:ascii="David" w:hAnsi="David" w:cs="David"/>
          <w:sz w:val="28"/>
          <w:szCs w:val="28"/>
          <w:rtl/>
        </w:rPr>
      </w:pPr>
    </w:p>
    <w:p w14:paraId="753763E1" w14:textId="679D7F7E" w:rsidR="00CC36E5" w:rsidRDefault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3)</w:t>
      </w:r>
      <w:r w:rsidR="00CC36E5" w:rsidRPr="0059559F">
        <w:rPr>
          <w:rFonts w:ascii="David" w:hAnsi="David" w:cs="David" w:hint="cs"/>
          <w:b/>
          <w:bCs/>
          <w:sz w:val="28"/>
          <w:szCs w:val="28"/>
          <w:rtl/>
        </w:rPr>
        <w:t>צרורות ב"אש"</w:t>
      </w:r>
      <w:r w:rsidR="00CC36E5">
        <w:rPr>
          <w:rFonts w:ascii="David" w:hAnsi="David" w:cs="David" w:hint="cs"/>
          <w:sz w:val="28"/>
          <w:szCs w:val="28"/>
        </w:rPr>
        <w:t xml:space="preserve"> </w:t>
      </w:r>
      <w:r w:rsidRPr="0059559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והקשר בין צרורות לבין הדין של איש בור ולא שור בור </w:t>
      </w:r>
    </w:p>
    <w:p w14:paraId="4F24623A" w14:textId="5202AA19" w:rsidR="00CC36E5" w:rsidRDefault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א) </w:t>
      </w:r>
      <w:r w:rsidR="00CC36E5">
        <w:rPr>
          <w:rFonts w:ascii="David" w:hAnsi="David" w:cs="David" w:hint="cs"/>
          <w:sz w:val="28"/>
          <w:szCs w:val="28"/>
          <w:rtl/>
        </w:rPr>
        <w:t>משנה (</w:t>
      </w:r>
      <w:r w:rsidR="00CC36E5">
        <w:rPr>
          <w:rFonts w:ascii="David" w:hAnsi="David" w:cs="David" w:hint="cs"/>
          <w:sz w:val="28"/>
          <w:szCs w:val="28"/>
        </w:rPr>
        <w:t xml:space="preserve"> </w:t>
      </w:r>
      <w:r w:rsidR="00CC36E5">
        <w:rPr>
          <w:rFonts w:ascii="David" w:hAnsi="David" w:cs="David" w:hint="cs"/>
          <w:sz w:val="28"/>
          <w:szCs w:val="28"/>
          <w:rtl/>
        </w:rPr>
        <w:t>כא: )</w:t>
      </w:r>
      <w:r w:rsidR="00CC36E5">
        <w:rPr>
          <w:rFonts w:ascii="David" w:hAnsi="David" w:cs="David" w:hint="cs"/>
          <w:sz w:val="28"/>
          <w:szCs w:val="28"/>
        </w:rPr>
        <w:t xml:space="preserve"> </w:t>
      </w:r>
      <w:r w:rsidR="00CC36E5">
        <w:rPr>
          <w:rFonts w:ascii="David" w:hAnsi="David" w:cs="David" w:hint="cs"/>
          <w:sz w:val="28"/>
          <w:szCs w:val="28"/>
          <w:rtl/>
        </w:rPr>
        <w:t xml:space="preserve"> הכלב שנטל חררה  , גמ' שם (כב.) הכלב ..משלם ח"נ (</w:t>
      </w:r>
      <w:r w:rsidR="00CC36E5">
        <w:rPr>
          <w:rFonts w:ascii="David" w:hAnsi="David" w:cs="David" w:hint="cs"/>
          <w:sz w:val="28"/>
          <w:szCs w:val="28"/>
        </w:rPr>
        <w:t xml:space="preserve"> </w:t>
      </w:r>
      <w:r w:rsidR="00CC36E5">
        <w:rPr>
          <w:rFonts w:ascii="David" w:hAnsi="David" w:cs="David" w:hint="cs"/>
          <w:sz w:val="28"/>
          <w:szCs w:val="28"/>
          <w:rtl/>
        </w:rPr>
        <w:t>עד הת"ש)</w:t>
      </w:r>
      <w:r w:rsidR="00CC36E5">
        <w:rPr>
          <w:rFonts w:ascii="David" w:hAnsi="David" w:cs="David" w:hint="cs"/>
          <w:sz w:val="28"/>
          <w:szCs w:val="28"/>
        </w:rPr>
        <w:t xml:space="preserve"> </w:t>
      </w:r>
      <w:r w:rsidR="00CC36E5">
        <w:rPr>
          <w:rFonts w:ascii="David" w:hAnsi="David" w:cs="David" w:hint="cs"/>
          <w:sz w:val="28"/>
          <w:szCs w:val="28"/>
          <w:rtl/>
        </w:rPr>
        <w:t xml:space="preserve">, רש"י ד"ה חציו , משלם </w:t>
      </w:r>
      <w:r w:rsidR="000B710C">
        <w:rPr>
          <w:rFonts w:ascii="David" w:hAnsi="David" w:cs="David" w:hint="cs"/>
          <w:sz w:val="28"/>
          <w:szCs w:val="28"/>
          <w:rtl/>
        </w:rPr>
        <w:t xml:space="preserve">, ואגדיש </w:t>
      </w:r>
    </w:p>
    <w:p w14:paraId="3F0D1A1B" w14:textId="77777777" w:rsidR="000B710C" w:rsidRDefault="000B71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תוס' (יח.)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ד"ה ועל הגדיש ..צרורות לבד </w:t>
      </w:r>
    </w:p>
    <w:p w14:paraId="2BEBB5B4" w14:textId="77777777" w:rsidR="000B710C" w:rsidRDefault="000B71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ר"ח (כב.)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ופריק ריש לקיש ....כרבנן </w:t>
      </w:r>
    </w:p>
    <w:p w14:paraId="55409FD0" w14:textId="77777777" w:rsidR="000B710C" w:rsidRDefault="000B71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מה החידוש של הר"ח ? למה לדבריו אין לחייב מדין צרורות </w:t>
      </w:r>
    </w:p>
    <w:p w14:paraId="47F8149A" w14:textId="77777777" w:rsidR="000B710C" w:rsidRDefault="000B710C">
      <w:pPr>
        <w:rPr>
          <w:rFonts w:ascii="David" w:hAnsi="David" w:cs="David" w:hint="cs"/>
          <w:sz w:val="28"/>
          <w:szCs w:val="28"/>
          <w:rtl/>
        </w:rPr>
      </w:pPr>
    </w:p>
    <w:p w14:paraId="724AB6AE" w14:textId="3E5F05CE" w:rsidR="000B710C" w:rsidRDefault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0B710C">
        <w:rPr>
          <w:rFonts w:ascii="David" w:hAnsi="David" w:cs="David" w:hint="cs"/>
          <w:sz w:val="28"/>
          <w:szCs w:val="28"/>
          <w:rtl/>
        </w:rPr>
        <w:t xml:space="preserve">רקע לדין איש בור ולא שור בור והקשר לדין צרורות </w:t>
      </w:r>
    </w:p>
    <w:p w14:paraId="72D8DEC2" w14:textId="77777777" w:rsidR="0059559F" w:rsidRDefault="000B710C" w:rsidP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(יט: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התרנגולין ..משנה </w:t>
      </w:r>
      <w:r w:rsidR="0059559F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 xml:space="preserve">רש"י ד"ה אלא </w:t>
      </w:r>
    </w:p>
    <w:p w14:paraId="686BE1C1" w14:textId="77777777" w:rsidR="0059559F" w:rsidRDefault="0059559F" w:rsidP="0059559F">
      <w:pPr>
        <w:rPr>
          <w:rFonts w:ascii="David" w:hAnsi="David" w:cs="David"/>
          <w:sz w:val="28"/>
          <w:szCs w:val="28"/>
          <w:rtl/>
        </w:rPr>
      </w:pPr>
    </w:p>
    <w:p w14:paraId="1415E274" w14:textId="21D7A1EE" w:rsidR="000B710C" w:rsidRPr="00CC36E5" w:rsidRDefault="000B710C" w:rsidP="0059559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תוס' (כב.)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ד"ה  לאו  </w:t>
      </w:r>
    </w:p>
    <w:p w14:paraId="44BDA48B" w14:textId="77777777" w:rsidR="004D6E97" w:rsidRPr="00CC36E5" w:rsidRDefault="004D6E97">
      <w:pPr>
        <w:rPr>
          <w:rFonts w:ascii="David" w:hAnsi="David" w:cs="David"/>
          <w:sz w:val="28"/>
          <w:szCs w:val="28"/>
          <w:rtl/>
        </w:rPr>
      </w:pPr>
    </w:p>
    <w:p w14:paraId="4FEC8ED7" w14:textId="63812411" w:rsidR="004D6E97" w:rsidRPr="00CC36E5" w:rsidRDefault="004D6E97" w:rsidP="00DA2FB5">
      <w:pPr>
        <w:rPr>
          <w:rFonts w:ascii="David" w:hAnsi="David" w:cs="David"/>
          <w:sz w:val="28"/>
          <w:szCs w:val="28"/>
          <w:rtl/>
        </w:rPr>
      </w:pPr>
    </w:p>
    <w:sectPr w:rsidR="004D6E97" w:rsidRPr="00CC36E5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97"/>
    <w:rsid w:val="000B2091"/>
    <w:rsid w:val="000B710C"/>
    <w:rsid w:val="003714CD"/>
    <w:rsid w:val="004D6E97"/>
    <w:rsid w:val="0059559F"/>
    <w:rsid w:val="00CC36E5"/>
    <w:rsid w:val="00D660EE"/>
    <w:rsid w:val="00D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FA3F"/>
  <w15:chartTrackingRefBased/>
  <w15:docId w15:val="{E41DACD2-62D9-472C-B45A-B3BEEE7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3</cp:revision>
  <dcterms:created xsi:type="dcterms:W3CDTF">2023-11-29T06:34:00Z</dcterms:created>
  <dcterms:modified xsi:type="dcterms:W3CDTF">2023-11-29T07:03:00Z</dcterms:modified>
</cp:coreProperties>
</file>