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3B43" w14:textId="276A932F" w:rsidR="00E55E59" w:rsidRPr="00E55E59" w:rsidRDefault="00E55E59" w:rsidP="00E55E59">
      <w:pPr>
        <w:pStyle w:val="Title"/>
        <w:bidi/>
        <w:jc w:val="center"/>
        <w:rPr>
          <w:rFonts w:hint="cs"/>
          <w:sz w:val="36"/>
          <w:szCs w:val="36"/>
        </w:rPr>
      </w:pPr>
      <w:r w:rsidRPr="00E55E59">
        <w:rPr>
          <w:rFonts w:hint="cs"/>
          <w:sz w:val="36"/>
          <w:szCs w:val="36"/>
          <w:rtl/>
        </w:rPr>
        <w:t xml:space="preserve">מח' בן </w:t>
      </w:r>
      <w:proofErr w:type="spellStart"/>
      <w:r w:rsidRPr="00E55E59">
        <w:rPr>
          <w:rFonts w:hint="cs"/>
          <w:sz w:val="36"/>
          <w:szCs w:val="36"/>
          <w:rtl/>
        </w:rPr>
        <w:t>זומא</w:t>
      </w:r>
      <w:proofErr w:type="spellEnd"/>
      <w:r w:rsidRPr="00E55E59">
        <w:rPr>
          <w:rFonts w:hint="cs"/>
          <w:sz w:val="36"/>
          <w:szCs w:val="36"/>
          <w:rtl/>
        </w:rPr>
        <w:t xml:space="preserve"> וחכמים האם </w:t>
      </w:r>
      <w:proofErr w:type="spellStart"/>
      <w:r w:rsidRPr="00E55E59">
        <w:rPr>
          <w:rFonts w:hint="cs"/>
          <w:sz w:val="36"/>
          <w:szCs w:val="36"/>
          <w:rtl/>
        </w:rPr>
        <w:t>מזכירין</w:t>
      </w:r>
      <w:proofErr w:type="spellEnd"/>
      <w:r w:rsidRPr="00E55E59">
        <w:rPr>
          <w:rFonts w:hint="cs"/>
          <w:sz w:val="36"/>
          <w:szCs w:val="36"/>
          <w:rtl/>
        </w:rPr>
        <w:t xml:space="preserve"> יציאת מצרים בלילות וענין הקשר בין זכירת יציאת מצרים כל השנה וסיפור יציאת מצרים בליל הסדר</w:t>
      </w:r>
    </w:p>
    <w:p w14:paraId="79F75521" w14:textId="327C65A5" w:rsidR="0037017F" w:rsidRDefault="0037017F" w:rsidP="00E55E59">
      <w:pPr>
        <w:pStyle w:val="Heading2"/>
        <w:bidi/>
      </w:pPr>
      <w:r>
        <w:t>Text of the Haggadah</w:t>
      </w:r>
    </w:p>
    <w:p w14:paraId="48812A87" w14:textId="7F0B9245" w:rsidR="0037017F" w:rsidRPr="0037017F" w:rsidRDefault="0037017F" w:rsidP="0037017F">
      <w:pPr>
        <w:bidi/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37017F">
        <w:rPr>
          <w:rFonts w:asciiTheme="majorBidi" w:hAnsiTheme="majorBidi" w:cstheme="majorBidi"/>
          <w:sz w:val="24"/>
          <w:szCs w:val="24"/>
          <w:rtl/>
        </w:rPr>
        <w:t xml:space="preserve">אָמַר רַבִּי אֶלְעָזָר </w:t>
      </w:r>
      <w:proofErr w:type="spellStart"/>
      <w:r w:rsidRPr="0037017F">
        <w:rPr>
          <w:rFonts w:asciiTheme="majorBidi" w:hAnsiTheme="majorBidi" w:cstheme="majorBidi"/>
          <w:sz w:val="24"/>
          <w:szCs w:val="24"/>
          <w:rtl/>
        </w:rPr>
        <w:t>בֶּן־עֲזַרְיָה</w:t>
      </w:r>
      <w:proofErr w:type="spellEnd"/>
      <w:r w:rsidRPr="0037017F">
        <w:rPr>
          <w:rFonts w:asciiTheme="majorBidi" w:hAnsiTheme="majorBidi" w:cstheme="majorBidi"/>
          <w:sz w:val="24"/>
          <w:szCs w:val="24"/>
          <w:rtl/>
        </w:rPr>
        <w:t xml:space="preserve"> הֲרֵי אֲנִי כְּבֶן שִׁבְעִים שָׁנָה וְלֹא זָכִיתִי שֶׁתֵּאָמֵר יְצִיאַת מִצְרַיִם בַּלֵּילוֹת עַד שֶׁדְּרָשָׁהּ בֶּן </w:t>
      </w:r>
      <w:proofErr w:type="spellStart"/>
      <w:r w:rsidRPr="0037017F">
        <w:rPr>
          <w:rFonts w:asciiTheme="majorBidi" w:hAnsiTheme="majorBidi" w:cstheme="majorBidi"/>
          <w:sz w:val="24"/>
          <w:szCs w:val="24"/>
          <w:rtl/>
        </w:rPr>
        <w:t>זוֹמָא</w:t>
      </w:r>
      <w:proofErr w:type="spellEnd"/>
      <w:r w:rsidRPr="0037017F">
        <w:rPr>
          <w:rFonts w:asciiTheme="majorBidi" w:hAnsiTheme="majorBidi" w:cstheme="majorBidi"/>
          <w:sz w:val="24"/>
          <w:szCs w:val="24"/>
          <w:rtl/>
        </w:rPr>
        <w:t xml:space="preserve">, שֶׁנֶּאֱמַר, לְמַעַן </w:t>
      </w:r>
      <w:proofErr w:type="spellStart"/>
      <w:r w:rsidRPr="0037017F">
        <w:rPr>
          <w:rFonts w:asciiTheme="majorBidi" w:hAnsiTheme="majorBidi" w:cstheme="majorBidi"/>
          <w:sz w:val="24"/>
          <w:szCs w:val="24"/>
          <w:rtl/>
        </w:rPr>
        <w:t>תִּזְכֹּר</w:t>
      </w:r>
      <w:proofErr w:type="spellEnd"/>
      <w:r w:rsidRPr="0037017F">
        <w:rPr>
          <w:rFonts w:asciiTheme="majorBidi" w:hAnsiTheme="majorBidi" w:cstheme="majorBidi"/>
          <w:sz w:val="24"/>
          <w:szCs w:val="24"/>
          <w:rtl/>
        </w:rPr>
        <w:t xml:space="preserve"> אֶת יוֹם צֵאתְךָ מֵאֶרֶץ מִצְרַיִם כֹּל יְמֵי חַיֶּיךָ. יְמֵי חַיֶּיךָ הַיָּמִים. כֹּל יְמֵי חַיֶּיךָ הַלֵּילוֹת. וַחֲכָמִים אוֹמְרִים יְמֵי חַיֶּיךָ הָעוֹלָם הַזֶּה. כֹּל יְמֵי חַיֶּיךָ לְהָבִיא לִימוֹת הַמָּשִׁיחַ: </w:t>
      </w:r>
    </w:p>
    <w:p w14:paraId="1E494C18" w14:textId="77777777" w:rsidR="0037017F" w:rsidRPr="00B1787A" w:rsidRDefault="0037017F" w:rsidP="0037017F">
      <w:pPr>
        <w:rPr>
          <w:rFonts w:asciiTheme="majorBidi" w:hAnsiTheme="majorBidi" w:cstheme="majorBidi"/>
          <w:sz w:val="24"/>
          <w:szCs w:val="24"/>
        </w:rPr>
      </w:pPr>
      <w:r w:rsidRPr="0037017F">
        <w:rPr>
          <w:rFonts w:asciiTheme="majorBidi" w:hAnsiTheme="majorBidi" w:cstheme="majorBidi"/>
          <w:sz w:val="24"/>
          <w:szCs w:val="24"/>
        </w:rPr>
        <w:t>Rabbi Elazar ben Azariah said, "Behold I am like a man of seventy years and I have not merited [to understand why] the exodus from Egypt should be said at night until Ben Zoma explicated it, as it is stated (Deuteronomy 16:3), 'In order that you remember the day of your going out from the land of Egypt all the days of your life;' 'the days of your life' [indicates that the remembrance be invoked during] the days, '</w:t>
      </w:r>
      <w:r w:rsidRPr="0037017F">
        <w:rPr>
          <w:rFonts w:asciiTheme="majorBidi" w:hAnsiTheme="majorBidi" w:cstheme="majorBidi"/>
          <w:i/>
          <w:iCs/>
          <w:sz w:val="24"/>
          <w:szCs w:val="24"/>
        </w:rPr>
        <w:t>all</w:t>
      </w:r>
      <w:r w:rsidRPr="0037017F">
        <w:rPr>
          <w:rFonts w:asciiTheme="majorBidi" w:hAnsiTheme="majorBidi" w:cstheme="majorBidi"/>
          <w:sz w:val="24"/>
          <w:szCs w:val="24"/>
        </w:rPr>
        <w:t xml:space="preserve"> the days of your life' [indicates that the remembrance be invoked also during] the nights." But the Sages say, "'the days of your life' [indicates that the remembrance be invoked in] this world, '</w:t>
      </w:r>
      <w:r w:rsidRPr="0037017F">
        <w:rPr>
          <w:rFonts w:asciiTheme="majorBidi" w:hAnsiTheme="majorBidi" w:cstheme="majorBidi"/>
          <w:i/>
          <w:iCs/>
          <w:sz w:val="24"/>
          <w:szCs w:val="24"/>
        </w:rPr>
        <w:t>all</w:t>
      </w:r>
      <w:r w:rsidRPr="0037017F">
        <w:rPr>
          <w:rFonts w:asciiTheme="majorBidi" w:hAnsiTheme="majorBidi" w:cstheme="majorBidi"/>
          <w:sz w:val="24"/>
          <w:szCs w:val="24"/>
        </w:rPr>
        <w:t xml:space="preserve"> the days of your life' [indicates that the remembrance be invoked also] in the days of the Messiah."</w:t>
      </w:r>
    </w:p>
    <w:p w14:paraId="332759AA" w14:textId="60437311" w:rsidR="0037017F" w:rsidRDefault="0037017F" w:rsidP="0037017F">
      <w:pPr>
        <w:pStyle w:val="Heading2"/>
        <w:bidi/>
      </w:pPr>
      <w:r>
        <w:t>Questions:</w:t>
      </w:r>
    </w:p>
    <w:p w14:paraId="57D90750" w14:textId="77777777" w:rsidR="0037017F" w:rsidRDefault="0037017F" w:rsidP="0037017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הספיקות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בפיסקא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הזאת הם:</w:t>
      </w:r>
    </w:p>
    <w:p w14:paraId="635C32B1" w14:textId="77777777" w:rsidR="0037017F" w:rsidRDefault="0037017F" w:rsidP="0037017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א) אם כוונת המגיד להביא ראיה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שמזכירין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יציאת מצרים בלילות למה לא הביא המשנה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דספ"ק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דברכות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כצורתה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שת"ק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אמר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מזכירין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יציאת מצרים בלילות. </w:t>
      </w:r>
    </w:p>
    <w:p w14:paraId="33D62E47" w14:textId="77777777" w:rsidR="0037017F" w:rsidRDefault="0037017F" w:rsidP="0037017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ב) מה ענין דבר זה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להסיפור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שאנו מספרין בליל זה. </w:t>
      </w:r>
    </w:p>
    <w:p w14:paraId="10426EBB" w14:textId="77777777" w:rsidR="0037017F" w:rsidRDefault="0037017F" w:rsidP="0037017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ג) למה הביא דברי חכמים כיון שאין ראייתו רק מדברי בן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זומא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</w:p>
    <w:p w14:paraId="66DE73C1" w14:textId="77777777" w:rsidR="0037017F" w:rsidRDefault="0037017F" w:rsidP="0037017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B0EC96" w14:textId="2EEEA8F4" w:rsidR="0037017F" w:rsidRDefault="00D3747D" w:rsidP="00D3747D">
      <w:pPr>
        <w:pStyle w:val="Heading2"/>
        <w:bidi/>
        <w:rPr>
          <w:rFonts w:eastAsia="Times New Roman"/>
        </w:rPr>
      </w:pPr>
      <w:r>
        <w:rPr>
          <w:rFonts w:eastAsia="Times New Roman"/>
        </w:rPr>
        <w:t>Approach:</w:t>
      </w:r>
    </w:p>
    <w:p w14:paraId="1D104196" w14:textId="77777777" w:rsidR="0037017F" w:rsidRDefault="0037017F" w:rsidP="0037017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וביישוב זה נאמר. כי הנה יש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להפלא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בדברי חכמים שאמרו שאין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מזכירין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יציאת מצרים בלילה. וע"כ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ס"ל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דגאולה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מאורתא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לא הוי ולא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חשיבא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(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וכריב"ל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בברכות דף ד' ע"ב ע"ש ברש"י) וא"כ קשה כיון דיש לו שתי מצות ביציאת מצרים דהיינו הזכרת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יצ"מ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שבכל יום ויום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והמצוה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השניה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הסיפור שהוא בלילה הזה א"כ מה נשתנה מצות הסיפור ממצות הזכירה שהזכירה היא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דוקא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ביום לדברי חכמים והסיפור הוא בלילה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דוקא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הא כיון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דגאולה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מאורתא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לא הוי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כדאמר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התם בברכות היה לו להיות הסיפור ג"כ ביום.</w:t>
      </w:r>
    </w:p>
    <w:p w14:paraId="44470AD0" w14:textId="77777777" w:rsidR="0037017F" w:rsidRDefault="0037017F" w:rsidP="0037017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1024E0" w14:textId="77777777" w:rsidR="0037017F" w:rsidRDefault="0037017F" w:rsidP="0037017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ולכן נראה.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דהנה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הזכירה בנס אחד תדיר נראה כגנות וקיצור בשבחיו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ית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'. ונמשל לזה באחד שלקח יתום לתוך ביתו ומאכילו ומשקהו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ומגדלהו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ובכל יום עושה לו דבר חדש וטובה מחודשת והיתום הזה ילך ויספר תמיד לפני כל מדבר אחד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בודאי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יכעוס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הבעה"ב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עליו כי זה מורה שלא עשה לו רק זה כיון שאינו מספר תמיד רק מזה.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מכ"ש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במלך מלכי המלכים הקב"ה שעושה לנו ניסים ונפלאות תמיד עד אין חקר ובלעדי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נסיו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ונפלאותיו לא היינו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יכולין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להתקיים אפילו שעה אחת שאז ודאי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כשמספרין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נס אחר תדיר דהוה כנראה כמסיים לשבחיה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דמרא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ובקיצור וגנות בטובותיו הגדולים עלינו. אמנם הסיפור בשעה שנעשה הנס ודאי ראוי ונכון כאשר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נתחייבנו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בניסא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דאחשורוש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לספר אותו ביום שנעשה הנס ולא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נצטוינו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בזכירתו וכן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נצטוינו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לברך במקום שנעשה בו הנס אבל הזכירה בנס אחד תדיר נראה בקיצור וגנות כאלו דבר זה הוא גדול בערכו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ית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' ובאמת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הכל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שוה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אצלו. וכן בערכנו הלא כמה פעמים הצילנו ממות לחיים ויותר ראוי לשבח מעל נס שמעבדות לחירות. </w:t>
      </w:r>
    </w:p>
    <w:p w14:paraId="69015631" w14:textId="77777777" w:rsidR="00D3747D" w:rsidRDefault="0037017F" w:rsidP="0037017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ועכצ"ל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שעיקר מעלת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יצ"מ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הוא שבאותו פעם לקח אותנו לעם לו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ית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' וזה הגורם לכל הניסים שעשה ושיעשה עמנו כמ"ש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בפיסקא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דעבדים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היינו. כי אין אנחנו ראויים לשום נס רק למענו הוא עושה למען </w:t>
      </w:r>
      <w:r w:rsidR="00D3747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חילול </w:t>
      </w:r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כבודו יתברך שלא יאמרו איה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אל</w:t>
      </w:r>
      <w:r w:rsidR="00D3747D">
        <w:rPr>
          <w:rFonts w:ascii="Times New Roman" w:eastAsia="Times New Roman" w:hAnsi="Times New Roman" w:cs="Times New Roman" w:hint="cs"/>
          <w:sz w:val="24"/>
          <w:szCs w:val="24"/>
          <w:rtl/>
        </w:rPr>
        <w:t>ק</w:t>
      </w:r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יהם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. וגם המעלה מה שלקח אותנו לעם הוא יותר מעל כל אשר גמלנו ה' וזה ראוי לזוכרו תמיד</w:t>
      </w:r>
      <w:r w:rsidR="00D3747D">
        <w:rPr>
          <w:rFonts w:ascii="Times New Roman" w:eastAsia="Times New Roman" w:hAnsi="Times New Roman" w:cs="Times New Roman" w:hint="cs"/>
          <w:sz w:val="24"/>
          <w:szCs w:val="24"/>
          <w:rtl/>
        </w:rPr>
        <w:t>...</w:t>
      </w:r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וזה כוונת הש"ס במה שאמרו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דגאולה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מעליא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לא הוי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מאורתא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דהיינו שלא נגמר ה</w:t>
      </w:r>
      <w:r w:rsidR="00D3747D">
        <w:rPr>
          <w:rFonts w:ascii="Times New Roman" w:eastAsia="Times New Roman" w:hAnsi="Times New Roman" w:cs="Times New Roman" w:hint="cs"/>
          <w:sz w:val="24"/>
          <w:szCs w:val="24"/>
          <w:rtl/>
        </w:rPr>
        <w:t>ק</w:t>
      </w:r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נין לו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ית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' עמנו עד צפרא. ולזה סברי חכמים דלא נתקן לזכור יציאת מצרים רק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בצפרא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להורות כי עיקר הקנין נגמר ביום כשנגלה עליהם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ממ"ה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הקב"ה וגאלם. אבל הסיפור שהוא סיפור הניסים הוא בלילה בשעה שנעשה בו הנס כמו בניסי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אחשורוש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. ובן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זומא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סובר דאף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מאורתא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הוי גאולה ולזה ראוי לזוכרו גם בלילה. </w:t>
      </w:r>
    </w:p>
    <w:p w14:paraId="0AFDC4BA" w14:textId="77777777" w:rsidR="00D3747D" w:rsidRDefault="00D3747D" w:rsidP="00D3747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9DBEAFE" w14:textId="5A0766D8" w:rsidR="0037017F" w:rsidRPr="0037017F" w:rsidRDefault="0037017F" w:rsidP="00D3747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נמצא ממחלוקת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ב"ז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והחכמים וממה שהלכה כבן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זומא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דע"י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כל הנסים שעשה לנו במצרים נעשתה לנו גאולה וקנין עולמות עד שראוי לומר על כל נס ונס שהי' במצרים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כל"ח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. וכיון שכל נס ונס שהיה בו גם כן טובה לנו חובה על כל אדם לראות עצמו כאלו כל נס ונס נעשה לו בעצמו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כענין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שאמר שחייב אדם לראות את עצמו כאלו הוא יצא ממצרים. וכמו כן הוא לדעת בן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זומא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חייב לראות עצמו על כל נס ונס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וכו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'. ועוד יש ראיה מדברי בן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זומא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דבעינן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סיפור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מעליא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בליל זה ולא סגי בדיבור אחד לבד כדעת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הרי"ף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שהבאתי בפתיחה דאי כדעת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הרי"ף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א"כ במה יצא זו מכל הלילות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דהא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בכל לילה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בענין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זכירה.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א"ו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דבעינן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סיפור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מעליא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וכמ"ש בפתיחה. ובעל מעשה ה' כתב שבלילות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דקאמר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ראב"ע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. כוונתו בימי הגלות המכונה בשם לילה.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ומשקליא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וטריא </w:t>
      </w:r>
      <w:proofErr w:type="spellStart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>דהש"ס</w:t>
      </w:r>
      <w:proofErr w:type="spellEnd"/>
      <w:r w:rsidRPr="0037017F">
        <w:rPr>
          <w:rFonts w:ascii="Times New Roman" w:eastAsia="Times New Roman" w:hAnsi="Times New Roman" w:cs="Times New Roman"/>
          <w:sz w:val="24"/>
          <w:szCs w:val="24"/>
          <w:rtl/>
        </w:rPr>
        <w:t xml:space="preserve"> מוכח דלא כוותיה</w:t>
      </w:r>
      <w:r w:rsidRPr="003701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E4C82B" w14:textId="77777777" w:rsidR="0037017F" w:rsidRPr="0037017F" w:rsidRDefault="0037017F" w:rsidP="0037017F">
      <w:pPr>
        <w:bidi/>
      </w:pPr>
    </w:p>
    <w:p w14:paraId="1EF2E605" w14:textId="77777777" w:rsidR="0037017F" w:rsidRPr="0037017F" w:rsidRDefault="0037017F" w:rsidP="0037017F">
      <w:pPr>
        <w:spacing w:after="160" w:line="259" w:lineRule="auto"/>
        <w:rPr>
          <w:rtl/>
        </w:rPr>
      </w:pPr>
    </w:p>
    <w:p w14:paraId="5C2ACA49" w14:textId="77777777" w:rsidR="00504761" w:rsidRPr="0037017F" w:rsidRDefault="00504761" w:rsidP="0037017F">
      <w:pPr>
        <w:bidi/>
      </w:pPr>
    </w:p>
    <w:sectPr w:rsidR="00504761" w:rsidRPr="003701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1AA4" w14:textId="77777777" w:rsidR="00F94EAC" w:rsidRDefault="00F94EAC" w:rsidP="00063F1E">
      <w:pPr>
        <w:spacing w:before="0" w:after="0" w:line="240" w:lineRule="auto"/>
      </w:pPr>
      <w:r>
        <w:separator/>
      </w:r>
    </w:p>
  </w:endnote>
  <w:endnote w:type="continuationSeparator" w:id="0">
    <w:p w14:paraId="395D124F" w14:textId="77777777" w:rsidR="00F94EAC" w:rsidRDefault="00F94EAC" w:rsidP="00063F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7878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8CBF3A" w14:textId="637752AC" w:rsidR="00063F1E" w:rsidRDefault="00063F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35299ED" w14:textId="77777777" w:rsidR="00063F1E" w:rsidRDefault="00063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5843" w14:textId="77777777" w:rsidR="00F94EAC" w:rsidRDefault="00F94EAC" w:rsidP="00063F1E">
      <w:pPr>
        <w:spacing w:before="0" w:after="0" w:line="240" w:lineRule="auto"/>
      </w:pPr>
      <w:r>
        <w:separator/>
      </w:r>
    </w:p>
  </w:footnote>
  <w:footnote w:type="continuationSeparator" w:id="0">
    <w:p w14:paraId="0913E3CB" w14:textId="77777777" w:rsidR="00F94EAC" w:rsidRDefault="00F94EAC" w:rsidP="00063F1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7F"/>
    <w:rsid w:val="00063F1E"/>
    <w:rsid w:val="000B2E44"/>
    <w:rsid w:val="00251255"/>
    <w:rsid w:val="0037017F"/>
    <w:rsid w:val="00504761"/>
    <w:rsid w:val="00B1787A"/>
    <w:rsid w:val="00D3747D"/>
    <w:rsid w:val="00E55E59"/>
    <w:rsid w:val="00F9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CAD6"/>
  <w15:chartTrackingRefBased/>
  <w15:docId w15:val="{9755EDDA-43D6-4F85-B6A2-07E40533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E59"/>
  </w:style>
  <w:style w:type="paragraph" w:styleId="Heading1">
    <w:name w:val="heading 1"/>
    <w:basedOn w:val="Normal"/>
    <w:next w:val="Normal"/>
    <w:link w:val="Heading1Char"/>
    <w:uiPriority w:val="9"/>
    <w:qFormat/>
    <w:rsid w:val="00E55E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E5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E5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E5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E5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E5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E5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5E5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5E5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E59"/>
    <w:rPr>
      <w:caps/>
      <w:spacing w:val="15"/>
      <w:shd w:val="clear" w:color="auto" w:fill="D9E2F3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E55E5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5E5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55E5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E5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5E5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E5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E5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E5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E5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E5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5E59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E5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55E5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55E59"/>
    <w:rPr>
      <w:b/>
      <w:bCs/>
    </w:rPr>
  </w:style>
  <w:style w:type="character" w:styleId="Emphasis">
    <w:name w:val="Emphasis"/>
    <w:uiPriority w:val="20"/>
    <w:qFormat/>
    <w:rsid w:val="00E55E5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E55E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5E5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5E5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E5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E5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E55E5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55E5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55E5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55E5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55E5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E5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63F1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F1E"/>
  </w:style>
  <w:style w:type="paragraph" w:styleId="Footer">
    <w:name w:val="footer"/>
    <w:basedOn w:val="Normal"/>
    <w:link w:val="FooterChar"/>
    <w:uiPriority w:val="99"/>
    <w:unhideWhenUsed/>
    <w:rsid w:val="00063F1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Azriel Fine</dc:creator>
  <cp:keywords/>
  <dc:description/>
  <cp:lastModifiedBy>Azriel Fine</cp:lastModifiedBy>
  <cp:revision>5</cp:revision>
  <dcterms:created xsi:type="dcterms:W3CDTF">2024-04-08T15:41:00Z</dcterms:created>
  <dcterms:modified xsi:type="dcterms:W3CDTF">2024-04-08T20:26:00Z</dcterms:modified>
</cp:coreProperties>
</file>