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952C" w14:textId="19003DBA" w:rsidR="003E1402" w:rsidRPr="00822873" w:rsidRDefault="00822873" w:rsidP="00334381">
      <w:pPr>
        <w:bidi/>
        <w:jc w:val="center"/>
        <w:rPr>
          <w:rFonts w:ascii="David" w:hAnsi="David" w:cs="David"/>
          <w:b/>
          <w:bCs/>
          <w:i/>
          <w:iCs/>
          <w:sz w:val="32"/>
          <w:szCs w:val="32"/>
        </w:rPr>
      </w:pPr>
      <w:r w:rsidRPr="00822873">
        <w:rPr>
          <w:rFonts w:ascii="David" w:hAnsi="David" w:cs="David"/>
          <w:b/>
          <w:bCs/>
          <w:i/>
          <w:iCs/>
          <w:sz w:val="32"/>
          <w:szCs w:val="32"/>
        </w:rPr>
        <w:t xml:space="preserve">ROSH HASHANA </w:t>
      </w:r>
      <w:r w:rsidR="0074224E">
        <w:rPr>
          <w:rFonts w:ascii="David" w:hAnsi="David" w:cs="David"/>
          <w:b/>
          <w:bCs/>
          <w:i/>
          <w:iCs/>
          <w:sz w:val="32"/>
          <w:szCs w:val="32"/>
        </w:rPr>
        <w:t>WITHOUT SHOFAR? HOW DID THAT HAPPEN AND WHAT CAN WE DO ABOUT IT?</w:t>
      </w:r>
    </w:p>
    <w:p w14:paraId="0DD4B326" w14:textId="77777777" w:rsidR="00822873" w:rsidRDefault="00822873" w:rsidP="00334381">
      <w:pPr>
        <w:bidi/>
        <w:rPr>
          <w:rFonts w:ascii="David" w:hAnsi="David" w:cs="David"/>
          <w:sz w:val="28"/>
          <w:szCs w:val="28"/>
        </w:rPr>
      </w:pPr>
    </w:p>
    <w:p w14:paraId="6D73A405" w14:textId="6C4A292C" w:rsidR="003E1402" w:rsidRPr="00822873" w:rsidRDefault="00822873" w:rsidP="00334381">
      <w:pPr>
        <w:bidi/>
        <w:rPr>
          <w:rFonts w:ascii="David" w:hAnsi="David" w:cs="David"/>
          <w:b/>
          <w:bCs/>
          <w:sz w:val="28"/>
          <w:szCs w:val="28"/>
          <w:u w:val="single"/>
          <w:rtl/>
        </w:rPr>
      </w:pPr>
      <w:r w:rsidRPr="00822873">
        <w:rPr>
          <w:rFonts w:ascii="David" w:hAnsi="David" w:cs="David" w:hint="cs"/>
          <w:b/>
          <w:bCs/>
          <w:sz w:val="28"/>
          <w:szCs w:val="28"/>
          <w:u w:val="single"/>
          <w:rtl/>
        </w:rPr>
        <w:t>(1)</w:t>
      </w:r>
      <w:r w:rsidR="003E1402" w:rsidRPr="00822873">
        <w:rPr>
          <w:rFonts w:ascii="David" w:hAnsi="David" w:cs="David"/>
          <w:b/>
          <w:bCs/>
          <w:sz w:val="28"/>
          <w:szCs w:val="28"/>
          <w:u w:val="single"/>
          <w:rtl/>
        </w:rPr>
        <w:t>ויקרא פרק כג</w:t>
      </w:r>
      <w:r w:rsidR="003E1402" w:rsidRPr="00822873">
        <w:rPr>
          <w:rFonts w:ascii="David" w:hAnsi="David" w:cs="David"/>
          <w:b/>
          <w:bCs/>
          <w:sz w:val="28"/>
          <w:szCs w:val="28"/>
          <w:u w:val="single"/>
        </w:rPr>
        <w:t xml:space="preserve"> </w:t>
      </w:r>
    </w:p>
    <w:p w14:paraId="0A6F6288" w14:textId="1E8ABE5D" w:rsidR="003E1402" w:rsidRDefault="003E1402" w:rsidP="00334381">
      <w:pPr>
        <w:bidi/>
        <w:rPr>
          <w:rFonts w:ascii="David" w:hAnsi="David" w:cs="David"/>
          <w:sz w:val="28"/>
          <w:szCs w:val="28"/>
        </w:rPr>
      </w:pPr>
      <w:r w:rsidRPr="003E1402">
        <w:rPr>
          <w:rFonts w:ascii="David" w:hAnsi="David" w:cs="David"/>
          <w:sz w:val="28"/>
          <w:szCs w:val="28"/>
          <w:rtl/>
        </w:rPr>
        <w:t>(כד) דַּבֵּר אֶל בְּנֵי יִשְׂרָאֵל לֵאמֹר בַּחֹדֶשׁ הַשְּׁבִיעִי בְּאֶחָד לַחֹדֶשׁ יִהְיֶה לָכֶם שַׁבָּתוֹן זִכְרוֹן תְּרוּעָה מִקְרָא קֹדֶשׁ</w:t>
      </w:r>
      <w:r w:rsidRPr="003E1402">
        <w:rPr>
          <w:rFonts w:ascii="David" w:hAnsi="David" w:cs="David"/>
          <w:sz w:val="28"/>
          <w:szCs w:val="28"/>
        </w:rPr>
        <w:t>:</w:t>
      </w:r>
      <w:r w:rsidRPr="003E1402">
        <w:rPr>
          <w:rFonts w:ascii="David" w:hAnsi="David" w:cs="David"/>
          <w:sz w:val="28"/>
          <w:szCs w:val="28"/>
          <w:rtl/>
        </w:rPr>
        <w:t>(כה) כָּל מְלֶאכֶת עֲבֹדָה לֹא תַעֲשׂוּ וְהִקְרַבְתֶּם אִשֶּׁה לַיקֹוָק:</w:t>
      </w:r>
    </w:p>
    <w:p w14:paraId="2F28CF1E" w14:textId="11D1B15C" w:rsidR="003E1402" w:rsidRPr="00822873" w:rsidRDefault="00822873" w:rsidP="00334381">
      <w:pPr>
        <w:bidi/>
        <w:rPr>
          <w:rFonts w:ascii="David" w:hAnsi="David" w:cs="David"/>
          <w:b/>
          <w:bCs/>
          <w:sz w:val="28"/>
          <w:szCs w:val="28"/>
          <w:u w:val="single"/>
          <w:rtl/>
        </w:rPr>
      </w:pPr>
      <w:r w:rsidRPr="00822873">
        <w:rPr>
          <w:rFonts w:ascii="David" w:hAnsi="David" w:cs="David" w:hint="cs"/>
          <w:b/>
          <w:bCs/>
          <w:sz w:val="28"/>
          <w:szCs w:val="28"/>
          <w:u w:val="single"/>
          <w:rtl/>
        </w:rPr>
        <w:t xml:space="preserve">(2) </w:t>
      </w:r>
      <w:r w:rsidR="003E1402" w:rsidRPr="00822873">
        <w:rPr>
          <w:rFonts w:ascii="David" w:hAnsi="David" w:cs="David"/>
          <w:b/>
          <w:bCs/>
          <w:sz w:val="28"/>
          <w:szCs w:val="28"/>
          <w:u w:val="single"/>
          <w:rtl/>
        </w:rPr>
        <w:t>במדבר פרק כט</w:t>
      </w:r>
      <w:r w:rsidR="003E1402" w:rsidRPr="00822873">
        <w:rPr>
          <w:rFonts w:ascii="David" w:hAnsi="David" w:cs="David"/>
          <w:b/>
          <w:bCs/>
          <w:sz w:val="28"/>
          <w:szCs w:val="28"/>
          <w:u w:val="single"/>
        </w:rPr>
        <w:t xml:space="preserve"> </w:t>
      </w:r>
    </w:p>
    <w:p w14:paraId="4BB5C7FB" w14:textId="18251438" w:rsidR="003E1402" w:rsidRPr="003E1402" w:rsidRDefault="003E1402" w:rsidP="00334381">
      <w:pPr>
        <w:bidi/>
        <w:rPr>
          <w:rFonts w:ascii="David" w:hAnsi="David" w:cs="David"/>
          <w:sz w:val="28"/>
          <w:szCs w:val="28"/>
        </w:rPr>
      </w:pPr>
      <w:r w:rsidRPr="003E1402">
        <w:rPr>
          <w:rFonts w:ascii="David" w:hAnsi="David" w:cs="David"/>
          <w:sz w:val="28"/>
          <w:szCs w:val="28"/>
          <w:rtl/>
        </w:rPr>
        <w:t>(א) וּבַחֹדֶשׁ הַשְּׁבִיעִי בְּאֶחָד לַחֹדֶשׁ מִקְרָא קֹדֶשׁ יִהְיֶה לָכֶם כָּל מְלֶאכֶת עֲבֹדָה לֹא תַעֲשׂוּ יוֹם תְּרוּעָה יִהְיֶה לָכֶם:</w:t>
      </w:r>
    </w:p>
    <w:p w14:paraId="050E1EB2" w14:textId="0AB0F8A3" w:rsidR="003E1402" w:rsidRPr="00822873" w:rsidRDefault="00822873" w:rsidP="00334381">
      <w:pPr>
        <w:bidi/>
        <w:rPr>
          <w:rFonts w:ascii="David" w:hAnsi="David" w:cs="David"/>
          <w:b/>
          <w:bCs/>
          <w:sz w:val="28"/>
          <w:szCs w:val="28"/>
          <w:u w:val="single"/>
        </w:rPr>
      </w:pPr>
      <w:r w:rsidRPr="00822873">
        <w:rPr>
          <w:rFonts w:ascii="David" w:hAnsi="David" w:cs="David" w:hint="cs"/>
          <w:b/>
          <w:bCs/>
          <w:sz w:val="28"/>
          <w:szCs w:val="28"/>
          <w:u w:val="single"/>
          <w:rtl/>
        </w:rPr>
        <w:t xml:space="preserve">(3) </w:t>
      </w:r>
      <w:r w:rsidR="003E1402" w:rsidRPr="00822873">
        <w:rPr>
          <w:rFonts w:ascii="David" w:hAnsi="David" w:cs="David"/>
          <w:b/>
          <w:bCs/>
          <w:sz w:val="28"/>
          <w:szCs w:val="28"/>
          <w:u w:val="single"/>
          <w:rtl/>
        </w:rPr>
        <w:t>תלמוד בבלי מסכת ראש השנה דף כט עמוד ב</w:t>
      </w:r>
      <w:r w:rsidR="003E1402" w:rsidRPr="00822873">
        <w:rPr>
          <w:rFonts w:ascii="David" w:hAnsi="David" w:cs="David"/>
          <w:b/>
          <w:bCs/>
          <w:sz w:val="28"/>
          <w:szCs w:val="28"/>
          <w:u w:val="single"/>
        </w:rPr>
        <w:t xml:space="preserve"> </w:t>
      </w:r>
    </w:p>
    <w:p w14:paraId="1A7B6959" w14:textId="2A084F7E" w:rsidR="003E1402" w:rsidRPr="003E1402" w:rsidRDefault="003E1402" w:rsidP="00334381">
      <w:pPr>
        <w:bidi/>
        <w:rPr>
          <w:rFonts w:ascii="David" w:hAnsi="David" w:cs="David"/>
          <w:sz w:val="28"/>
          <w:szCs w:val="28"/>
        </w:rPr>
      </w:pPr>
      <w:r w:rsidRPr="003E1402">
        <w:rPr>
          <w:rFonts w:ascii="David" w:hAnsi="David" w:cs="David"/>
          <w:sz w:val="28"/>
          <w:szCs w:val="28"/>
        </w:rPr>
        <w:t>/</w:t>
      </w:r>
      <w:r w:rsidRPr="003E1402">
        <w:rPr>
          <w:rFonts w:ascii="David" w:hAnsi="David" w:cs="David"/>
          <w:sz w:val="28"/>
          <w:szCs w:val="28"/>
          <w:rtl/>
        </w:rPr>
        <w:t>משנה/. יום טוב של ראש השנה שחל להיות בשבת, במקדש היו תוקעין, אבל לא במדינה. משחרב בית המקדש התקין רבן יוחנן בן זכאי שיהו תוקעין בכל מקום שיש בו בית דין</w:t>
      </w:r>
      <w:r>
        <w:rPr>
          <w:rFonts w:ascii="David" w:hAnsi="David" w:cs="David"/>
          <w:sz w:val="28"/>
          <w:szCs w:val="28"/>
        </w:rPr>
        <w:t>…</w:t>
      </w:r>
      <w:r w:rsidRPr="003E1402">
        <w:rPr>
          <w:rFonts w:ascii="David" w:hAnsi="David" w:cs="David"/>
          <w:sz w:val="28"/>
          <w:szCs w:val="28"/>
        </w:rPr>
        <w:t xml:space="preserve"> </w:t>
      </w:r>
    </w:p>
    <w:p w14:paraId="086B1FC7" w14:textId="58658351" w:rsidR="003E1402" w:rsidRDefault="003E1402" w:rsidP="00334381">
      <w:pPr>
        <w:bidi/>
        <w:rPr>
          <w:rFonts w:ascii="David" w:hAnsi="David" w:cs="David"/>
          <w:sz w:val="28"/>
          <w:szCs w:val="28"/>
        </w:rPr>
      </w:pPr>
      <w:r w:rsidRPr="003E1402">
        <w:rPr>
          <w:rFonts w:ascii="David" w:hAnsi="David" w:cs="David"/>
          <w:sz w:val="28"/>
          <w:szCs w:val="28"/>
          <w:rtl/>
        </w:rPr>
        <w:t>גמרא. מנא הני מילי? אמר רבי לוי בר לחמא אמר רבי חמא בר חנינא: כתוב אחד אומר +ויקרא כג+ שבתון זכרון תרועה, וכתוב אחד אומר +במדבר כט+ יום תרועה יהיה לכם. לא קשיא; כאן - ביום טוב שחל להיות בשבת, כאן - ביום טוב שחל להיות בחול. אמר רבא: אי מדאורייתא היא - במקדש היכי תקעינן? ועוד: הא לאו מלאכה היא דאצטריך קרא למעוטי, דתנא דבי שמואל: +במדבר כט+ כל מלאכת עבדה לא תעשו - יצתה תקיעת שופר ורדיית הפת, שהיא חכמה ואינה מלאכה. אלא אמר רבא: מדאורייתא מישרא שרי, ורבנן הוא דגזור ביה, כדרבה. דאמר רבה: הכל חייבין בתקיעת שופר, ואין הכל בקיאין בתקיעת שופר, גזירה שמא יטלנו בידו וילך אצל הבקי ללמוד, ויעבירנו ארבע אמות ברשות הרבים. והיינו טעמא דלולב, והיינו טעמא דמגילה</w:t>
      </w:r>
      <w:r w:rsidRPr="003E1402">
        <w:rPr>
          <w:rFonts w:ascii="David" w:hAnsi="David" w:cs="David"/>
          <w:sz w:val="28"/>
          <w:szCs w:val="28"/>
        </w:rPr>
        <w:t>.</w:t>
      </w:r>
    </w:p>
    <w:p w14:paraId="2FDAB0BE" w14:textId="471F7B5F" w:rsidR="009E5E38" w:rsidRPr="00822873" w:rsidRDefault="00822873" w:rsidP="00334381">
      <w:pPr>
        <w:bidi/>
        <w:rPr>
          <w:rFonts w:ascii="David" w:hAnsi="David" w:cs="David"/>
          <w:b/>
          <w:bCs/>
          <w:sz w:val="28"/>
          <w:szCs w:val="28"/>
          <w:u w:val="single"/>
          <w:rtl/>
        </w:rPr>
      </w:pPr>
      <w:r w:rsidRPr="00822873">
        <w:rPr>
          <w:rFonts w:ascii="David" w:hAnsi="David" w:cs="David" w:hint="cs"/>
          <w:b/>
          <w:bCs/>
          <w:sz w:val="28"/>
          <w:szCs w:val="28"/>
          <w:u w:val="single"/>
          <w:rtl/>
        </w:rPr>
        <w:t xml:space="preserve">(4) </w:t>
      </w:r>
      <w:r w:rsidR="009E5E38" w:rsidRPr="00822873">
        <w:rPr>
          <w:rFonts w:ascii="David" w:hAnsi="David" w:cs="David"/>
          <w:b/>
          <w:bCs/>
          <w:sz w:val="28"/>
          <w:szCs w:val="28"/>
          <w:u w:val="single"/>
          <w:rtl/>
        </w:rPr>
        <w:t>רש"י מסכת ברכות דף כ עמוד א</w:t>
      </w:r>
      <w:r w:rsidR="009E5E38" w:rsidRPr="00822873">
        <w:rPr>
          <w:rFonts w:ascii="David" w:hAnsi="David" w:cs="David"/>
          <w:b/>
          <w:bCs/>
          <w:sz w:val="28"/>
          <w:szCs w:val="28"/>
          <w:u w:val="single"/>
        </w:rPr>
        <w:t xml:space="preserve"> </w:t>
      </w:r>
    </w:p>
    <w:p w14:paraId="496BA1FA" w14:textId="3DE1CDEB" w:rsidR="009E5E38" w:rsidRDefault="009E5E38" w:rsidP="00334381">
      <w:pPr>
        <w:bidi/>
        <w:rPr>
          <w:rFonts w:ascii="David" w:hAnsi="David" w:cs="David"/>
          <w:sz w:val="28"/>
          <w:szCs w:val="28"/>
        </w:rPr>
      </w:pPr>
      <w:r w:rsidRPr="009E5E38">
        <w:rPr>
          <w:rFonts w:ascii="David" w:hAnsi="David" w:cs="David"/>
          <w:sz w:val="28"/>
          <w:szCs w:val="28"/>
          <w:rtl/>
        </w:rPr>
        <w:t>שב ואל תעשה שאני - דברים רבים התירו לעקור דבר תורה מפני סייג ומפני כבוד הבריות, היכא דאינו עוקר דבר במעשה ידים, אלא יושב במקומו, ודבר תורה נעקר מאליו, כגון תקיעת שופר ולולב בשבת, וסדין בציצית,</w:t>
      </w:r>
    </w:p>
    <w:p w14:paraId="7B6AFBE5" w14:textId="62579075" w:rsidR="006577D8" w:rsidRPr="00822873" w:rsidRDefault="00822873" w:rsidP="00334381">
      <w:pPr>
        <w:bidi/>
        <w:rPr>
          <w:rFonts w:ascii="David" w:hAnsi="David" w:cs="David"/>
          <w:b/>
          <w:bCs/>
          <w:sz w:val="28"/>
          <w:szCs w:val="28"/>
          <w:u w:val="single"/>
          <w:rtl/>
        </w:rPr>
      </w:pPr>
      <w:r w:rsidRPr="00822873">
        <w:rPr>
          <w:rFonts w:ascii="David" w:hAnsi="David" w:cs="David" w:hint="cs"/>
          <w:b/>
          <w:bCs/>
          <w:sz w:val="28"/>
          <w:szCs w:val="28"/>
          <w:u w:val="single"/>
          <w:rtl/>
        </w:rPr>
        <w:t xml:space="preserve">(5) </w:t>
      </w:r>
      <w:r w:rsidR="006577D8" w:rsidRPr="00822873">
        <w:rPr>
          <w:rFonts w:ascii="David" w:hAnsi="David" w:cs="David"/>
          <w:b/>
          <w:bCs/>
          <w:sz w:val="28"/>
          <w:szCs w:val="28"/>
          <w:u w:val="single"/>
          <w:rtl/>
        </w:rPr>
        <w:t>תוספות מסכת סוכה דף ג עמוד א</w:t>
      </w:r>
      <w:r w:rsidR="006577D8" w:rsidRPr="00822873">
        <w:rPr>
          <w:rFonts w:ascii="David" w:hAnsi="David" w:cs="David"/>
          <w:b/>
          <w:bCs/>
          <w:sz w:val="28"/>
          <w:szCs w:val="28"/>
          <w:u w:val="single"/>
        </w:rPr>
        <w:t xml:space="preserve"> </w:t>
      </w:r>
    </w:p>
    <w:p w14:paraId="1AA595E7" w14:textId="24127B33" w:rsidR="009E5E38" w:rsidRDefault="006577D8" w:rsidP="00334381">
      <w:pPr>
        <w:bidi/>
        <w:rPr>
          <w:rFonts w:ascii="David" w:hAnsi="David" w:cs="David"/>
          <w:sz w:val="28"/>
          <w:szCs w:val="28"/>
        </w:rPr>
      </w:pPr>
      <w:r w:rsidRPr="006577D8">
        <w:rPr>
          <w:rFonts w:ascii="David" w:hAnsi="David" w:cs="David"/>
          <w:sz w:val="28"/>
          <w:szCs w:val="28"/>
          <w:rtl/>
        </w:rPr>
        <w:t>מעשה ברבי יוחנן החורני שחלה והלכו זקני ב"ש וזקני ב"ה לבקרו ומצאוהו שהיה יושב ראשו ורובו בסוכה ושולחנו בתוך הבית אמרו לו זקני ב"ש א"כ היית נוהג כל ימיך לא קיימת מצות סוכה כל ימיך</w:t>
      </w:r>
    </w:p>
    <w:p w14:paraId="1973DE7F" w14:textId="69063017" w:rsidR="00766F64" w:rsidRPr="00822873" w:rsidRDefault="00822873" w:rsidP="00334381">
      <w:pPr>
        <w:bidi/>
        <w:rPr>
          <w:rFonts w:ascii="David" w:hAnsi="David" w:cs="David"/>
          <w:b/>
          <w:bCs/>
          <w:sz w:val="28"/>
          <w:szCs w:val="28"/>
          <w:u w:val="single"/>
          <w:rtl/>
        </w:rPr>
      </w:pPr>
      <w:r w:rsidRPr="00822873">
        <w:rPr>
          <w:rFonts w:ascii="David" w:hAnsi="David" w:cs="David" w:hint="cs"/>
          <w:b/>
          <w:bCs/>
          <w:sz w:val="28"/>
          <w:szCs w:val="28"/>
          <w:u w:val="single"/>
          <w:rtl/>
        </w:rPr>
        <w:t xml:space="preserve">(6) </w:t>
      </w:r>
      <w:r w:rsidR="00766F64" w:rsidRPr="00822873">
        <w:rPr>
          <w:rFonts w:ascii="David" w:hAnsi="David" w:cs="David"/>
          <w:b/>
          <w:bCs/>
          <w:sz w:val="28"/>
          <w:szCs w:val="28"/>
          <w:u w:val="single"/>
          <w:rtl/>
        </w:rPr>
        <w:t>פסיקתא דרב כהנא (מנדלבוים) פיסקא כג - ראש השנה</w:t>
      </w:r>
      <w:r w:rsidR="00766F64" w:rsidRPr="00822873">
        <w:rPr>
          <w:rFonts w:ascii="David" w:hAnsi="David" w:cs="David"/>
          <w:b/>
          <w:bCs/>
          <w:sz w:val="28"/>
          <w:szCs w:val="28"/>
          <w:u w:val="single"/>
        </w:rPr>
        <w:t xml:space="preserve"> </w:t>
      </w:r>
    </w:p>
    <w:p w14:paraId="740D0ECB" w14:textId="4F958529" w:rsidR="00766F64" w:rsidRDefault="00766F64" w:rsidP="00334381">
      <w:pPr>
        <w:bidi/>
        <w:rPr>
          <w:rFonts w:ascii="David" w:hAnsi="David" w:cs="David"/>
          <w:sz w:val="28"/>
          <w:szCs w:val="28"/>
          <w:rtl/>
        </w:rPr>
      </w:pPr>
      <w:r w:rsidRPr="00766F64">
        <w:rPr>
          <w:rFonts w:ascii="David" w:hAnsi="David" w:cs="David"/>
          <w:sz w:val="28"/>
          <w:szCs w:val="28"/>
          <w:rtl/>
        </w:rPr>
        <w:t>[ג] יהודה בר נחמן בשם ריש לקיש פתח עלה אלהים בתרועה וג' (תהלים מז: ו). בשעה שהקב"ה עולה ויושב על כסא הדין בדין הוא עולה, דכת' עלה אלהים בתרועה (שם /תהלים מ"ז/). ובשעה שישר' נוטלין שופרות ותוקעין הקדוש ברוך הוא עומד מכסא דין ויושב על כסא רחמי', דכת' י"י בקול שופר (שם /תהלים מ"ז/), ומתמלא עליהם רחמים ומרחם עליהם והופך להם מידת הדין למידת רחמים. אימתי, בחדש השביעי (ויקרא כג: כד).</w:t>
      </w:r>
    </w:p>
    <w:p w14:paraId="36224EC3" w14:textId="77777777" w:rsidR="00822873" w:rsidRDefault="00822873" w:rsidP="00334381">
      <w:pPr>
        <w:bidi/>
        <w:rPr>
          <w:rFonts w:ascii="David" w:hAnsi="David" w:cs="David"/>
          <w:sz w:val="28"/>
          <w:szCs w:val="28"/>
        </w:rPr>
      </w:pPr>
    </w:p>
    <w:p w14:paraId="065DE34B" w14:textId="1B7E1919" w:rsidR="00845BD5" w:rsidRPr="00822873" w:rsidRDefault="00822873" w:rsidP="00334381">
      <w:pPr>
        <w:bidi/>
        <w:rPr>
          <w:rFonts w:ascii="David" w:hAnsi="David" w:cs="David"/>
          <w:b/>
          <w:bCs/>
          <w:sz w:val="28"/>
          <w:szCs w:val="28"/>
          <w:u w:val="single"/>
          <w:rtl/>
        </w:rPr>
      </w:pPr>
      <w:r w:rsidRPr="00822873">
        <w:rPr>
          <w:rFonts w:ascii="David" w:hAnsi="David" w:cs="David" w:hint="cs"/>
          <w:b/>
          <w:bCs/>
          <w:sz w:val="28"/>
          <w:szCs w:val="28"/>
          <w:u w:val="single"/>
          <w:rtl/>
        </w:rPr>
        <w:t xml:space="preserve">(7) </w:t>
      </w:r>
      <w:r w:rsidR="00845BD5" w:rsidRPr="00822873">
        <w:rPr>
          <w:rFonts w:ascii="David" w:hAnsi="David" w:cs="David"/>
          <w:b/>
          <w:bCs/>
          <w:sz w:val="28"/>
          <w:szCs w:val="28"/>
          <w:u w:val="single"/>
          <w:rtl/>
        </w:rPr>
        <w:t>שכל טוב (בובר) בראשית פרק כב</w:t>
      </w:r>
      <w:r w:rsidR="00845BD5" w:rsidRPr="00822873">
        <w:rPr>
          <w:rFonts w:ascii="David" w:hAnsi="David" w:cs="David"/>
          <w:b/>
          <w:bCs/>
          <w:sz w:val="28"/>
          <w:szCs w:val="28"/>
          <w:u w:val="single"/>
        </w:rPr>
        <w:t xml:space="preserve"> </w:t>
      </w:r>
    </w:p>
    <w:p w14:paraId="1809C4EC" w14:textId="64886312" w:rsidR="006577D8" w:rsidRDefault="00845BD5" w:rsidP="00334381">
      <w:pPr>
        <w:bidi/>
        <w:rPr>
          <w:rFonts w:ascii="David" w:hAnsi="David" w:cs="David"/>
          <w:sz w:val="28"/>
          <w:szCs w:val="28"/>
          <w:rtl/>
        </w:rPr>
      </w:pPr>
      <w:r w:rsidRPr="00845BD5">
        <w:rPr>
          <w:rFonts w:ascii="David" w:hAnsi="David" w:cs="David"/>
          <w:sz w:val="28"/>
          <w:szCs w:val="28"/>
          <w:rtl/>
        </w:rPr>
        <w:t>ואם חל יום טוב הראשון של ר"ה בשבת אין תוקעין, דא"ר זירא גזירה הוא דגזרו אנשי כנסת הגדולה על השופר ועל הלולב ועל המגילה שלא לנהוג בשבת שמא יוליכם אצל בקי ללמוד עניינים אי נמי ברכותיהן ויעבירם ארבע אמות בר"ה נמצא מחלל את השבת, ואין עשה דוחה את לא תעשה ועשה, והא דאמר ר' יצחק כל שנה שלא תקעו בה בתחלה מריעין לה בסופה, לא אמר כשחל ר"ה בשבת,</w:t>
      </w:r>
    </w:p>
    <w:p w14:paraId="2DA66EDC" w14:textId="3FC11B63" w:rsidR="00845BD5" w:rsidRPr="00822873" w:rsidRDefault="00822873" w:rsidP="00334381">
      <w:pPr>
        <w:bidi/>
        <w:rPr>
          <w:rFonts w:ascii="David" w:hAnsi="David" w:cs="David"/>
          <w:b/>
          <w:bCs/>
          <w:sz w:val="28"/>
          <w:szCs w:val="28"/>
          <w:u w:val="single"/>
          <w:rtl/>
        </w:rPr>
      </w:pPr>
      <w:r w:rsidRPr="00822873">
        <w:rPr>
          <w:rFonts w:ascii="David" w:hAnsi="David" w:cs="David" w:hint="cs"/>
          <w:b/>
          <w:bCs/>
          <w:sz w:val="28"/>
          <w:szCs w:val="28"/>
          <w:u w:val="single"/>
          <w:rtl/>
        </w:rPr>
        <w:t xml:space="preserve">(8) </w:t>
      </w:r>
      <w:r w:rsidR="00845BD5" w:rsidRPr="00822873">
        <w:rPr>
          <w:rFonts w:ascii="David" w:hAnsi="David" w:cs="David"/>
          <w:b/>
          <w:bCs/>
          <w:sz w:val="28"/>
          <w:szCs w:val="28"/>
          <w:u w:val="single"/>
          <w:rtl/>
        </w:rPr>
        <w:t>תלמוד בבלי מסכת שבת דף קכג עמוד ב</w:t>
      </w:r>
      <w:r w:rsidR="00845BD5" w:rsidRPr="00822873">
        <w:rPr>
          <w:rFonts w:ascii="David" w:hAnsi="David" w:cs="David"/>
          <w:b/>
          <w:bCs/>
          <w:sz w:val="28"/>
          <w:szCs w:val="28"/>
          <w:u w:val="single"/>
        </w:rPr>
        <w:t xml:space="preserve"> </w:t>
      </w:r>
    </w:p>
    <w:p w14:paraId="5F4DA4A5" w14:textId="5D886989" w:rsidR="00845BD5" w:rsidRDefault="00845BD5" w:rsidP="00334381">
      <w:pPr>
        <w:bidi/>
        <w:rPr>
          <w:rFonts w:ascii="David" w:hAnsi="David" w:cs="David"/>
          <w:sz w:val="28"/>
          <w:szCs w:val="28"/>
          <w:rtl/>
        </w:rPr>
      </w:pPr>
      <w:r w:rsidRPr="00845BD5">
        <w:rPr>
          <w:rFonts w:ascii="David" w:hAnsi="David" w:cs="David"/>
          <w:sz w:val="28"/>
          <w:szCs w:val="28"/>
          <w:rtl/>
        </w:rPr>
        <w:t>תנו רבנן: בראשונה היו אומרים שלשה כלים ניטלין בשבת</w:t>
      </w:r>
      <w:r>
        <w:rPr>
          <w:rFonts w:ascii="David" w:hAnsi="David" w:cs="David" w:hint="cs"/>
          <w:sz w:val="28"/>
          <w:szCs w:val="28"/>
          <w:rtl/>
        </w:rPr>
        <w:t>...</w:t>
      </w:r>
      <w:r w:rsidRPr="00845BD5">
        <w:rPr>
          <w:rFonts w:ascii="David" w:hAnsi="David" w:cs="David"/>
          <w:sz w:val="28"/>
          <w:szCs w:val="28"/>
          <w:rtl/>
        </w:rPr>
        <w:t xml:space="preserve"> התירו, וחזרו והתירו, וחזרו והתירו, עד שאמרו: כל הכלים ניטלין בשבת חוץ מן מסר הגדול ויתד של מחרישה.</w:t>
      </w:r>
    </w:p>
    <w:p w14:paraId="467B0CEC" w14:textId="0BCF1B3A" w:rsidR="00891E02" w:rsidRPr="008F2C89" w:rsidRDefault="008F2C89" w:rsidP="00334381">
      <w:pPr>
        <w:bidi/>
        <w:rPr>
          <w:rFonts w:ascii="David" w:hAnsi="David" w:cs="David"/>
          <w:b/>
          <w:bCs/>
          <w:sz w:val="28"/>
          <w:szCs w:val="28"/>
          <w:u w:val="single"/>
          <w:rtl/>
        </w:rPr>
      </w:pPr>
      <w:r w:rsidRPr="008F2C89">
        <w:rPr>
          <w:rFonts w:ascii="David" w:hAnsi="David" w:cs="David" w:hint="cs"/>
          <w:b/>
          <w:bCs/>
          <w:sz w:val="28"/>
          <w:szCs w:val="28"/>
          <w:u w:val="single"/>
          <w:rtl/>
        </w:rPr>
        <w:t xml:space="preserve">(9) </w:t>
      </w:r>
      <w:r w:rsidR="00891E02" w:rsidRPr="008F2C89">
        <w:rPr>
          <w:rFonts w:ascii="David" w:hAnsi="David" w:cs="David"/>
          <w:b/>
          <w:bCs/>
          <w:sz w:val="28"/>
          <w:szCs w:val="28"/>
          <w:u w:val="single"/>
          <w:rtl/>
        </w:rPr>
        <w:t>דברים פרק ל</w:t>
      </w:r>
      <w:r w:rsidR="00891E02" w:rsidRPr="008F2C89">
        <w:rPr>
          <w:rFonts w:ascii="David" w:hAnsi="David" w:cs="David"/>
          <w:b/>
          <w:bCs/>
          <w:sz w:val="28"/>
          <w:szCs w:val="28"/>
          <w:u w:val="single"/>
        </w:rPr>
        <w:t xml:space="preserve"> </w:t>
      </w:r>
    </w:p>
    <w:p w14:paraId="5545A1D8" w14:textId="44466DE1" w:rsidR="00891E02" w:rsidRDefault="00891E02" w:rsidP="00334381">
      <w:pPr>
        <w:bidi/>
        <w:rPr>
          <w:rFonts w:ascii="David" w:hAnsi="David" w:cs="David"/>
          <w:sz w:val="28"/>
          <w:szCs w:val="28"/>
        </w:rPr>
      </w:pPr>
      <w:r w:rsidRPr="00891E02">
        <w:rPr>
          <w:rFonts w:ascii="David" w:hAnsi="David" w:cs="David"/>
          <w:sz w:val="28"/>
          <w:szCs w:val="28"/>
          <w:rtl/>
        </w:rPr>
        <w:t>(יט) הַעִידֹתִי בָכֶם הַיּוֹם אֶת הַשָּׁמַיִם וְאֶת הָאָרֶץ הַחַיִּים וְהַמָּוֶת נָתַתִּי לְפָנֶיךָ הַבְּרָכָה וְהַקְּלָלָה וּבָחַרְתָּ בַּחַיִּים לְמַעַן תִּחְיֶה אַתָּה וְזַרְעֶךָ</w:t>
      </w:r>
      <w:r w:rsidRPr="00891E02">
        <w:rPr>
          <w:rFonts w:ascii="David" w:hAnsi="David" w:cs="David"/>
          <w:sz w:val="28"/>
          <w:szCs w:val="28"/>
        </w:rPr>
        <w:t>:</w:t>
      </w:r>
      <w:r>
        <w:rPr>
          <w:rFonts w:ascii="David" w:hAnsi="David" w:cs="David" w:hint="cs"/>
          <w:sz w:val="28"/>
          <w:szCs w:val="28"/>
          <w:rtl/>
        </w:rPr>
        <w:t xml:space="preserve"> </w:t>
      </w:r>
      <w:r w:rsidRPr="00891E02">
        <w:rPr>
          <w:rFonts w:ascii="David" w:hAnsi="David" w:cs="David"/>
          <w:sz w:val="28"/>
          <w:szCs w:val="28"/>
          <w:rtl/>
        </w:rPr>
        <w:t>(כ) לְאַהֲבָה אֶת יְקֹוָק אֱלֹהֶיךָ לִשְׁמֹעַ בְּקֹלוֹ וּלְדָבְקָה בוֹ כִּי הוּא חַיֶּיךָ וְאֹרֶךְ יָמֶיךָ לָשֶׁבֶת עַל הָאֲדָמָה אֲשֶׁר נִשְׁבַּע יְקֹוָק לַאֲבֹתֶיךָ לְאַבְרָהָם לְיִצְחָק וּלְיַעֲקֹב לָתֵת לָהֶם:</w:t>
      </w:r>
    </w:p>
    <w:p w14:paraId="4B2A917E" w14:textId="2FE1CC8A" w:rsidR="00BD391D" w:rsidRPr="008F2C89" w:rsidRDefault="008F2C89" w:rsidP="00334381">
      <w:pPr>
        <w:bidi/>
        <w:rPr>
          <w:rFonts w:ascii="David" w:hAnsi="David" w:cs="David"/>
          <w:b/>
          <w:bCs/>
          <w:sz w:val="28"/>
          <w:szCs w:val="28"/>
          <w:u w:val="single"/>
          <w:rtl/>
        </w:rPr>
      </w:pPr>
      <w:r w:rsidRPr="008F2C89">
        <w:rPr>
          <w:rFonts w:ascii="David" w:hAnsi="David" w:cs="David" w:hint="cs"/>
          <w:b/>
          <w:bCs/>
          <w:sz w:val="28"/>
          <w:szCs w:val="28"/>
          <w:u w:val="single"/>
          <w:rtl/>
        </w:rPr>
        <w:t xml:space="preserve">(10) </w:t>
      </w:r>
      <w:r w:rsidR="00BD391D" w:rsidRPr="008F2C89">
        <w:rPr>
          <w:rFonts w:ascii="David" w:hAnsi="David" w:cs="David"/>
          <w:b/>
          <w:bCs/>
          <w:sz w:val="28"/>
          <w:szCs w:val="28"/>
          <w:u w:val="single"/>
          <w:rtl/>
        </w:rPr>
        <w:t>תלמוד בבלי מסכת ראש השנה דף כט עמוד א</w:t>
      </w:r>
      <w:r w:rsidR="00BD391D" w:rsidRPr="008F2C89">
        <w:rPr>
          <w:rFonts w:ascii="David" w:hAnsi="David" w:cs="David"/>
          <w:b/>
          <w:bCs/>
          <w:sz w:val="28"/>
          <w:szCs w:val="28"/>
          <w:u w:val="single"/>
        </w:rPr>
        <w:t xml:space="preserve"> </w:t>
      </w:r>
    </w:p>
    <w:p w14:paraId="5CF2246F" w14:textId="257BCCF1" w:rsidR="00BD391D" w:rsidRDefault="00BD391D" w:rsidP="00334381">
      <w:pPr>
        <w:bidi/>
        <w:rPr>
          <w:rFonts w:ascii="David" w:hAnsi="David" w:cs="David"/>
          <w:sz w:val="28"/>
          <w:szCs w:val="28"/>
        </w:rPr>
      </w:pPr>
      <w:r w:rsidRPr="00BD391D">
        <w:rPr>
          <w:rFonts w:ascii="David" w:hAnsi="David" w:cs="David"/>
          <w:sz w:val="28"/>
          <w:szCs w:val="28"/>
          <w:rtl/>
        </w:rPr>
        <w:t>משנה. +שמות יז+ והיה כאשר ירים משה ידו וגבר ישראל וגו', וכי ידיו של משה עושות מלחמה או שוברות מלחמה? אלא לומר לך: כל זמן שהיו ישראל מסתכלין כלפי מעלה, ומשעבדין את לבם לאביהם שבשמים - היו מתגברים, ואם לאו - היו נופלים.</w:t>
      </w:r>
    </w:p>
    <w:p w14:paraId="5FCE1123" w14:textId="667F1E65" w:rsidR="00334381" w:rsidRPr="00334381" w:rsidRDefault="00334381" w:rsidP="00334381">
      <w:pPr>
        <w:bidi/>
        <w:rPr>
          <w:rFonts w:ascii="David" w:hAnsi="David" w:cs="David"/>
          <w:b/>
          <w:bCs/>
          <w:sz w:val="28"/>
          <w:szCs w:val="28"/>
          <w:u w:val="single"/>
          <w:rtl/>
        </w:rPr>
      </w:pPr>
      <w:r>
        <w:rPr>
          <w:rFonts w:ascii="David" w:hAnsi="David" w:cs="David" w:hint="cs"/>
          <w:b/>
          <w:bCs/>
          <w:sz w:val="28"/>
          <w:szCs w:val="28"/>
          <w:u w:val="single"/>
          <w:rtl/>
        </w:rPr>
        <w:t xml:space="preserve">(11) </w:t>
      </w:r>
      <w:r w:rsidRPr="00334381">
        <w:rPr>
          <w:rFonts w:ascii="David" w:hAnsi="David" w:cs="David"/>
          <w:b/>
          <w:bCs/>
          <w:sz w:val="28"/>
          <w:szCs w:val="28"/>
          <w:u w:val="single"/>
          <w:rtl/>
        </w:rPr>
        <w:t>פירוש המשנה לרמב"ם מסכת ראש השנה פרק ג משנה ו</w:t>
      </w:r>
      <w:r w:rsidRPr="00334381">
        <w:rPr>
          <w:rFonts w:ascii="David" w:hAnsi="David" w:cs="David"/>
          <w:b/>
          <w:bCs/>
          <w:sz w:val="28"/>
          <w:szCs w:val="28"/>
          <w:u w:val="single"/>
        </w:rPr>
        <w:t xml:space="preserve"> </w:t>
      </w:r>
    </w:p>
    <w:p w14:paraId="1971FB57" w14:textId="2F03F790" w:rsidR="00334381" w:rsidRPr="00334381" w:rsidRDefault="00334381" w:rsidP="00334381">
      <w:pPr>
        <w:bidi/>
        <w:rPr>
          <w:rFonts w:ascii="David" w:hAnsi="David" w:cs="David"/>
          <w:sz w:val="28"/>
          <w:szCs w:val="28"/>
          <w:rtl/>
        </w:rPr>
      </w:pPr>
      <w:r w:rsidRPr="00334381">
        <w:rPr>
          <w:rFonts w:ascii="David" w:hAnsi="David" w:cs="David"/>
          <w:sz w:val="28"/>
          <w:szCs w:val="28"/>
          <w:rtl/>
        </w:rPr>
        <w:t>[ו] כל זה ברור לפי מה שצריך כאן בענין שאנחנו בו ולפי מטרת הספר.</w:t>
      </w:r>
    </w:p>
    <w:p w14:paraId="110543EB" w14:textId="55A493A8" w:rsidR="00891E02" w:rsidRPr="008F2C89" w:rsidRDefault="008F2C89" w:rsidP="00334381">
      <w:pPr>
        <w:bidi/>
        <w:rPr>
          <w:rFonts w:ascii="David" w:hAnsi="David" w:cs="David"/>
          <w:b/>
          <w:bCs/>
          <w:sz w:val="28"/>
          <w:szCs w:val="28"/>
          <w:u w:val="single"/>
          <w:rtl/>
        </w:rPr>
      </w:pPr>
      <w:r w:rsidRPr="008F2C89">
        <w:rPr>
          <w:rFonts w:ascii="David" w:hAnsi="David" w:cs="David" w:hint="cs"/>
          <w:b/>
          <w:bCs/>
          <w:sz w:val="28"/>
          <w:szCs w:val="28"/>
          <w:u w:val="single"/>
          <w:rtl/>
        </w:rPr>
        <w:t>(1</w:t>
      </w:r>
      <w:r w:rsidR="00334381">
        <w:rPr>
          <w:rFonts w:ascii="David" w:hAnsi="David" w:cs="David" w:hint="cs"/>
          <w:b/>
          <w:bCs/>
          <w:sz w:val="28"/>
          <w:szCs w:val="28"/>
          <w:u w:val="single"/>
          <w:rtl/>
        </w:rPr>
        <w:t>2</w:t>
      </w:r>
      <w:r w:rsidRPr="008F2C89">
        <w:rPr>
          <w:rFonts w:ascii="David" w:hAnsi="David" w:cs="David" w:hint="cs"/>
          <w:b/>
          <w:bCs/>
          <w:sz w:val="28"/>
          <w:szCs w:val="28"/>
          <w:u w:val="single"/>
          <w:rtl/>
        </w:rPr>
        <w:t xml:space="preserve">) </w:t>
      </w:r>
      <w:r w:rsidR="00891E02" w:rsidRPr="008F2C89">
        <w:rPr>
          <w:rFonts w:ascii="David" w:hAnsi="David" w:cs="David"/>
          <w:b/>
          <w:bCs/>
          <w:sz w:val="28"/>
          <w:szCs w:val="28"/>
          <w:u w:val="single"/>
          <w:rtl/>
        </w:rPr>
        <w:t>רמב"ם הלכות תשובה פרק ז הלכה ז</w:t>
      </w:r>
      <w:r w:rsidR="00891E02" w:rsidRPr="008F2C89">
        <w:rPr>
          <w:rFonts w:ascii="David" w:hAnsi="David" w:cs="David"/>
          <w:b/>
          <w:bCs/>
          <w:sz w:val="28"/>
          <w:szCs w:val="28"/>
          <w:u w:val="single"/>
        </w:rPr>
        <w:t xml:space="preserve"> </w:t>
      </w:r>
    </w:p>
    <w:p w14:paraId="21E695E6" w14:textId="5320E811" w:rsidR="00891E02" w:rsidRPr="006577D8" w:rsidRDefault="00891E02" w:rsidP="00334381">
      <w:pPr>
        <w:bidi/>
        <w:rPr>
          <w:rFonts w:ascii="David" w:hAnsi="David" w:cs="David"/>
          <w:sz w:val="28"/>
          <w:szCs w:val="28"/>
        </w:rPr>
      </w:pPr>
      <w:r w:rsidRPr="00891E02">
        <w:rPr>
          <w:rFonts w:ascii="David" w:hAnsi="David" w:cs="David"/>
          <w:sz w:val="28"/>
          <w:szCs w:val="28"/>
          <w:rtl/>
        </w:rPr>
        <w:t>כמה מעולה מעלת התשובה, אמש היה זה מובדל מה' אלהי ישראל שנאמר עונותיכם היו מבדילים ביניכם לבין אלהיכם, צועק ואינו נענה שנאמר כי תרבו תפלה וגו' ועושה מצות וטורפין אותן בפניו שנאמר מי בקש זאת מידכם רמוס חצרי, מי גם בכם ויסגר דלתים וגו', והיום הוא מודבק בשכינה שנאמר ואתם הדבקים בה' אלהיכם, צועק ונענה מיד שנאמר והיה טרם יקראו ואני אענה, ועושה מצות ומקבלין אותן בנחת ושמחה שנאמר כי כבר רצה האלהים את מעשיך, ולא עוד אלא שמתאוים להם שנאמר וערבה לה' מנחת יהודה וירושלם כימי עולם וכשנים קדמוניות.</w:t>
      </w:r>
    </w:p>
    <w:sectPr w:rsidR="00891E02" w:rsidRPr="0065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13B3E"/>
    <w:multiLevelType w:val="hybridMultilevel"/>
    <w:tmpl w:val="38D6ED50"/>
    <w:lvl w:ilvl="0" w:tplc="30E66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02"/>
    <w:rsid w:val="00334381"/>
    <w:rsid w:val="003E1402"/>
    <w:rsid w:val="006577D8"/>
    <w:rsid w:val="0074224E"/>
    <w:rsid w:val="00766F64"/>
    <w:rsid w:val="00822873"/>
    <w:rsid w:val="00845BD5"/>
    <w:rsid w:val="00891E02"/>
    <w:rsid w:val="008F2C89"/>
    <w:rsid w:val="009E5E38"/>
    <w:rsid w:val="00BD3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62CA"/>
  <w15:chartTrackingRefBased/>
  <w15:docId w15:val="{4D104099-2AC7-43DA-8570-A0A3F095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4</cp:revision>
  <dcterms:created xsi:type="dcterms:W3CDTF">2020-09-07T17:14:00Z</dcterms:created>
  <dcterms:modified xsi:type="dcterms:W3CDTF">2020-09-10T09:14:00Z</dcterms:modified>
</cp:coreProperties>
</file>