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D483" w14:textId="77777777"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eastAsia="Times New Roman" w:hAnsi="Arial" w:cs="Arial"/>
          <w:color w:val="000000"/>
        </w:rPr>
        <w:t>Points to Ponder </w:t>
      </w:r>
    </w:p>
    <w:p w14:paraId="50AC5AB7" w14:textId="77777777" w:rsidR="00255BC3" w:rsidRPr="00255BC3" w:rsidRDefault="00255BC3" w:rsidP="00255BC3">
      <w:pPr>
        <w:spacing w:after="0" w:line="240" w:lineRule="auto"/>
        <w:rPr>
          <w:rFonts w:ascii="Times New Roman" w:eastAsia="Times New Roman" w:hAnsi="Times New Roman" w:cs="Times New Roman"/>
          <w:sz w:val="24"/>
          <w:szCs w:val="24"/>
        </w:rPr>
      </w:pPr>
      <w:proofErr w:type="spellStart"/>
      <w:r w:rsidRPr="00255BC3">
        <w:rPr>
          <w:rFonts w:ascii="Arial" w:eastAsia="Times New Roman" w:hAnsi="Arial" w:cs="Arial"/>
          <w:color w:val="000000"/>
        </w:rPr>
        <w:t>Devarim</w:t>
      </w:r>
      <w:proofErr w:type="spellEnd"/>
      <w:r w:rsidRPr="00255BC3">
        <w:rPr>
          <w:rFonts w:ascii="Arial" w:eastAsia="Times New Roman" w:hAnsi="Arial" w:cs="Arial"/>
          <w:color w:val="000000"/>
        </w:rPr>
        <w:t xml:space="preserve"> 5781</w:t>
      </w:r>
    </w:p>
    <w:p w14:paraId="7F20F000"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2DA421D1" w14:textId="04A87C4A"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אֵ֣לֶּה הַדְּבָרִ֗ים</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These are the wo</w:t>
      </w:r>
      <w:r w:rsidRPr="00255BC3">
        <w:rPr>
          <w:rFonts w:ascii="Arial" w:eastAsia="Times New Roman" w:hAnsi="Arial" w:cs="Arial"/>
          <w:b/>
          <w:bCs/>
          <w:color w:val="000000"/>
        </w:rPr>
        <w:t>r</w:t>
      </w:r>
      <w:r w:rsidRPr="00255BC3">
        <w:rPr>
          <w:rFonts w:ascii="Arial" w:eastAsia="Times New Roman" w:hAnsi="Arial" w:cs="Arial"/>
          <w:b/>
          <w:bCs/>
          <w:color w:val="000000"/>
        </w:rPr>
        <w:t>ds that Moshe spoke (1:1)</w:t>
      </w:r>
      <w:r w:rsidRPr="00255BC3">
        <w:rPr>
          <w:rFonts w:ascii="Arial" w:eastAsia="Times New Roman" w:hAnsi="Arial" w:cs="Arial"/>
          <w:color w:val="000000"/>
        </w:rPr>
        <w:t xml:space="preserve"> </w:t>
      </w:r>
      <w:r>
        <w:rPr>
          <w:rFonts w:ascii="Arial" w:eastAsia="Times New Roman" w:hAnsi="Arial" w:cs="Arial"/>
          <w:color w:val="000000"/>
        </w:rPr>
        <w:t xml:space="preserve">- </w:t>
      </w:r>
      <w:r w:rsidRPr="00255BC3">
        <w:rPr>
          <w:rFonts w:ascii="Arial" w:eastAsia="Times New Roman" w:hAnsi="Arial" w:cs="Arial"/>
          <w:color w:val="000000"/>
        </w:rPr>
        <w:t xml:space="preserve">THESE are the words? The only words? What happened to everything else Moshe said? </w:t>
      </w:r>
      <w:r w:rsidRPr="00255BC3">
        <w:rPr>
          <w:rFonts w:ascii="Arial" w:eastAsia="Times New Roman" w:hAnsi="Arial" w:cs="Arial"/>
          <w:b/>
          <w:bCs/>
          <w:color w:val="000000"/>
        </w:rPr>
        <w:t>Rav Nissan Alpert ztl</w:t>
      </w:r>
      <w:r w:rsidRPr="00255BC3">
        <w:rPr>
          <w:rFonts w:ascii="Arial" w:eastAsia="Times New Roman" w:hAnsi="Arial" w:cs="Arial"/>
          <w:color w:val="000000"/>
        </w:rPr>
        <w:t xml:space="preserve"> explained that these are Moshe’s words of </w:t>
      </w:r>
      <w:proofErr w:type="spellStart"/>
      <w:r w:rsidRPr="00255BC3">
        <w:rPr>
          <w:rFonts w:ascii="Arial" w:eastAsia="Times New Roman" w:hAnsi="Arial" w:cs="Arial"/>
          <w:color w:val="000000"/>
        </w:rPr>
        <w:t>Tochacha</w:t>
      </w:r>
      <w:proofErr w:type="spellEnd"/>
      <w:r w:rsidRPr="00255BC3">
        <w:rPr>
          <w:rFonts w:ascii="Arial" w:eastAsia="Times New Roman" w:hAnsi="Arial" w:cs="Arial"/>
          <w:color w:val="000000"/>
        </w:rPr>
        <w:t xml:space="preserve"> and thi</w:t>
      </w:r>
      <w:r>
        <w:rPr>
          <w:rFonts w:ascii="Arial" w:eastAsia="Times New Roman" w:hAnsi="Arial" w:cs="Arial"/>
          <w:color w:val="000000"/>
        </w:rPr>
        <w:t>s</w:t>
      </w:r>
      <w:r w:rsidRPr="00255BC3">
        <w:rPr>
          <w:rFonts w:ascii="Arial" w:eastAsia="Times New Roman" w:hAnsi="Arial" w:cs="Arial"/>
          <w:color w:val="000000"/>
        </w:rPr>
        <w:t xml:space="preserve"> is the primary focus of the book. At the same time, there are expansions on the words of the Torah from the first 4 </w:t>
      </w:r>
      <w:proofErr w:type="spellStart"/>
      <w:r w:rsidRPr="00255BC3">
        <w:rPr>
          <w:rFonts w:ascii="Arial" w:eastAsia="Times New Roman" w:hAnsi="Arial" w:cs="Arial"/>
          <w:color w:val="000000"/>
        </w:rPr>
        <w:t>sefarim</w:t>
      </w:r>
      <w:proofErr w:type="spellEnd"/>
      <w:r w:rsidRPr="00255BC3">
        <w:rPr>
          <w:rFonts w:ascii="Arial" w:eastAsia="Times New Roman" w:hAnsi="Arial" w:cs="Arial"/>
          <w:color w:val="000000"/>
        </w:rPr>
        <w:t xml:space="preserve"> as well. It teaches us that reproof without Torah words </w:t>
      </w:r>
      <w:proofErr w:type="gramStart"/>
      <w:r w:rsidRPr="00255BC3">
        <w:rPr>
          <w:rFonts w:ascii="Arial" w:eastAsia="Times New Roman" w:hAnsi="Arial" w:cs="Arial"/>
          <w:color w:val="000000"/>
        </w:rPr>
        <w:t>are</w:t>
      </w:r>
      <w:proofErr w:type="gramEnd"/>
      <w:r w:rsidRPr="00255BC3">
        <w:rPr>
          <w:rFonts w:ascii="Arial" w:eastAsia="Times New Roman" w:hAnsi="Arial" w:cs="Arial"/>
          <w:color w:val="000000"/>
        </w:rPr>
        <w:t xml:space="preserve"> meaningless. Torah WITH Musar combine in order to impact and endure.  </w:t>
      </w:r>
    </w:p>
    <w:p w14:paraId="0CB22579"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29543E91" w14:textId="4D2B2657"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הָב֣וּ לָ֠כֶ֠ם אֲנָשִׁ֨ים חֲכָמִ֧ים וּנְבֹנִ֛ים וִֽידֻעִ֖ים לְשִׁבְטֵיכֶ֑ם</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Select for you men who are wise and intelligent and known to your tribes (1:13) - Rav Schachter Shlita</w:t>
      </w:r>
      <w:r w:rsidRPr="00255BC3">
        <w:rPr>
          <w:rFonts w:ascii="Arial" w:eastAsia="Times New Roman" w:hAnsi="Arial" w:cs="Arial"/>
          <w:color w:val="000000"/>
        </w:rPr>
        <w:t xml:space="preserve"> pointed out that he recalled Rav Soloveitchik insisting that even on the weekdays (Shabbos </w:t>
      </w:r>
      <w:proofErr w:type="spellStart"/>
      <w:r w:rsidRPr="00255BC3">
        <w:rPr>
          <w:rFonts w:ascii="Arial" w:eastAsia="Times New Roman" w:hAnsi="Arial" w:cs="Arial"/>
          <w:color w:val="000000"/>
        </w:rPr>
        <w:t>Mincha</w:t>
      </w:r>
      <w:proofErr w:type="spellEnd"/>
      <w:r w:rsidRPr="00255BC3">
        <w:rPr>
          <w:rFonts w:ascii="Arial" w:eastAsia="Times New Roman" w:hAnsi="Arial" w:cs="Arial"/>
          <w:color w:val="000000"/>
        </w:rPr>
        <w:t xml:space="preserve">, Monday, Thursday) prior to Shabbos </w:t>
      </w:r>
      <w:proofErr w:type="spellStart"/>
      <w:r w:rsidRPr="00255BC3">
        <w:rPr>
          <w:rFonts w:ascii="Arial" w:eastAsia="Times New Roman" w:hAnsi="Arial" w:cs="Arial"/>
          <w:color w:val="000000"/>
        </w:rPr>
        <w:t>Devarim</w:t>
      </w:r>
      <w:proofErr w:type="spellEnd"/>
      <w:r w:rsidRPr="00255BC3">
        <w:rPr>
          <w:rFonts w:ascii="Arial" w:eastAsia="Times New Roman" w:hAnsi="Arial" w:cs="Arial"/>
          <w:color w:val="000000"/>
        </w:rPr>
        <w:t xml:space="preserve">, this Aliyah be read. Rav Schachter explained that since one of the main reasons for the destruction of the </w:t>
      </w:r>
      <w:proofErr w:type="spellStart"/>
      <w:r w:rsidRPr="00255BC3">
        <w:rPr>
          <w:rFonts w:ascii="Arial" w:eastAsia="Times New Roman" w:hAnsi="Arial" w:cs="Arial"/>
          <w:color w:val="000000"/>
        </w:rPr>
        <w:t>Beis</w:t>
      </w:r>
      <w:proofErr w:type="spellEnd"/>
      <w:r w:rsidRPr="00255BC3">
        <w:rPr>
          <w:rFonts w:ascii="Arial" w:eastAsia="Times New Roman" w:hAnsi="Arial" w:cs="Arial"/>
          <w:color w:val="000000"/>
        </w:rPr>
        <w:t xml:space="preserve"> </w:t>
      </w:r>
      <w:proofErr w:type="spellStart"/>
      <w:r w:rsidRPr="00255BC3">
        <w:rPr>
          <w:rFonts w:ascii="Arial" w:eastAsia="Times New Roman" w:hAnsi="Arial" w:cs="Arial"/>
          <w:color w:val="000000"/>
        </w:rPr>
        <w:t>HaMikdash</w:t>
      </w:r>
      <w:proofErr w:type="spellEnd"/>
      <w:r w:rsidRPr="00255BC3">
        <w:rPr>
          <w:rFonts w:ascii="Arial" w:eastAsia="Times New Roman" w:hAnsi="Arial" w:cs="Arial"/>
          <w:color w:val="000000"/>
        </w:rPr>
        <w:t xml:space="preserve"> was due to the inappropriate judges and corruption and the opposite is identified in the second Aliyah of the parsha, it is only fitting that in the weeks prior to Tisha </w:t>
      </w:r>
      <w:proofErr w:type="spellStart"/>
      <w:r w:rsidRPr="00255BC3">
        <w:rPr>
          <w:rFonts w:ascii="Arial" w:eastAsia="Times New Roman" w:hAnsi="Arial" w:cs="Arial"/>
          <w:color w:val="000000"/>
        </w:rPr>
        <w:t>B’Av</w:t>
      </w:r>
      <w:proofErr w:type="spellEnd"/>
      <w:r w:rsidRPr="00255BC3">
        <w:rPr>
          <w:rFonts w:ascii="Arial" w:eastAsia="Times New Roman" w:hAnsi="Arial" w:cs="Arial"/>
          <w:color w:val="000000"/>
        </w:rPr>
        <w:t xml:space="preserve"> this idea be underscored repeatedly. </w:t>
      </w:r>
    </w:p>
    <w:p w14:paraId="1FF10F94"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7DEF5E81" w14:textId="23B7A82A"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הָב֣וּ לָ֠כֶ֠ם אֲנָשִׁ֨ים חֲכָמִ֧ים וּנְבֹנִ֛ים וִֽידֻעִ֖ים לְשִׁבְטֵיכֶ֑ם</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Select for you men who are wise and intelligent and known to your tribes (1:13</w:t>
      </w:r>
      <w:r w:rsidRPr="00255BC3">
        <w:rPr>
          <w:rFonts w:ascii="Arial" w:eastAsia="Times New Roman" w:hAnsi="Arial" w:cs="Arial"/>
          <w:color w:val="000000"/>
        </w:rPr>
        <w:t xml:space="preserve">) - The Midrash explains that a judge needs to have 7 attributes -- 3 which are recorded here and 4 recorded elsewhere. Why couldn’t they keep the 7 attributes together? The Midrash explains that if one cannot find all 7 attributes in a judge at least find 4 of them. For we find </w:t>
      </w:r>
      <w:proofErr w:type="spellStart"/>
      <w:r w:rsidRPr="00255BC3">
        <w:rPr>
          <w:rFonts w:ascii="Arial" w:eastAsia="Times New Roman" w:hAnsi="Arial" w:cs="Arial"/>
          <w:color w:val="000000"/>
        </w:rPr>
        <w:t>Eishes</w:t>
      </w:r>
      <w:proofErr w:type="spellEnd"/>
      <w:r w:rsidRPr="00255BC3">
        <w:rPr>
          <w:rFonts w:ascii="Arial" w:eastAsia="Times New Roman" w:hAnsi="Arial" w:cs="Arial"/>
          <w:color w:val="000000"/>
        </w:rPr>
        <w:t xml:space="preserve"> Chayil Mi </w:t>
      </w:r>
      <w:proofErr w:type="spellStart"/>
      <w:r w:rsidRPr="00255BC3">
        <w:rPr>
          <w:rFonts w:ascii="Arial" w:eastAsia="Times New Roman" w:hAnsi="Arial" w:cs="Arial"/>
          <w:color w:val="000000"/>
        </w:rPr>
        <w:t>Yimtza</w:t>
      </w:r>
      <w:proofErr w:type="spellEnd"/>
      <w:r w:rsidRPr="00255BC3">
        <w:rPr>
          <w:rFonts w:ascii="Arial" w:eastAsia="Times New Roman" w:hAnsi="Arial" w:cs="Arial"/>
          <w:color w:val="000000"/>
        </w:rPr>
        <w:t xml:space="preserve">. What does the </w:t>
      </w:r>
      <w:proofErr w:type="spellStart"/>
      <w:r w:rsidRPr="00255BC3">
        <w:rPr>
          <w:rFonts w:ascii="Arial" w:eastAsia="Times New Roman" w:hAnsi="Arial" w:cs="Arial"/>
          <w:color w:val="000000"/>
        </w:rPr>
        <w:t>posuk</w:t>
      </w:r>
      <w:proofErr w:type="spellEnd"/>
      <w:r w:rsidRPr="00255BC3">
        <w:rPr>
          <w:rFonts w:ascii="Arial" w:eastAsia="Times New Roman" w:hAnsi="Arial" w:cs="Arial"/>
          <w:color w:val="000000"/>
        </w:rPr>
        <w:t xml:space="preserve"> of </w:t>
      </w:r>
      <w:proofErr w:type="spellStart"/>
      <w:r w:rsidRPr="00255BC3">
        <w:rPr>
          <w:rFonts w:ascii="Arial" w:eastAsia="Times New Roman" w:hAnsi="Arial" w:cs="Arial"/>
          <w:color w:val="000000"/>
        </w:rPr>
        <w:t>Eishes</w:t>
      </w:r>
      <w:proofErr w:type="spellEnd"/>
      <w:r w:rsidRPr="00255BC3">
        <w:rPr>
          <w:rFonts w:ascii="Arial" w:eastAsia="Times New Roman" w:hAnsi="Arial" w:cs="Arial"/>
          <w:color w:val="000000"/>
        </w:rPr>
        <w:t xml:space="preserve"> Chayil have to do with things here? </w:t>
      </w:r>
      <w:r w:rsidRPr="00255BC3">
        <w:rPr>
          <w:rFonts w:ascii="Arial" w:eastAsia="Times New Roman" w:hAnsi="Arial" w:cs="Arial"/>
          <w:b/>
          <w:bCs/>
          <w:color w:val="000000"/>
        </w:rPr>
        <w:t>Rav Schlessinger Shlita</w:t>
      </w:r>
      <w:r w:rsidRPr="00255BC3">
        <w:rPr>
          <w:rFonts w:ascii="Arial" w:eastAsia="Times New Roman" w:hAnsi="Arial" w:cs="Arial"/>
          <w:color w:val="000000"/>
        </w:rPr>
        <w:t xml:space="preserve"> quotes the </w:t>
      </w:r>
      <w:proofErr w:type="spellStart"/>
      <w:r w:rsidRPr="00255BC3">
        <w:rPr>
          <w:rFonts w:ascii="Arial" w:eastAsia="Times New Roman" w:hAnsi="Arial" w:cs="Arial"/>
          <w:color w:val="000000"/>
        </w:rPr>
        <w:t>Aderet</w:t>
      </w:r>
      <w:proofErr w:type="spellEnd"/>
      <w:r w:rsidRPr="00255BC3">
        <w:rPr>
          <w:rFonts w:ascii="Arial" w:eastAsia="Times New Roman" w:hAnsi="Arial" w:cs="Arial"/>
          <w:color w:val="000000"/>
        </w:rPr>
        <w:t xml:space="preserve"> who notes that the reference is a mistake in interpreting an abbreviation -- it should refer to </w:t>
      </w:r>
      <w:proofErr w:type="spellStart"/>
      <w:r w:rsidRPr="00255BC3">
        <w:rPr>
          <w:rFonts w:ascii="Arial" w:eastAsia="Times New Roman" w:hAnsi="Arial" w:cs="Arial"/>
          <w:color w:val="000000"/>
        </w:rPr>
        <w:t>Anshei</w:t>
      </w:r>
      <w:proofErr w:type="spellEnd"/>
      <w:r w:rsidRPr="00255BC3">
        <w:rPr>
          <w:rFonts w:ascii="Arial" w:eastAsia="Times New Roman" w:hAnsi="Arial" w:cs="Arial"/>
          <w:color w:val="000000"/>
        </w:rPr>
        <w:t xml:space="preserve"> Chayil </w:t>
      </w:r>
      <w:proofErr w:type="spellStart"/>
      <w:r w:rsidRPr="00255BC3">
        <w:rPr>
          <w:rFonts w:ascii="Arial" w:eastAsia="Times New Roman" w:hAnsi="Arial" w:cs="Arial"/>
          <w:color w:val="000000"/>
        </w:rPr>
        <w:t>MiKol</w:t>
      </w:r>
      <w:proofErr w:type="spellEnd"/>
      <w:r w:rsidRPr="00255BC3">
        <w:rPr>
          <w:rFonts w:ascii="Arial" w:eastAsia="Times New Roman" w:hAnsi="Arial" w:cs="Arial"/>
          <w:color w:val="000000"/>
        </w:rPr>
        <w:t xml:space="preserve"> Yisrael.  </w:t>
      </w:r>
    </w:p>
    <w:p w14:paraId="63096E7A"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7BE022A5" w14:textId="18998DE7"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וְהַדָּבָר֙ אֲשֶׁ֣ר יִקְשֶׁ֣ה מִכֶּ֔ם תַּקְרִב֥וּן אֵלַ֖י וּשְׁמַעְתִּֽיו</w:t>
      </w:r>
      <w:r w:rsidRPr="00255BC3">
        <w:rPr>
          <w:rFonts w:ascii="Arial" w:hAnsi="Arial" w:cs="Arial"/>
          <w:b/>
          <w:bCs/>
          <w:color w:val="000000"/>
          <w:sz w:val="29"/>
          <w:szCs w:val="29"/>
          <w:shd w:val="clear" w:color="auto" w:fill="FFFFFF"/>
        </w:rPr>
        <w:t>:</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 xml:space="preserve">And that which is too hard for you bring to me and I will listen (1:17) - Rabbi Dr. Abraham J. </w:t>
      </w:r>
      <w:proofErr w:type="spellStart"/>
      <w:r w:rsidRPr="00255BC3">
        <w:rPr>
          <w:rFonts w:ascii="Arial" w:eastAsia="Times New Roman" w:hAnsi="Arial" w:cs="Arial"/>
          <w:b/>
          <w:bCs/>
          <w:color w:val="000000"/>
        </w:rPr>
        <w:t>Twerski</w:t>
      </w:r>
      <w:proofErr w:type="spellEnd"/>
      <w:r w:rsidRPr="00255BC3">
        <w:rPr>
          <w:rFonts w:ascii="Arial" w:eastAsia="Times New Roman" w:hAnsi="Arial" w:cs="Arial"/>
          <w:b/>
          <w:bCs/>
          <w:color w:val="000000"/>
        </w:rPr>
        <w:t xml:space="preserve"> ztl.</w:t>
      </w:r>
      <w:r w:rsidRPr="00255BC3">
        <w:rPr>
          <w:rFonts w:ascii="Arial" w:eastAsia="Times New Roman" w:hAnsi="Arial" w:cs="Arial"/>
          <w:color w:val="000000"/>
        </w:rPr>
        <w:t xml:space="preserve"> </w:t>
      </w:r>
      <w:r>
        <w:rPr>
          <w:rFonts w:ascii="Arial" w:eastAsia="Times New Roman" w:hAnsi="Arial" w:cs="Arial"/>
          <w:color w:val="000000"/>
        </w:rPr>
        <w:t>n</w:t>
      </w:r>
      <w:r w:rsidRPr="00255BC3">
        <w:rPr>
          <w:rFonts w:ascii="Arial" w:eastAsia="Times New Roman" w:hAnsi="Arial" w:cs="Arial"/>
          <w:color w:val="000000"/>
        </w:rPr>
        <w:t xml:space="preserve">oted that the </w:t>
      </w:r>
      <w:proofErr w:type="spellStart"/>
      <w:r w:rsidRPr="00255BC3">
        <w:rPr>
          <w:rFonts w:ascii="Arial" w:eastAsia="Times New Roman" w:hAnsi="Arial" w:cs="Arial"/>
          <w:color w:val="000000"/>
        </w:rPr>
        <w:t>Posuk</w:t>
      </w:r>
      <w:proofErr w:type="spellEnd"/>
      <w:r w:rsidRPr="00255BC3">
        <w:rPr>
          <w:rFonts w:ascii="Arial" w:eastAsia="Times New Roman" w:hAnsi="Arial" w:cs="Arial"/>
          <w:color w:val="000000"/>
        </w:rPr>
        <w:t xml:space="preserve"> does not say that Moshe promised to solve it, just that he would listen. Quoting the </w:t>
      </w:r>
      <w:proofErr w:type="spellStart"/>
      <w:r w:rsidRPr="00255BC3">
        <w:rPr>
          <w:rFonts w:ascii="Arial" w:eastAsia="Times New Roman" w:hAnsi="Arial" w:cs="Arial"/>
          <w:b/>
          <w:bCs/>
          <w:color w:val="000000"/>
        </w:rPr>
        <w:t>Gerrer</w:t>
      </w:r>
      <w:proofErr w:type="spellEnd"/>
      <w:r w:rsidRPr="00255BC3">
        <w:rPr>
          <w:rFonts w:ascii="Arial" w:eastAsia="Times New Roman" w:hAnsi="Arial" w:cs="Arial"/>
          <w:b/>
          <w:bCs/>
          <w:color w:val="000000"/>
        </w:rPr>
        <w:t xml:space="preserve"> Rebbe</w:t>
      </w:r>
      <w:r w:rsidRPr="00255BC3">
        <w:rPr>
          <w:rFonts w:ascii="Arial" w:eastAsia="Times New Roman" w:hAnsi="Arial" w:cs="Arial"/>
          <w:color w:val="000000"/>
        </w:rPr>
        <w:t xml:space="preserve">, Rav </w:t>
      </w:r>
      <w:proofErr w:type="spellStart"/>
      <w:r w:rsidRPr="00255BC3">
        <w:rPr>
          <w:rFonts w:ascii="Arial" w:eastAsia="Times New Roman" w:hAnsi="Arial" w:cs="Arial"/>
          <w:color w:val="000000"/>
        </w:rPr>
        <w:t>Twerski</w:t>
      </w:r>
      <w:proofErr w:type="spellEnd"/>
      <w:r w:rsidRPr="00255BC3">
        <w:rPr>
          <w:rFonts w:ascii="Arial" w:eastAsia="Times New Roman" w:hAnsi="Arial" w:cs="Arial"/>
          <w:color w:val="000000"/>
        </w:rPr>
        <w:t xml:space="preserve"> explained that sometimes just being there to listen helps someone figure out the solutions to his dilemma. </w:t>
      </w:r>
    </w:p>
    <w:p w14:paraId="609E1C76"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2CB6B2E9" w14:textId="3B95F6F8"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וַתֵּרָֽגְנ֤וּ בְאָֽהֳלֵיכֶם֙</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And you complained in your tents (1:27)</w:t>
      </w:r>
      <w:r w:rsidRPr="00255BC3">
        <w:rPr>
          <w:rFonts w:ascii="Arial" w:eastAsia="Times New Roman" w:hAnsi="Arial" w:cs="Arial"/>
          <w:color w:val="000000"/>
        </w:rPr>
        <w:t xml:space="preserve"> - Whose tents? </w:t>
      </w:r>
      <w:r w:rsidRPr="00255BC3">
        <w:rPr>
          <w:rFonts w:ascii="Arial" w:eastAsia="Times New Roman" w:hAnsi="Arial" w:cs="Arial"/>
          <w:b/>
          <w:bCs/>
          <w:color w:val="000000"/>
        </w:rPr>
        <w:t>Rav Dovid Feinstein ztl.</w:t>
      </w:r>
      <w:r w:rsidRPr="00255BC3">
        <w:rPr>
          <w:rFonts w:ascii="Arial" w:eastAsia="Times New Roman" w:hAnsi="Arial" w:cs="Arial"/>
          <w:color w:val="000000"/>
        </w:rPr>
        <w:t xml:space="preserve"> </w:t>
      </w:r>
      <w:r>
        <w:rPr>
          <w:rFonts w:ascii="Arial" w:eastAsia="Times New Roman" w:hAnsi="Arial" w:cs="Arial"/>
          <w:color w:val="000000"/>
        </w:rPr>
        <w:t>n</w:t>
      </w:r>
      <w:r w:rsidRPr="00255BC3">
        <w:rPr>
          <w:rFonts w:ascii="Arial" w:eastAsia="Times New Roman" w:hAnsi="Arial" w:cs="Arial"/>
          <w:color w:val="000000"/>
        </w:rPr>
        <w:t>oted that the complaining in the tents refers to an allusion to the Jewish wives and mothers who maintain the home and nurture the next generation. Crying that night in the tents would mean that the future generations would learn to complain and maintain that unnecessary tears are part of Jewish tradition -- a destructive tradition. </w:t>
      </w:r>
    </w:p>
    <w:p w14:paraId="77FA5887"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5A23229C" w14:textId="1CD71AD6"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hAnsi="Arial" w:cs="Arial"/>
          <w:b/>
          <w:bCs/>
          <w:color w:val="000000"/>
          <w:sz w:val="29"/>
          <w:szCs w:val="29"/>
          <w:shd w:val="clear" w:color="auto" w:fill="FFFFFF"/>
          <w:rtl/>
        </w:rPr>
        <w:t>רַב־לָכֶ֕ם סֹ֖ב אֶת־הָהָ֣ר הַזֶּ֑ה פְּנ֥וּ לָכֶ֖ם צָפֹֽנָה</w:t>
      </w:r>
      <w:r w:rsidRPr="00255BC3">
        <w:rPr>
          <w:rFonts w:ascii="Arial" w:hAnsi="Arial" w:cs="Arial"/>
          <w:b/>
          <w:bCs/>
          <w:color w:val="000000"/>
          <w:sz w:val="29"/>
          <w:szCs w:val="29"/>
          <w:shd w:val="clear" w:color="auto" w:fill="FFFFFF"/>
        </w:rPr>
        <w:t xml:space="preserve"> </w:t>
      </w:r>
      <w:r w:rsidRPr="00255BC3">
        <w:rPr>
          <w:rFonts w:ascii="Arial" w:eastAsia="Times New Roman" w:hAnsi="Arial" w:cs="Arial"/>
          <w:b/>
          <w:bCs/>
          <w:color w:val="000000"/>
        </w:rPr>
        <w:t xml:space="preserve">Enough of going around this mountain turn to the north (2:3) - </w:t>
      </w:r>
      <w:proofErr w:type="spellStart"/>
      <w:r w:rsidRPr="00255BC3">
        <w:rPr>
          <w:rFonts w:ascii="Arial" w:eastAsia="Times New Roman" w:hAnsi="Arial" w:cs="Arial"/>
          <w:b/>
          <w:bCs/>
          <w:color w:val="000000"/>
        </w:rPr>
        <w:t>Kli</w:t>
      </w:r>
      <w:proofErr w:type="spellEnd"/>
      <w:r w:rsidRPr="00255BC3">
        <w:rPr>
          <w:rFonts w:ascii="Arial" w:eastAsia="Times New Roman" w:hAnsi="Arial" w:cs="Arial"/>
          <w:b/>
          <w:bCs/>
          <w:color w:val="000000"/>
        </w:rPr>
        <w:t xml:space="preserve"> </w:t>
      </w:r>
      <w:proofErr w:type="spellStart"/>
      <w:r w:rsidRPr="00255BC3">
        <w:rPr>
          <w:rFonts w:ascii="Arial" w:eastAsia="Times New Roman" w:hAnsi="Arial" w:cs="Arial"/>
          <w:b/>
          <w:bCs/>
          <w:color w:val="000000"/>
        </w:rPr>
        <w:t>Yakar</w:t>
      </w:r>
      <w:proofErr w:type="spellEnd"/>
      <w:r w:rsidRPr="00255BC3">
        <w:rPr>
          <w:rFonts w:ascii="Arial" w:eastAsia="Times New Roman" w:hAnsi="Arial" w:cs="Arial"/>
          <w:b/>
          <w:bCs/>
          <w:color w:val="000000"/>
        </w:rPr>
        <w:t xml:space="preserve"> </w:t>
      </w:r>
      <w:r w:rsidRPr="00255BC3">
        <w:rPr>
          <w:rFonts w:ascii="Arial" w:eastAsia="Times New Roman" w:hAnsi="Arial" w:cs="Arial"/>
          <w:color w:val="000000"/>
        </w:rPr>
        <w:t xml:space="preserve">interprets that we ought not flaunt our wealth to the outside but rather keep it internal not to raise the wrath of the Goyim. </w:t>
      </w:r>
      <w:r w:rsidRPr="00255BC3">
        <w:rPr>
          <w:rFonts w:ascii="Arial" w:eastAsia="Times New Roman" w:hAnsi="Arial" w:cs="Arial"/>
          <w:b/>
          <w:bCs/>
          <w:color w:val="000000"/>
        </w:rPr>
        <w:t>Rav Yaakov Bender Shlita</w:t>
      </w:r>
      <w:r w:rsidRPr="00255BC3">
        <w:rPr>
          <w:rFonts w:ascii="Arial" w:eastAsia="Times New Roman" w:hAnsi="Arial" w:cs="Arial"/>
          <w:color w:val="000000"/>
        </w:rPr>
        <w:t xml:space="preserve"> explained that this is not only true of the nations of the world but also internally that it is not good to provoke Jews either -- because causing jealousy or resentfulness is not worth it. </w:t>
      </w:r>
    </w:p>
    <w:p w14:paraId="10F3A659"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6E41587B" w14:textId="64E8C8BD" w:rsidR="00255BC3" w:rsidRPr="00255BC3" w:rsidRDefault="006B57D9" w:rsidP="00255BC3">
      <w:pPr>
        <w:spacing w:after="0" w:line="240" w:lineRule="auto"/>
        <w:rPr>
          <w:rFonts w:ascii="Times New Roman" w:eastAsia="Times New Roman" w:hAnsi="Times New Roman" w:cs="Times New Roman"/>
          <w:sz w:val="24"/>
          <w:szCs w:val="24"/>
        </w:rPr>
      </w:pPr>
      <w:r w:rsidRPr="006B57D9">
        <w:rPr>
          <w:rFonts w:ascii="Arial" w:hAnsi="Arial" w:cs="Arial"/>
          <w:b/>
          <w:bCs/>
          <w:color w:val="000000"/>
          <w:sz w:val="29"/>
          <w:szCs w:val="29"/>
          <w:shd w:val="clear" w:color="auto" w:fill="FFFFFF"/>
          <w:rtl/>
        </w:rPr>
        <w:t>ק֣וּמוּ סְּע֗וּ וְעִבְרוּ֘</w:t>
      </w:r>
      <w:r w:rsidRPr="006B57D9">
        <w:rPr>
          <w:rFonts w:ascii="Arial" w:hAnsi="Arial" w:cs="Arial"/>
          <w:b/>
          <w:bCs/>
          <w:color w:val="000000"/>
          <w:sz w:val="29"/>
          <w:szCs w:val="29"/>
          <w:shd w:val="clear" w:color="auto" w:fill="FFFFFF"/>
        </w:rPr>
        <w:t xml:space="preserve"> </w:t>
      </w:r>
      <w:r w:rsidR="00255BC3" w:rsidRPr="00255BC3">
        <w:rPr>
          <w:rFonts w:ascii="Arial" w:eastAsia="Times New Roman" w:hAnsi="Arial" w:cs="Arial"/>
          <w:b/>
          <w:bCs/>
          <w:color w:val="000000"/>
        </w:rPr>
        <w:t>Arise, carry and pass (2:24)</w:t>
      </w:r>
      <w:r w:rsidR="00255BC3" w:rsidRPr="00255BC3">
        <w:rPr>
          <w:rFonts w:ascii="Arial" w:eastAsia="Times New Roman" w:hAnsi="Arial" w:cs="Arial"/>
          <w:color w:val="000000"/>
        </w:rPr>
        <w:t xml:space="preserve"> - Hashem’s announcement about capturing the land happened on Tu </w:t>
      </w:r>
      <w:proofErr w:type="spellStart"/>
      <w:r w:rsidR="00255BC3" w:rsidRPr="00255BC3">
        <w:rPr>
          <w:rFonts w:ascii="Arial" w:eastAsia="Times New Roman" w:hAnsi="Arial" w:cs="Arial"/>
          <w:color w:val="000000"/>
        </w:rPr>
        <w:t>B’Av</w:t>
      </w:r>
      <w:proofErr w:type="spellEnd"/>
      <w:r w:rsidR="00255BC3" w:rsidRPr="00255BC3">
        <w:rPr>
          <w:rFonts w:ascii="Arial" w:eastAsia="Times New Roman" w:hAnsi="Arial" w:cs="Arial"/>
          <w:color w:val="000000"/>
        </w:rPr>
        <w:t xml:space="preserve"> (Acc. to </w:t>
      </w:r>
      <w:proofErr w:type="spellStart"/>
      <w:r w:rsidR="00255BC3" w:rsidRPr="00255BC3">
        <w:rPr>
          <w:rFonts w:ascii="Arial" w:eastAsia="Times New Roman" w:hAnsi="Arial" w:cs="Arial"/>
          <w:color w:val="000000"/>
        </w:rPr>
        <w:t>Bava</w:t>
      </w:r>
      <w:proofErr w:type="spellEnd"/>
      <w:r w:rsidR="00255BC3" w:rsidRPr="00255BC3">
        <w:rPr>
          <w:rFonts w:ascii="Arial" w:eastAsia="Times New Roman" w:hAnsi="Arial" w:cs="Arial"/>
          <w:color w:val="000000"/>
        </w:rPr>
        <w:t xml:space="preserve"> Basra 121a) which became a day of celebration because of the message to capture the land</w:t>
      </w:r>
      <w:r w:rsidR="00255BC3" w:rsidRPr="00255BC3">
        <w:rPr>
          <w:rFonts w:ascii="Arial" w:eastAsia="Times New Roman" w:hAnsi="Arial" w:cs="Arial"/>
          <w:b/>
          <w:bCs/>
          <w:color w:val="000000"/>
        </w:rPr>
        <w:t>. Rav Neriah ztl.</w:t>
      </w:r>
      <w:r w:rsidR="00255BC3" w:rsidRPr="00255BC3">
        <w:rPr>
          <w:rFonts w:ascii="Arial" w:eastAsia="Times New Roman" w:hAnsi="Arial" w:cs="Arial"/>
          <w:color w:val="000000"/>
        </w:rPr>
        <w:t xml:space="preserve"> </w:t>
      </w:r>
      <w:r>
        <w:rPr>
          <w:rFonts w:ascii="Arial" w:eastAsia="Times New Roman" w:hAnsi="Arial" w:cs="Arial"/>
          <w:color w:val="000000"/>
        </w:rPr>
        <w:t>e</w:t>
      </w:r>
      <w:r w:rsidR="00255BC3" w:rsidRPr="00255BC3">
        <w:rPr>
          <w:rFonts w:ascii="Arial" w:eastAsia="Times New Roman" w:hAnsi="Arial" w:cs="Arial"/>
          <w:color w:val="000000"/>
        </w:rPr>
        <w:t xml:space="preserve">xplained that the joy was a </w:t>
      </w:r>
      <w:r w:rsidR="00255BC3" w:rsidRPr="00255BC3">
        <w:rPr>
          <w:rFonts w:ascii="Arial" w:eastAsia="Times New Roman" w:hAnsi="Arial" w:cs="Arial"/>
          <w:color w:val="000000"/>
        </w:rPr>
        <w:lastRenderedPageBreak/>
        <w:t xml:space="preserve">parallel to the sadness of Tisha </w:t>
      </w:r>
      <w:proofErr w:type="spellStart"/>
      <w:r w:rsidR="00255BC3" w:rsidRPr="00255BC3">
        <w:rPr>
          <w:rFonts w:ascii="Arial" w:eastAsia="Times New Roman" w:hAnsi="Arial" w:cs="Arial"/>
          <w:color w:val="000000"/>
        </w:rPr>
        <w:t>B’Av</w:t>
      </w:r>
      <w:proofErr w:type="spellEnd"/>
      <w:r w:rsidR="00255BC3" w:rsidRPr="00255BC3">
        <w:rPr>
          <w:rFonts w:ascii="Arial" w:eastAsia="Times New Roman" w:hAnsi="Arial" w:cs="Arial"/>
          <w:color w:val="000000"/>
        </w:rPr>
        <w:t xml:space="preserve"> and a response to it. Rav Neriah added that therefore it, like Yom Kippur are the 2 happiest days on the calendar because they are days of forgiveness. </w:t>
      </w:r>
    </w:p>
    <w:p w14:paraId="5BEC50B5" w14:textId="77777777" w:rsidR="00255BC3" w:rsidRPr="00255BC3" w:rsidRDefault="00255BC3" w:rsidP="00255BC3">
      <w:pPr>
        <w:spacing w:after="0" w:line="240" w:lineRule="auto"/>
        <w:rPr>
          <w:rFonts w:ascii="Times New Roman" w:eastAsia="Times New Roman" w:hAnsi="Times New Roman" w:cs="Times New Roman"/>
          <w:sz w:val="24"/>
          <w:szCs w:val="24"/>
        </w:rPr>
      </w:pPr>
    </w:p>
    <w:p w14:paraId="13E10A7F" w14:textId="77777777" w:rsidR="00255BC3" w:rsidRPr="00255BC3" w:rsidRDefault="00255BC3" w:rsidP="00255BC3">
      <w:pPr>
        <w:spacing w:after="0" w:line="240" w:lineRule="auto"/>
        <w:rPr>
          <w:rFonts w:ascii="Times New Roman" w:eastAsia="Times New Roman" w:hAnsi="Times New Roman" w:cs="Times New Roman"/>
          <w:b/>
          <w:bCs/>
          <w:sz w:val="36"/>
          <w:szCs w:val="36"/>
        </w:rPr>
      </w:pPr>
      <w:r w:rsidRPr="00255BC3">
        <w:rPr>
          <w:rFonts w:ascii="Arial" w:eastAsia="Times New Roman" w:hAnsi="Arial" w:cs="Arial"/>
          <w:b/>
          <w:bCs/>
          <w:color w:val="000000"/>
          <w:sz w:val="32"/>
          <w:szCs w:val="32"/>
        </w:rPr>
        <w:t>Haftara:</w:t>
      </w:r>
    </w:p>
    <w:p w14:paraId="3B5C5C57" w14:textId="77777777" w:rsidR="00255BC3" w:rsidRPr="00255BC3" w:rsidRDefault="00255BC3" w:rsidP="00255BC3">
      <w:pPr>
        <w:spacing w:after="0" w:line="240" w:lineRule="auto"/>
        <w:rPr>
          <w:rFonts w:ascii="Times New Roman" w:eastAsia="Times New Roman" w:hAnsi="Times New Roman" w:cs="Times New Roman"/>
          <w:b/>
          <w:bCs/>
          <w:sz w:val="24"/>
          <w:szCs w:val="24"/>
        </w:rPr>
      </w:pPr>
    </w:p>
    <w:p w14:paraId="614F43E7" w14:textId="7688379B" w:rsidR="00255BC3" w:rsidRPr="00255BC3" w:rsidRDefault="006B57D9" w:rsidP="00255BC3">
      <w:pPr>
        <w:spacing w:after="0" w:line="240" w:lineRule="auto"/>
        <w:rPr>
          <w:rFonts w:ascii="Times New Roman" w:eastAsia="Times New Roman" w:hAnsi="Times New Roman" w:cs="Times New Roman"/>
          <w:sz w:val="24"/>
          <w:szCs w:val="24"/>
        </w:rPr>
      </w:pPr>
      <w:r w:rsidRPr="006B57D9">
        <w:rPr>
          <w:rFonts w:ascii="Arial" w:hAnsi="Arial" w:cs="Arial"/>
          <w:b/>
          <w:bCs/>
          <w:color w:val="000000"/>
          <w:sz w:val="29"/>
          <w:szCs w:val="29"/>
          <w:shd w:val="clear" w:color="auto" w:fill="FFFFFF"/>
          <w:rtl/>
        </w:rPr>
        <w:t>עַמִּ֖י לֹ֥א הִתְבּוֹנָֽן</w:t>
      </w:r>
      <w:r w:rsidRPr="006B57D9">
        <w:rPr>
          <w:rFonts w:ascii="Arial" w:hAnsi="Arial" w:cs="Arial"/>
          <w:b/>
          <w:bCs/>
          <w:color w:val="000000"/>
          <w:sz w:val="29"/>
          <w:szCs w:val="29"/>
          <w:shd w:val="clear" w:color="auto" w:fill="FFFFFF"/>
        </w:rPr>
        <w:t xml:space="preserve"> </w:t>
      </w:r>
      <w:r w:rsidR="00255BC3" w:rsidRPr="00255BC3">
        <w:rPr>
          <w:rFonts w:ascii="Arial" w:eastAsia="Times New Roman" w:hAnsi="Arial" w:cs="Arial"/>
          <w:b/>
          <w:bCs/>
          <w:color w:val="000000"/>
        </w:rPr>
        <w:t>My nation didn’t contemplate (Yeshayahu 1:3)</w:t>
      </w:r>
      <w:r w:rsidR="00255BC3" w:rsidRPr="00255BC3">
        <w:rPr>
          <w:rFonts w:ascii="Arial" w:eastAsia="Times New Roman" w:hAnsi="Arial" w:cs="Arial"/>
          <w:color w:val="000000"/>
        </w:rPr>
        <w:t xml:space="preserve"> - What exactly is </w:t>
      </w:r>
      <w:proofErr w:type="spellStart"/>
      <w:r w:rsidR="00255BC3" w:rsidRPr="00255BC3">
        <w:rPr>
          <w:rFonts w:ascii="Arial" w:eastAsia="Times New Roman" w:hAnsi="Arial" w:cs="Arial"/>
          <w:color w:val="000000"/>
        </w:rPr>
        <w:t>Hisbonenus</w:t>
      </w:r>
      <w:proofErr w:type="spellEnd"/>
      <w:r w:rsidR="00255BC3" w:rsidRPr="00255BC3">
        <w:rPr>
          <w:rFonts w:ascii="Arial" w:eastAsia="Times New Roman" w:hAnsi="Arial" w:cs="Arial"/>
          <w:color w:val="000000"/>
        </w:rPr>
        <w:t xml:space="preserve"> and why is it important? </w:t>
      </w:r>
      <w:r w:rsidR="00255BC3" w:rsidRPr="00255BC3">
        <w:rPr>
          <w:rFonts w:ascii="Arial" w:eastAsia="Times New Roman" w:hAnsi="Arial" w:cs="Arial"/>
          <w:b/>
          <w:bCs/>
          <w:color w:val="000000"/>
        </w:rPr>
        <w:t xml:space="preserve">Rav </w:t>
      </w:r>
      <w:proofErr w:type="spellStart"/>
      <w:r w:rsidR="00255BC3" w:rsidRPr="00255BC3">
        <w:rPr>
          <w:rFonts w:ascii="Arial" w:eastAsia="Times New Roman" w:hAnsi="Arial" w:cs="Arial"/>
          <w:b/>
          <w:bCs/>
          <w:color w:val="000000"/>
        </w:rPr>
        <w:t>Wolbe</w:t>
      </w:r>
      <w:proofErr w:type="spellEnd"/>
      <w:r w:rsidR="00255BC3" w:rsidRPr="00255BC3">
        <w:rPr>
          <w:rFonts w:ascii="Arial" w:eastAsia="Times New Roman" w:hAnsi="Arial" w:cs="Arial"/>
          <w:b/>
          <w:bCs/>
          <w:color w:val="000000"/>
        </w:rPr>
        <w:t xml:space="preserve"> ztl.</w:t>
      </w:r>
      <w:r w:rsidR="00255BC3" w:rsidRPr="00255BC3">
        <w:rPr>
          <w:rFonts w:ascii="Arial" w:eastAsia="Times New Roman" w:hAnsi="Arial" w:cs="Arial"/>
          <w:color w:val="000000"/>
        </w:rPr>
        <w:t xml:space="preserve"> explains that </w:t>
      </w:r>
      <w:proofErr w:type="spellStart"/>
      <w:r w:rsidR="00255BC3" w:rsidRPr="00255BC3">
        <w:rPr>
          <w:rFonts w:ascii="Arial" w:eastAsia="Times New Roman" w:hAnsi="Arial" w:cs="Arial"/>
          <w:b/>
          <w:bCs/>
          <w:color w:val="000000"/>
        </w:rPr>
        <w:t>Ramchal</w:t>
      </w:r>
      <w:proofErr w:type="spellEnd"/>
      <w:r w:rsidR="00255BC3" w:rsidRPr="00255BC3">
        <w:rPr>
          <w:rFonts w:ascii="Arial" w:eastAsia="Times New Roman" w:hAnsi="Arial" w:cs="Arial"/>
          <w:b/>
          <w:bCs/>
          <w:color w:val="000000"/>
        </w:rPr>
        <w:t xml:space="preserve"> </w:t>
      </w:r>
      <w:r w:rsidR="00255BC3" w:rsidRPr="00255BC3">
        <w:rPr>
          <w:rFonts w:ascii="Arial" w:eastAsia="Times New Roman" w:hAnsi="Arial" w:cs="Arial"/>
          <w:color w:val="000000"/>
        </w:rPr>
        <w:t xml:space="preserve">compares Torah to a fire and every word like a coal. Left on its own, a coal will </w:t>
      </w:r>
      <w:proofErr w:type="spellStart"/>
      <w:r w:rsidR="00255BC3" w:rsidRPr="00255BC3">
        <w:rPr>
          <w:rFonts w:ascii="Arial" w:eastAsia="Times New Roman" w:hAnsi="Arial" w:cs="Arial"/>
          <w:color w:val="000000"/>
        </w:rPr>
        <w:t>merley</w:t>
      </w:r>
      <w:proofErr w:type="spellEnd"/>
      <w:r w:rsidR="00255BC3" w:rsidRPr="00255BC3">
        <w:rPr>
          <w:rFonts w:ascii="Arial" w:eastAsia="Times New Roman" w:hAnsi="Arial" w:cs="Arial"/>
          <w:color w:val="000000"/>
        </w:rPr>
        <w:t xml:space="preserve"> glimmer but if fanned by toiling in order to understand and fully grasp Torah, each coal will burst into a fiery flame. That fanning, adds Rav </w:t>
      </w:r>
      <w:proofErr w:type="spellStart"/>
      <w:r w:rsidR="00255BC3" w:rsidRPr="00255BC3">
        <w:rPr>
          <w:rFonts w:ascii="Arial" w:eastAsia="Times New Roman" w:hAnsi="Arial" w:cs="Arial"/>
          <w:color w:val="000000"/>
        </w:rPr>
        <w:t>Wolbe</w:t>
      </w:r>
      <w:proofErr w:type="spellEnd"/>
      <w:r w:rsidR="00255BC3" w:rsidRPr="00255BC3">
        <w:rPr>
          <w:rFonts w:ascii="Arial" w:eastAsia="Times New Roman" w:hAnsi="Arial" w:cs="Arial"/>
          <w:color w:val="000000"/>
        </w:rPr>
        <w:t xml:space="preserve">, is achieved through </w:t>
      </w:r>
      <w:proofErr w:type="spellStart"/>
      <w:r w:rsidR="00255BC3" w:rsidRPr="00255BC3">
        <w:rPr>
          <w:rFonts w:ascii="Arial" w:eastAsia="Times New Roman" w:hAnsi="Arial" w:cs="Arial"/>
          <w:color w:val="000000"/>
        </w:rPr>
        <w:t>Hisbonenus</w:t>
      </w:r>
      <w:proofErr w:type="spellEnd"/>
      <w:r w:rsidR="00255BC3" w:rsidRPr="00255BC3">
        <w:rPr>
          <w:rFonts w:ascii="Arial" w:eastAsia="Times New Roman" w:hAnsi="Arial" w:cs="Arial"/>
          <w:color w:val="000000"/>
        </w:rPr>
        <w:t xml:space="preserve">. It is the motor that triggers the </w:t>
      </w:r>
      <w:proofErr w:type="spellStart"/>
      <w:r w:rsidR="00255BC3" w:rsidRPr="00255BC3">
        <w:rPr>
          <w:rFonts w:ascii="Arial" w:eastAsia="Times New Roman" w:hAnsi="Arial" w:cs="Arial"/>
          <w:color w:val="000000"/>
        </w:rPr>
        <w:t>Seichel</w:t>
      </w:r>
      <w:proofErr w:type="spellEnd"/>
      <w:r w:rsidR="00255BC3" w:rsidRPr="00255BC3">
        <w:rPr>
          <w:rFonts w:ascii="Arial" w:eastAsia="Times New Roman" w:hAnsi="Arial" w:cs="Arial"/>
          <w:color w:val="000000"/>
        </w:rPr>
        <w:t xml:space="preserve"> but at the same time it is also the tool that a person uses to get to know himself. </w:t>
      </w:r>
    </w:p>
    <w:p w14:paraId="38ECEE01" w14:textId="77777777" w:rsidR="00255BC3" w:rsidRPr="00255BC3" w:rsidRDefault="00255BC3" w:rsidP="00255BC3">
      <w:pPr>
        <w:spacing w:after="0" w:line="240" w:lineRule="auto"/>
        <w:rPr>
          <w:rFonts w:ascii="Times New Roman" w:eastAsia="Times New Roman" w:hAnsi="Times New Roman" w:cs="Times New Roman"/>
          <w:sz w:val="24"/>
          <w:szCs w:val="24"/>
        </w:rPr>
      </w:pPr>
      <w:r w:rsidRPr="00255BC3">
        <w:rPr>
          <w:rFonts w:ascii="Arial" w:eastAsia="Times New Roman" w:hAnsi="Arial" w:cs="Arial"/>
          <w:color w:val="000000"/>
        </w:rPr>
        <w:t> </w:t>
      </w:r>
    </w:p>
    <w:p w14:paraId="01084DF6" w14:textId="77777777" w:rsidR="00255BC3" w:rsidRDefault="00255BC3"/>
    <w:sectPr w:rsidR="0025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C3"/>
    <w:rsid w:val="00255BC3"/>
    <w:rsid w:val="006B5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CCBC"/>
  <w15:chartTrackingRefBased/>
  <w15:docId w15:val="{6020EE56-18F2-484D-A18A-60DF778D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2021-07-12T14:26:00Z</dcterms:created>
  <dcterms:modified xsi:type="dcterms:W3CDTF">2021-07-12T14:42:00Z</dcterms:modified>
</cp:coreProperties>
</file>