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A247" w14:textId="6E6782F0" w:rsidR="00931738" w:rsidRDefault="009E7991" w:rsidP="009E7991">
      <w:pPr>
        <w:bidi w:val="0"/>
      </w:pPr>
      <w:r>
        <w:t xml:space="preserve">The first </w:t>
      </w:r>
      <w:proofErr w:type="spellStart"/>
      <w:r>
        <w:t>mishna</w:t>
      </w:r>
      <w:proofErr w:type="spellEnd"/>
      <w:r>
        <w:t xml:space="preserve">: </w:t>
      </w:r>
    </w:p>
    <w:p w14:paraId="56B96307" w14:textId="77777777" w:rsidR="009E7991" w:rsidRDefault="009E7991" w:rsidP="009E7991"/>
    <w:p w14:paraId="3D98EE2E" w14:textId="77777777" w:rsidR="009E7991" w:rsidRDefault="009E7991" w:rsidP="009E7991">
      <w:pPr>
        <w:rPr>
          <w:rtl/>
        </w:rPr>
      </w:pPr>
      <w:r>
        <w:rPr>
          <w:rFonts w:cs="Arial"/>
          <w:rtl/>
        </w:rPr>
        <w:t>תלמוד בבלי מסכת כתובות דף ב עמוד א</w:t>
      </w:r>
      <w:r>
        <w:t xml:space="preserve"> </w:t>
      </w:r>
    </w:p>
    <w:p w14:paraId="2EF625DE" w14:textId="77777777" w:rsidR="009E7991" w:rsidRDefault="009E7991" w:rsidP="009E7991">
      <w:pPr>
        <w:rPr>
          <w:rtl/>
        </w:rPr>
      </w:pPr>
      <w:r>
        <w:t>/</w:t>
      </w:r>
      <w:r>
        <w:rPr>
          <w:rFonts w:cs="Arial"/>
          <w:rtl/>
        </w:rPr>
        <w:t xml:space="preserve">מתני'/. בתולה נשאת ליום הרביעי, ואלמנה - ליום החמישי; שפעמים בשבת בתי </w:t>
      </w:r>
      <w:proofErr w:type="spellStart"/>
      <w:r>
        <w:rPr>
          <w:rFonts w:cs="Arial"/>
          <w:rtl/>
        </w:rPr>
        <w:t>דינין</w:t>
      </w:r>
      <w:proofErr w:type="spellEnd"/>
      <w:r>
        <w:rPr>
          <w:rFonts w:cs="Arial"/>
          <w:rtl/>
        </w:rPr>
        <w:t xml:space="preserve"> </w:t>
      </w:r>
      <w:proofErr w:type="spellStart"/>
      <w:r>
        <w:rPr>
          <w:rFonts w:cs="Arial"/>
          <w:rtl/>
        </w:rPr>
        <w:t>יושבין</w:t>
      </w:r>
      <w:proofErr w:type="spellEnd"/>
      <w:r>
        <w:rPr>
          <w:rFonts w:cs="Arial"/>
          <w:rtl/>
        </w:rPr>
        <w:t xml:space="preserve"> בעיירות, ביום השני וביום החמישי, שאם היה לו טענת בתולים היה משכים לבית דין</w:t>
      </w:r>
      <w:r>
        <w:t xml:space="preserve">. </w:t>
      </w:r>
    </w:p>
    <w:p w14:paraId="3417703E" w14:textId="77777777" w:rsidR="009E7991" w:rsidRDefault="009E7991" w:rsidP="009E7991">
      <w:pPr>
        <w:rPr>
          <w:rtl/>
        </w:rPr>
      </w:pPr>
    </w:p>
    <w:p w14:paraId="51FA69E2" w14:textId="0239D604" w:rsidR="009E7991" w:rsidRDefault="009E7991" w:rsidP="009E7991">
      <w:pPr>
        <w:rPr>
          <w:rtl/>
        </w:rPr>
      </w:pPr>
      <w:proofErr w:type="spellStart"/>
      <w:r>
        <w:rPr>
          <w:rFonts w:cs="Arial"/>
          <w:rtl/>
        </w:rPr>
        <w:t>גמ</w:t>
      </w:r>
      <w:proofErr w:type="spellEnd"/>
      <w:r>
        <w:rPr>
          <w:rFonts w:cs="Arial"/>
          <w:rtl/>
        </w:rPr>
        <w:t xml:space="preserve">'. אמר רב יוסף אמר רב יהודה אמר שמואל: מפני מה אמרו בתולה נשאת ליום הרביעי? לפי ששנינו: הגיע זמן ולא נישאו - אוכלות משלו ואוכלות בתרומה, יכול הגיע זמן באחד בשבת יהא מעלה לה מזונות? לכך שנינו: בתולה נשאת ליום הרביעי. אמר רב יוסף: מריה </w:t>
      </w:r>
      <w:proofErr w:type="spellStart"/>
      <w:r>
        <w:rPr>
          <w:rFonts w:cs="Arial"/>
          <w:rtl/>
        </w:rPr>
        <w:t>דאברהם</w:t>
      </w:r>
      <w:proofErr w:type="spellEnd"/>
      <w:r>
        <w:rPr>
          <w:rFonts w:cs="Arial"/>
          <w:rtl/>
        </w:rPr>
        <w:t xml:space="preserve">! תלי תניא </w:t>
      </w:r>
      <w:proofErr w:type="spellStart"/>
      <w:r>
        <w:rPr>
          <w:rFonts w:cs="Arial"/>
          <w:rtl/>
        </w:rPr>
        <w:t>בדלא</w:t>
      </w:r>
      <w:proofErr w:type="spellEnd"/>
      <w:r>
        <w:rPr>
          <w:rFonts w:cs="Arial"/>
          <w:rtl/>
        </w:rPr>
        <w:t xml:space="preserve"> תניא? הי תניא והי לא תניא? הא תניא והא תניא! אלא, תלי תניא </w:t>
      </w:r>
      <w:proofErr w:type="spellStart"/>
      <w:r>
        <w:rPr>
          <w:rFonts w:cs="Arial"/>
          <w:rtl/>
        </w:rPr>
        <w:t>דמפרש</w:t>
      </w:r>
      <w:proofErr w:type="spellEnd"/>
      <w:r>
        <w:rPr>
          <w:rFonts w:cs="Arial"/>
          <w:rtl/>
        </w:rPr>
        <w:t xml:space="preserve"> טעמא </w:t>
      </w:r>
      <w:proofErr w:type="spellStart"/>
      <w:r>
        <w:rPr>
          <w:rFonts w:cs="Arial"/>
          <w:rtl/>
        </w:rPr>
        <w:t>בדתניא</w:t>
      </w:r>
      <w:proofErr w:type="spellEnd"/>
      <w:r>
        <w:rPr>
          <w:rFonts w:cs="Arial"/>
          <w:rtl/>
        </w:rPr>
        <w:t xml:space="preserve"> דלא מפרש טעמא? אלא אי איתמר הכי איתמר, אמר רב יהודה אמר שמואל: מפני מה אמרו בתולה נשאת ליום הרביעי? שאם היה לו טענת בתולים היה משכים </w:t>
      </w:r>
      <w:proofErr w:type="spellStart"/>
      <w:r>
        <w:rPr>
          <w:rFonts w:cs="Arial"/>
          <w:rtl/>
        </w:rPr>
        <w:t>לב"ד</w:t>
      </w:r>
      <w:proofErr w:type="spellEnd"/>
      <w:r>
        <w:rPr>
          <w:rFonts w:cs="Arial"/>
          <w:rtl/>
        </w:rPr>
        <w:t>; ותינשא באחד בשבת, שאם היה לו טענת בתולים היה משכים לבית דין! שקדו חכמים על תקנת בנות ישראל שיהא טורח בסעודה שלשה ימים, אחד בשבת ושני בשבת ושלישי בשבת, וברביעי כונסה</w:t>
      </w:r>
      <w:r>
        <w:t>.</w:t>
      </w:r>
    </w:p>
    <w:p w14:paraId="376E8069" w14:textId="77777777" w:rsidR="009E7991" w:rsidRDefault="009E7991" w:rsidP="009E7991">
      <w:pPr>
        <w:rPr>
          <w:rtl/>
        </w:rPr>
      </w:pPr>
    </w:p>
    <w:p w14:paraId="5A828121" w14:textId="77777777" w:rsidR="007C3805" w:rsidRDefault="007C3805" w:rsidP="007C3805">
      <w:pPr>
        <w:rPr>
          <w:rtl/>
        </w:rPr>
      </w:pPr>
      <w:r>
        <w:rPr>
          <w:rFonts w:cs="Arial"/>
          <w:rtl/>
        </w:rPr>
        <w:t xml:space="preserve">רש"י מסכת כתובות דף ב עמוד א </w:t>
      </w:r>
    </w:p>
    <w:p w14:paraId="5BA0B783" w14:textId="77777777" w:rsidR="007C3805" w:rsidRDefault="007C3805" w:rsidP="007C3805">
      <w:pPr>
        <w:rPr>
          <w:rtl/>
        </w:rPr>
      </w:pPr>
      <w:r>
        <w:rPr>
          <w:rFonts w:cs="Arial"/>
          <w:rtl/>
        </w:rPr>
        <w:t xml:space="preserve">בשני ובחמישי - אחת מעשר תקנות שתקן עזרא </w:t>
      </w:r>
      <w:proofErr w:type="spellStart"/>
      <w:r>
        <w:rPr>
          <w:rFonts w:cs="Arial"/>
          <w:rtl/>
        </w:rPr>
        <w:t>בבבא</w:t>
      </w:r>
      <w:proofErr w:type="spellEnd"/>
      <w:r>
        <w:rPr>
          <w:rFonts w:cs="Arial"/>
          <w:rtl/>
        </w:rPr>
        <w:t xml:space="preserve"> קמא בפרק מרובה (דף </w:t>
      </w:r>
      <w:proofErr w:type="spellStart"/>
      <w:r>
        <w:rPr>
          <w:rFonts w:cs="Arial"/>
          <w:rtl/>
        </w:rPr>
        <w:t>פב</w:t>
      </w:r>
      <w:proofErr w:type="spellEnd"/>
      <w:r>
        <w:rPr>
          <w:rFonts w:cs="Arial"/>
          <w:rtl/>
        </w:rPr>
        <w:t xml:space="preserve">) מפרש </w:t>
      </w:r>
      <w:proofErr w:type="spellStart"/>
      <w:r>
        <w:rPr>
          <w:rFonts w:cs="Arial"/>
          <w:rtl/>
        </w:rPr>
        <w:t>לכולהו</w:t>
      </w:r>
      <w:proofErr w:type="spellEnd"/>
      <w:r>
        <w:rPr>
          <w:rFonts w:cs="Arial"/>
          <w:rtl/>
        </w:rPr>
        <w:t xml:space="preserve"> ולכך תקנו </w:t>
      </w:r>
      <w:proofErr w:type="spellStart"/>
      <w:r>
        <w:rPr>
          <w:rFonts w:cs="Arial"/>
          <w:rtl/>
        </w:rPr>
        <w:t>שתנשא</w:t>
      </w:r>
      <w:proofErr w:type="spellEnd"/>
      <w:r>
        <w:rPr>
          <w:rFonts w:cs="Arial"/>
          <w:rtl/>
        </w:rPr>
        <w:t xml:space="preserve"> ברביעי שאם היה לו טענת בתולים ישכים </w:t>
      </w:r>
      <w:proofErr w:type="spellStart"/>
      <w:r>
        <w:rPr>
          <w:rFonts w:cs="Arial"/>
          <w:rtl/>
        </w:rPr>
        <w:t>לב"ד</w:t>
      </w:r>
      <w:proofErr w:type="spellEnd"/>
      <w:r>
        <w:rPr>
          <w:rFonts w:cs="Arial"/>
          <w:rtl/>
        </w:rPr>
        <w:t xml:space="preserve"> בעוד כעסו עליו [ואם יש שהות </w:t>
      </w:r>
      <w:proofErr w:type="spellStart"/>
      <w:r>
        <w:rPr>
          <w:rFonts w:cs="Arial"/>
          <w:rtl/>
        </w:rPr>
        <w:t>בינתים</w:t>
      </w:r>
      <w:proofErr w:type="spellEnd"/>
      <w:r>
        <w:rPr>
          <w:rFonts w:cs="Arial"/>
          <w:rtl/>
        </w:rPr>
        <w:t xml:space="preserve"> יש לחוש] שמא יתפייס ותתקרר דעתו </w:t>
      </w:r>
      <w:proofErr w:type="spellStart"/>
      <w:r>
        <w:rPr>
          <w:rFonts w:cs="Arial"/>
          <w:rtl/>
        </w:rPr>
        <w:t>ויקיימנה</w:t>
      </w:r>
      <w:proofErr w:type="spellEnd"/>
      <w:r>
        <w:rPr>
          <w:rFonts w:cs="Arial"/>
          <w:rtl/>
        </w:rPr>
        <w:t xml:space="preserve"> ושמא היא זינתה תחתיו ונאסרה עליו </w:t>
      </w:r>
      <w:proofErr w:type="spellStart"/>
      <w:r>
        <w:rPr>
          <w:rFonts w:cs="Arial"/>
          <w:rtl/>
        </w:rPr>
        <w:t>כדילפינן</w:t>
      </w:r>
      <w:proofErr w:type="spellEnd"/>
      <w:r>
        <w:rPr>
          <w:rFonts w:cs="Arial"/>
          <w:rtl/>
        </w:rPr>
        <w:t xml:space="preserve"> (סוטה דף </w:t>
      </w:r>
      <w:proofErr w:type="spellStart"/>
      <w:r>
        <w:rPr>
          <w:rFonts w:cs="Arial"/>
          <w:rtl/>
        </w:rPr>
        <w:t>כח</w:t>
      </w:r>
      <w:proofErr w:type="spellEnd"/>
      <w:r>
        <w:rPr>
          <w:rFonts w:cs="Arial"/>
          <w:rtl/>
        </w:rPr>
        <w:t xml:space="preserve">) </w:t>
      </w:r>
      <w:proofErr w:type="spellStart"/>
      <w:r>
        <w:rPr>
          <w:rFonts w:cs="Arial"/>
          <w:rtl/>
        </w:rPr>
        <w:t>מונסתרה</w:t>
      </w:r>
      <w:proofErr w:type="spellEnd"/>
      <w:r>
        <w:rPr>
          <w:rFonts w:cs="Arial"/>
          <w:rtl/>
        </w:rPr>
        <w:t xml:space="preserve"> והיא נטמאה ומתוך שיבא לבית דין יתברר הדבר כשיצא הקול שמא יבואו עדים ובגמר' פריך ותינשא באחד בשבת.</w:t>
      </w:r>
    </w:p>
    <w:p w14:paraId="3FAD0557" w14:textId="77777777" w:rsidR="007C3805" w:rsidRDefault="007C3805" w:rsidP="007C3805">
      <w:pPr>
        <w:rPr>
          <w:rtl/>
        </w:rPr>
      </w:pPr>
    </w:p>
    <w:p w14:paraId="4125F0D0" w14:textId="77777777" w:rsidR="007C3805" w:rsidRDefault="007C3805" w:rsidP="007C3805">
      <w:pPr>
        <w:rPr>
          <w:rtl/>
        </w:rPr>
      </w:pPr>
      <w:r>
        <w:rPr>
          <w:rFonts w:cs="Arial"/>
          <w:rtl/>
        </w:rPr>
        <w:t xml:space="preserve">תוספות מסכת כתובות דף ב עמוד א </w:t>
      </w:r>
    </w:p>
    <w:p w14:paraId="48D645AE" w14:textId="67942FC8" w:rsidR="009E7991" w:rsidRDefault="007C3805" w:rsidP="007C3805">
      <w:pPr>
        <w:rPr>
          <w:rtl/>
        </w:rPr>
      </w:pPr>
      <w:r>
        <w:rPr>
          <w:rFonts w:cs="Arial"/>
          <w:rtl/>
        </w:rPr>
        <w:t xml:space="preserve">שאם היה לו טענת וכו' - ואם תאמר הא </w:t>
      </w:r>
      <w:proofErr w:type="spellStart"/>
      <w:r>
        <w:rPr>
          <w:rFonts w:cs="Arial"/>
          <w:rtl/>
        </w:rPr>
        <w:t>תינח</w:t>
      </w:r>
      <w:proofErr w:type="spellEnd"/>
      <w:r>
        <w:rPr>
          <w:rFonts w:cs="Arial"/>
          <w:rtl/>
        </w:rPr>
        <w:t xml:space="preserve"> אשת כהן או פחותה מבת שלש </w:t>
      </w:r>
      <w:proofErr w:type="spellStart"/>
      <w:r>
        <w:rPr>
          <w:rFonts w:cs="Arial"/>
          <w:rtl/>
        </w:rPr>
        <w:t>דליכא</w:t>
      </w:r>
      <w:proofErr w:type="spellEnd"/>
      <w:r>
        <w:rPr>
          <w:rFonts w:cs="Arial"/>
          <w:rtl/>
        </w:rPr>
        <w:t xml:space="preserve"> אלא חד </w:t>
      </w:r>
      <w:proofErr w:type="spellStart"/>
      <w:r>
        <w:rPr>
          <w:rFonts w:cs="Arial"/>
          <w:rtl/>
        </w:rPr>
        <w:t>ספיקא</w:t>
      </w:r>
      <w:proofErr w:type="spellEnd"/>
      <w:r>
        <w:rPr>
          <w:rFonts w:cs="Arial"/>
          <w:rtl/>
        </w:rPr>
        <w:t xml:space="preserve"> </w:t>
      </w:r>
      <w:proofErr w:type="spellStart"/>
      <w:r>
        <w:rPr>
          <w:rFonts w:cs="Arial"/>
          <w:rtl/>
        </w:rPr>
        <w:t>כדאמרינן</w:t>
      </w:r>
      <w:proofErr w:type="spellEnd"/>
      <w:r>
        <w:rPr>
          <w:rFonts w:cs="Arial"/>
          <w:rtl/>
        </w:rPr>
        <w:t xml:space="preserve"> בגמרא (לקמן ט.) אבל בשאר נשים </w:t>
      </w:r>
      <w:proofErr w:type="spellStart"/>
      <w:r>
        <w:rPr>
          <w:rFonts w:cs="Arial"/>
          <w:rtl/>
        </w:rPr>
        <w:t>דאיכא</w:t>
      </w:r>
      <w:proofErr w:type="spellEnd"/>
      <w:r>
        <w:rPr>
          <w:rFonts w:cs="Arial"/>
          <w:rtl/>
        </w:rPr>
        <w:t xml:space="preserve"> ספק </w:t>
      </w:r>
      <w:proofErr w:type="spellStart"/>
      <w:r>
        <w:rPr>
          <w:rFonts w:cs="Arial"/>
          <w:rtl/>
        </w:rPr>
        <w:t>ספיקא</w:t>
      </w:r>
      <w:proofErr w:type="spellEnd"/>
      <w:r>
        <w:rPr>
          <w:rFonts w:cs="Arial"/>
          <w:rtl/>
        </w:rPr>
        <w:t xml:space="preserve"> </w:t>
      </w:r>
      <w:proofErr w:type="spellStart"/>
      <w:r>
        <w:rPr>
          <w:rFonts w:cs="Arial"/>
          <w:rtl/>
        </w:rPr>
        <w:t>אמאי</w:t>
      </w:r>
      <w:proofErr w:type="spellEnd"/>
      <w:r>
        <w:rPr>
          <w:rFonts w:cs="Arial"/>
          <w:rtl/>
        </w:rPr>
        <w:t xml:space="preserve"> </w:t>
      </w:r>
      <w:proofErr w:type="spellStart"/>
      <w:r>
        <w:rPr>
          <w:rFonts w:cs="Arial"/>
          <w:rtl/>
        </w:rPr>
        <w:t>תנשא</w:t>
      </w:r>
      <w:proofErr w:type="spellEnd"/>
      <w:r>
        <w:rPr>
          <w:rFonts w:cs="Arial"/>
          <w:rtl/>
        </w:rPr>
        <w:t xml:space="preserve"> ליום ד' ואומר ר"ת דלא </w:t>
      </w:r>
      <w:proofErr w:type="spellStart"/>
      <w:r>
        <w:rPr>
          <w:rFonts w:cs="Arial"/>
          <w:rtl/>
        </w:rPr>
        <w:t>פלוג</w:t>
      </w:r>
      <w:proofErr w:type="spellEnd"/>
      <w:r>
        <w:rPr>
          <w:rFonts w:cs="Arial"/>
          <w:rtl/>
        </w:rPr>
        <w:t xml:space="preserve"> רבנן </w:t>
      </w:r>
      <w:proofErr w:type="spellStart"/>
      <w:r>
        <w:rPr>
          <w:rFonts w:cs="Arial"/>
          <w:rtl/>
        </w:rPr>
        <w:t>בתקנתא</w:t>
      </w:r>
      <w:proofErr w:type="spellEnd"/>
      <w:r>
        <w:rPr>
          <w:rFonts w:cs="Arial"/>
          <w:rtl/>
        </w:rPr>
        <w:t xml:space="preserve"> ומשום אשת כהן ופחותה מג' תקנו בכל הנשים </w:t>
      </w:r>
      <w:proofErr w:type="spellStart"/>
      <w:r>
        <w:rPr>
          <w:rFonts w:cs="Arial"/>
          <w:rtl/>
        </w:rPr>
        <w:t>שינשאו</w:t>
      </w:r>
      <w:proofErr w:type="spellEnd"/>
      <w:r>
        <w:rPr>
          <w:rFonts w:cs="Arial"/>
          <w:rtl/>
        </w:rPr>
        <w:t xml:space="preserve"> ביום ד' ובקונטרס פי' שמתוך כך יתברר הדבר ויבואו עדים שזינתה ברצון וקשה לפירושו </w:t>
      </w:r>
      <w:proofErr w:type="spellStart"/>
      <w:r>
        <w:rPr>
          <w:rFonts w:cs="Arial"/>
          <w:rtl/>
        </w:rPr>
        <w:t>דאמרינן</w:t>
      </w:r>
      <w:proofErr w:type="spellEnd"/>
      <w:r>
        <w:rPr>
          <w:rFonts w:cs="Arial"/>
          <w:rtl/>
        </w:rPr>
        <w:t xml:space="preserve"> בגמרא (שם:) אמר אביי אף אנן נמי </w:t>
      </w:r>
      <w:proofErr w:type="spellStart"/>
      <w:r>
        <w:rPr>
          <w:rFonts w:cs="Arial"/>
          <w:rtl/>
        </w:rPr>
        <w:t>תנינא</w:t>
      </w:r>
      <w:proofErr w:type="spellEnd"/>
      <w:r>
        <w:rPr>
          <w:rFonts w:cs="Arial"/>
          <w:rtl/>
        </w:rPr>
        <w:t xml:space="preserve"> </w:t>
      </w:r>
      <w:proofErr w:type="spellStart"/>
      <w:r>
        <w:rPr>
          <w:rFonts w:cs="Arial"/>
          <w:rtl/>
        </w:rPr>
        <w:t>דהאומר</w:t>
      </w:r>
      <w:proofErr w:type="spellEnd"/>
      <w:r>
        <w:rPr>
          <w:rFonts w:cs="Arial"/>
          <w:rtl/>
        </w:rPr>
        <w:t xml:space="preserve"> פתח פתוח מצאתי נאמן לאוסרה עליו בתולה נשאת </w:t>
      </w:r>
      <w:proofErr w:type="spellStart"/>
      <w:r>
        <w:rPr>
          <w:rFonts w:cs="Arial"/>
          <w:rtl/>
        </w:rPr>
        <w:t>כו</w:t>
      </w:r>
      <w:proofErr w:type="spellEnd"/>
      <w:r>
        <w:rPr>
          <w:rFonts w:cs="Arial"/>
          <w:rtl/>
        </w:rPr>
        <w:t xml:space="preserve">' מאי לאו </w:t>
      </w:r>
      <w:proofErr w:type="spellStart"/>
      <w:r>
        <w:rPr>
          <w:rFonts w:cs="Arial"/>
          <w:rtl/>
        </w:rPr>
        <w:t>דקטעין</w:t>
      </w:r>
      <w:proofErr w:type="spellEnd"/>
      <w:r>
        <w:rPr>
          <w:rFonts w:cs="Arial"/>
          <w:rtl/>
        </w:rPr>
        <w:t xml:space="preserve"> פתח פתוח </w:t>
      </w:r>
      <w:proofErr w:type="spellStart"/>
      <w:r>
        <w:rPr>
          <w:rFonts w:cs="Arial"/>
          <w:rtl/>
        </w:rPr>
        <w:t>והשתא</w:t>
      </w:r>
      <w:proofErr w:type="spellEnd"/>
      <w:r>
        <w:rPr>
          <w:rFonts w:cs="Arial"/>
          <w:rtl/>
        </w:rPr>
        <w:t xml:space="preserve"> היכי </w:t>
      </w:r>
      <w:proofErr w:type="spellStart"/>
      <w:r>
        <w:rPr>
          <w:rFonts w:cs="Arial"/>
          <w:rtl/>
        </w:rPr>
        <w:t>מייתי</w:t>
      </w:r>
      <w:proofErr w:type="spellEnd"/>
      <w:r>
        <w:rPr>
          <w:rFonts w:cs="Arial"/>
          <w:rtl/>
        </w:rPr>
        <w:t xml:space="preserve"> ראיה </w:t>
      </w:r>
      <w:proofErr w:type="spellStart"/>
      <w:r>
        <w:rPr>
          <w:rFonts w:cs="Arial"/>
          <w:rtl/>
        </w:rPr>
        <w:t>לפ"ה</w:t>
      </w:r>
      <w:proofErr w:type="spellEnd"/>
      <w:r>
        <w:rPr>
          <w:rFonts w:cs="Arial"/>
          <w:rtl/>
        </w:rPr>
        <w:t xml:space="preserve"> הא אף על גב דאינו נאמן מכל מקום ישכים לבית דין שמתוך כך יצא הקול ויבואו עדים ויתברר הדבר וי"ל דלא </w:t>
      </w:r>
      <w:proofErr w:type="spellStart"/>
      <w:r>
        <w:rPr>
          <w:rFonts w:cs="Arial"/>
          <w:rtl/>
        </w:rPr>
        <w:t>מייתי</w:t>
      </w:r>
      <w:proofErr w:type="spellEnd"/>
      <w:r>
        <w:rPr>
          <w:rFonts w:cs="Arial"/>
          <w:rtl/>
        </w:rPr>
        <w:t xml:space="preserve"> אביי ראיה לרבי אלעזר אלא שהוא בקי ומכיר אם הוא פתח פתוח דאם אינו בקי לא יצא הקול ולא יבא לידי בירור כי יאמרו שהוא טעה וסבור שמצא פתח פתוח ואינו כן ולא יחושו לדבריו </w:t>
      </w:r>
      <w:proofErr w:type="spellStart"/>
      <w:r>
        <w:rPr>
          <w:rFonts w:cs="Arial"/>
          <w:rtl/>
        </w:rPr>
        <w:t>ועי"ל</w:t>
      </w:r>
      <w:proofErr w:type="spellEnd"/>
      <w:r>
        <w:rPr>
          <w:rFonts w:cs="Arial"/>
          <w:rtl/>
        </w:rPr>
        <w:t xml:space="preserve"> דגם </w:t>
      </w:r>
      <w:proofErr w:type="spellStart"/>
      <w:r>
        <w:rPr>
          <w:rFonts w:cs="Arial"/>
          <w:rtl/>
        </w:rPr>
        <w:t>לפ"ה</w:t>
      </w:r>
      <w:proofErr w:type="spellEnd"/>
      <w:r>
        <w:rPr>
          <w:rFonts w:cs="Arial"/>
          <w:rtl/>
        </w:rPr>
        <w:t xml:space="preserve"> לא היו מתקנים שתהא ניסת ליום ד' משום שמא יתברר על ידי עדים אבל כיון </w:t>
      </w:r>
      <w:proofErr w:type="spellStart"/>
      <w:r>
        <w:rPr>
          <w:rFonts w:cs="Arial"/>
          <w:rtl/>
        </w:rPr>
        <w:t>דבאשת</w:t>
      </w:r>
      <w:proofErr w:type="spellEnd"/>
      <w:r>
        <w:rPr>
          <w:rFonts w:cs="Arial"/>
          <w:rtl/>
        </w:rPr>
        <w:t xml:space="preserve"> כהן ובפחותה מבת שלש </w:t>
      </w:r>
      <w:proofErr w:type="spellStart"/>
      <w:r>
        <w:rPr>
          <w:rFonts w:cs="Arial"/>
          <w:rtl/>
        </w:rPr>
        <w:t>דנאמן</w:t>
      </w:r>
      <w:proofErr w:type="spellEnd"/>
      <w:r>
        <w:rPr>
          <w:rFonts w:cs="Arial"/>
          <w:rtl/>
        </w:rPr>
        <w:t xml:space="preserve"> לאוסרה עליו תקנו שתהא ניסת ברביעי גם בשאר נשים תקנו משום שמתוך כך יצא הקול ויתברר הדבר על ידי עדים </w:t>
      </w:r>
      <w:proofErr w:type="spellStart"/>
      <w:r>
        <w:rPr>
          <w:rFonts w:cs="Arial"/>
          <w:rtl/>
        </w:rPr>
        <w:t>והשתא</w:t>
      </w:r>
      <w:proofErr w:type="spellEnd"/>
      <w:r>
        <w:rPr>
          <w:rFonts w:cs="Arial"/>
          <w:rtl/>
        </w:rPr>
        <w:t xml:space="preserve"> </w:t>
      </w:r>
      <w:proofErr w:type="spellStart"/>
      <w:r>
        <w:rPr>
          <w:rFonts w:cs="Arial"/>
          <w:rtl/>
        </w:rPr>
        <w:t>מייתי</w:t>
      </w:r>
      <w:proofErr w:type="spellEnd"/>
      <w:r>
        <w:rPr>
          <w:rFonts w:cs="Arial"/>
          <w:rtl/>
        </w:rPr>
        <w:t xml:space="preserve"> אביי שפיר </w:t>
      </w:r>
      <w:proofErr w:type="spellStart"/>
      <w:r>
        <w:rPr>
          <w:rFonts w:cs="Arial"/>
          <w:rtl/>
        </w:rPr>
        <w:t>ממתניתין</w:t>
      </w:r>
      <w:proofErr w:type="spellEnd"/>
      <w:r>
        <w:rPr>
          <w:rFonts w:cs="Arial"/>
          <w:rtl/>
        </w:rPr>
        <w:t xml:space="preserve"> </w:t>
      </w:r>
      <w:proofErr w:type="spellStart"/>
      <w:r>
        <w:rPr>
          <w:rFonts w:cs="Arial"/>
          <w:rtl/>
        </w:rPr>
        <w:t>דבאשת</w:t>
      </w:r>
      <w:proofErr w:type="spellEnd"/>
      <w:r>
        <w:rPr>
          <w:rFonts w:cs="Arial"/>
          <w:rtl/>
        </w:rPr>
        <w:t xml:space="preserve"> כהן ובפחותה מבת שלש נאמן לאוסרה עליו, </w:t>
      </w:r>
      <w:proofErr w:type="spellStart"/>
      <w:r>
        <w:rPr>
          <w:rFonts w:cs="Arial"/>
          <w:rtl/>
        </w:rPr>
        <w:t>ותימה</w:t>
      </w:r>
      <w:proofErr w:type="spellEnd"/>
      <w:r>
        <w:rPr>
          <w:rFonts w:cs="Arial"/>
          <w:rtl/>
        </w:rPr>
        <w:t xml:space="preserve"> </w:t>
      </w:r>
      <w:proofErr w:type="spellStart"/>
      <w:r>
        <w:rPr>
          <w:rFonts w:cs="Arial"/>
          <w:rtl/>
        </w:rPr>
        <w:t>דהכא</w:t>
      </w:r>
      <w:proofErr w:type="spellEnd"/>
      <w:r>
        <w:rPr>
          <w:rFonts w:cs="Arial"/>
          <w:rtl/>
        </w:rPr>
        <w:t xml:space="preserve"> משמע </w:t>
      </w:r>
      <w:proofErr w:type="spellStart"/>
      <w:r>
        <w:rPr>
          <w:rFonts w:cs="Arial"/>
          <w:rtl/>
        </w:rPr>
        <w:t>דמשום</w:t>
      </w:r>
      <w:proofErr w:type="spellEnd"/>
      <w:r>
        <w:rPr>
          <w:rFonts w:cs="Arial"/>
          <w:rtl/>
        </w:rPr>
        <w:t xml:space="preserve"> </w:t>
      </w:r>
      <w:proofErr w:type="spellStart"/>
      <w:r>
        <w:rPr>
          <w:rFonts w:cs="Arial"/>
          <w:rtl/>
        </w:rPr>
        <w:t>חששא</w:t>
      </w:r>
      <w:proofErr w:type="spellEnd"/>
      <w:r>
        <w:rPr>
          <w:rFonts w:cs="Arial"/>
          <w:rtl/>
        </w:rPr>
        <w:t xml:space="preserve"> </w:t>
      </w:r>
      <w:proofErr w:type="spellStart"/>
      <w:r>
        <w:rPr>
          <w:rFonts w:cs="Arial"/>
          <w:rtl/>
        </w:rPr>
        <w:t>דזנות</w:t>
      </w:r>
      <w:proofErr w:type="spellEnd"/>
      <w:r>
        <w:rPr>
          <w:rFonts w:cs="Arial"/>
          <w:rtl/>
        </w:rPr>
        <w:t xml:space="preserve"> תקנו שתהא ניסת ברביעי </w:t>
      </w:r>
      <w:proofErr w:type="spellStart"/>
      <w:r>
        <w:rPr>
          <w:rFonts w:cs="Arial"/>
          <w:rtl/>
        </w:rPr>
        <w:t>ובפ"ב</w:t>
      </w:r>
      <w:proofErr w:type="spellEnd"/>
      <w:r>
        <w:rPr>
          <w:rFonts w:cs="Arial"/>
          <w:rtl/>
        </w:rPr>
        <w:t xml:space="preserve"> </w:t>
      </w:r>
      <w:proofErr w:type="spellStart"/>
      <w:r>
        <w:rPr>
          <w:rFonts w:cs="Arial"/>
          <w:rtl/>
        </w:rPr>
        <w:t>דגטין</w:t>
      </w:r>
      <w:proofErr w:type="spellEnd"/>
      <w:r>
        <w:rPr>
          <w:rFonts w:cs="Arial"/>
          <w:rtl/>
        </w:rPr>
        <w:t xml:space="preserve"> (דף </w:t>
      </w:r>
      <w:proofErr w:type="spellStart"/>
      <w:r>
        <w:rPr>
          <w:rFonts w:cs="Arial"/>
          <w:rtl/>
        </w:rPr>
        <w:t>יז</w:t>
      </w:r>
      <w:proofErr w:type="spellEnd"/>
      <w:r>
        <w:rPr>
          <w:rFonts w:cs="Arial"/>
          <w:rtl/>
        </w:rPr>
        <w:t xml:space="preserve">. ושם) איכא מ"ד </w:t>
      </w:r>
      <w:proofErr w:type="spellStart"/>
      <w:r>
        <w:rPr>
          <w:rFonts w:cs="Arial"/>
          <w:rtl/>
        </w:rPr>
        <w:t>דתקנו</w:t>
      </w:r>
      <w:proofErr w:type="spellEnd"/>
      <w:r>
        <w:rPr>
          <w:rFonts w:cs="Arial"/>
          <w:rtl/>
        </w:rPr>
        <w:t xml:space="preserve"> זמן </w:t>
      </w:r>
      <w:proofErr w:type="spellStart"/>
      <w:r>
        <w:rPr>
          <w:rFonts w:cs="Arial"/>
          <w:rtl/>
        </w:rPr>
        <w:t>בגטין</w:t>
      </w:r>
      <w:proofErr w:type="spellEnd"/>
      <w:r>
        <w:rPr>
          <w:rFonts w:cs="Arial"/>
          <w:rtl/>
        </w:rPr>
        <w:t xml:space="preserve"> משום </w:t>
      </w:r>
      <w:proofErr w:type="spellStart"/>
      <w:r>
        <w:rPr>
          <w:rFonts w:cs="Arial"/>
          <w:rtl/>
        </w:rPr>
        <w:t>פירי</w:t>
      </w:r>
      <w:proofErr w:type="spellEnd"/>
      <w:r>
        <w:rPr>
          <w:rFonts w:cs="Arial"/>
          <w:rtl/>
        </w:rPr>
        <w:t xml:space="preserve"> אבל משום שמא יחפה על בת אחותו לא </w:t>
      </w:r>
      <w:proofErr w:type="spellStart"/>
      <w:r>
        <w:rPr>
          <w:rFonts w:cs="Arial"/>
          <w:rtl/>
        </w:rPr>
        <w:t>חיישינן</w:t>
      </w:r>
      <w:proofErr w:type="spellEnd"/>
      <w:r>
        <w:rPr>
          <w:rFonts w:cs="Arial"/>
          <w:rtl/>
        </w:rPr>
        <w:t xml:space="preserve"> משום </w:t>
      </w:r>
      <w:proofErr w:type="spellStart"/>
      <w:r>
        <w:rPr>
          <w:rFonts w:cs="Arial"/>
          <w:rtl/>
        </w:rPr>
        <w:t>דזנות</w:t>
      </w:r>
      <w:proofErr w:type="spellEnd"/>
      <w:r>
        <w:rPr>
          <w:rFonts w:cs="Arial"/>
          <w:rtl/>
        </w:rPr>
        <w:t xml:space="preserve"> לא שכיח וי"ל דהתם </w:t>
      </w:r>
      <w:proofErr w:type="spellStart"/>
      <w:r>
        <w:rPr>
          <w:rFonts w:cs="Arial"/>
          <w:rtl/>
        </w:rPr>
        <w:t>קאמר</w:t>
      </w:r>
      <w:proofErr w:type="spellEnd"/>
      <w:r>
        <w:rPr>
          <w:rFonts w:cs="Arial"/>
          <w:rtl/>
        </w:rPr>
        <w:t xml:space="preserve"> זנות </w:t>
      </w:r>
      <w:proofErr w:type="spellStart"/>
      <w:r>
        <w:rPr>
          <w:rFonts w:cs="Arial"/>
          <w:rtl/>
        </w:rPr>
        <w:t>דאתי</w:t>
      </w:r>
      <w:proofErr w:type="spellEnd"/>
      <w:r>
        <w:rPr>
          <w:rFonts w:cs="Arial"/>
          <w:rtl/>
        </w:rPr>
        <w:t xml:space="preserve"> לידי מיתה דהיינו בהתראה ובעדים לא שכיח אי נמי הכא שלא תשב עמו באיסור כל ימיו חשו אפילו לזנות אף על גב דלא שכיח.</w:t>
      </w:r>
    </w:p>
    <w:p w14:paraId="4F814D83" w14:textId="14A9C34D" w:rsidR="007C3805" w:rsidRDefault="007C3805" w:rsidP="007C3805">
      <w:pPr>
        <w:rPr>
          <w:rtl/>
        </w:rPr>
      </w:pPr>
    </w:p>
    <w:p w14:paraId="1EEC01BA" w14:textId="7E616AD3" w:rsidR="007C3805" w:rsidRDefault="007C3805" w:rsidP="00A631C3">
      <w:pPr>
        <w:bidi w:val="0"/>
      </w:pPr>
      <w:r>
        <w:t xml:space="preserve">Why </w:t>
      </w:r>
      <w:r w:rsidR="00BC14DA">
        <w:t xml:space="preserve">did Chazal find it so important that </w:t>
      </w:r>
      <w:r w:rsidR="00EF3FE5">
        <w:rPr>
          <w:rFonts w:hint="cs"/>
          <w:rtl/>
        </w:rPr>
        <w:t>טענת בתולים</w:t>
      </w:r>
      <w:r w:rsidR="00EF3FE5">
        <w:t xml:space="preserve"> be dealt with in </w:t>
      </w:r>
      <w:r w:rsidR="00EF3FE5">
        <w:rPr>
          <w:rFonts w:hint="cs"/>
          <w:rtl/>
        </w:rPr>
        <w:t>בית דין</w:t>
      </w:r>
      <w:r w:rsidR="00EF3FE5">
        <w:t xml:space="preserve"> that they decreed that </w:t>
      </w:r>
      <w:r w:rsidR="00C83802">
        <w:t xml:space="preserve">weddings should be on Wednesday? </w:t>
      </w:r>
      <w:r w:rsidR="00D750EF">
        <w:t xml:space="preserve">Is the possibility of </w:t>
      </w:r>
      <w:r w:rsidR="00D750EF">
        <w:rPr>
          <w:rFonts w:hint="cs"/>
          <w:rtl/>
        </w:rPr>
        <w:t>טענת בתולים</w:t>
      </w:r>
      <w:r w:rsidR="00D750EF">
        <w:t xml:space="preserve"> </w:t>
      </w:r>
      <w:proofErr w:type="gramStart"/>
      <w:r w:rsidR="00D750EF">
        <w:t>really so</w:t>
      </w:r>
      <w:proofErr w:type="gramEnd"/>
      <w:r w:rsidR="00D750EF">
        <w:t xml:space="preserve"> compelling? Especially if </w:t>
      </w:r>
      <w:proofErr w:type="gramStart"/>
      <w:r w:rsidR="00D750EF">
        <w:t>the end result</w:t>
      </w:r>
      <w:proofErr w:type="gramEnd"/>
      <w:r w:rsidR="00D750EF">
        <w:t xml:space="preserve"> of an investigation is </w:t>
      </w:r>
      <w:r w:rsidR="00A631C3">
        <w:t xml:space="preserve">very likely to be that we don't necessarily believe him, or that there's almost no way to </w:t>
      </w:r>
      <w:r w:rsidR="005D7D50">
        <w:t xml:space="preserve">prove things one way or another? </w:t>
      </w:r>
    </w:p>
    <w:sectPr w:rsidR="007C3805" w:rsidSect="007E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0C"/>
    <w:rsid w:val="004C020C"/>
    <w:rsid w:val="005D7D50"/>
    <w:rsid w:val="007C3805"/>
    <w:rsid w:val="007E6C44"/>
    <w:rsid w:val="00931738"/>
    <w:rsid w:val="009E7991"/>
    <w:rsid w:val="00A631C3"/>
    <w:rsid w:val="00BC14DA"/>
    <w:rsid w:val="00C83802"/>
    <w:rsid w:val="00D476E0"/>
    <w:rsid w:val="00D750EF"/>
    <w:rsid w:val="00EF3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3821"/>
  <w15:chartTrackingRefBased/>
  <w15:docId w15:val="{CE017F85-BF2F-4177-83A8-3EFE4C9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2498</Characters>
  <Application>Microsoft Office Word</Application>
  <DocSecurity>0</DocSecurity>
  <Lines>20</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12</cp:revision>
  <dcterms:created xsi:type="dcterms:W3CDTF">2022-09-29T08:25:00Z</dcterms:created>
  <dcterms:modified xsi:type="dcterms:W3CDTF">2022-09-29T12:58:00Z</dcterms:modified>
</cp:coreProperties>
</file>