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07" w:rsidRPr="00A0284F" w:rsidRDefault="00D64607" w:rsidP="00BB2363">
      <w:pPr>
        <w:jc w:val="right"/>
        <w:rPr>
          <w:b/>
          <w:bCs/>
          <w:rtl/>
          <w:lang w:bidi="he-IL"/>
        </w:rPr>
      </w:pPr>
      <w:r w:rsidRPr="00A0284F">
        <w:rPr>
          <w:rFonts w:hint="cs"/>
          <w:b/>
          <w:bCs/>
          <w:u w:val="single"/>
          <w:rtl/>
          <w:lang w:bidi="he-IL"/>
        </w:rPr>
        <w:t xml:space="preserve">מראה מקומות </w:t>
      </w:r>
      <w:r w:rsidRPr="00A0284F">
        <w:rPr>
          <w:b/>
          <w:bCs/>
          <w:u w:val="single"/>
          <w:rtl/>
          <w:lang w:bidi="he-IL"/>
        </w:rPr>
        <w:t>–</w:t>
      </w:r>
      <w:r w:rsidRPr="00A0284F">
        <w:rPr>
          <w:rFonts w:hint="cs"/>
          <w:b/>
          <w:bCs/>
          <w:u w:val="single"/>
          <w:rtl/>
          <w:lang w:bidi="he-IL"/>
        </w:rPr>
        <w:t xml:space="preserve"> מסכת </w:t>
      </w:r>
      <w:r w:rsidR="00BB2363" w:rsidRPr="00A0284F">
        <w:rPr>
          <w:rFonts w:hint="cs"/>
          <w:b/>
          <w:bCs/>
          <w:u w:val="single"/>
          <w:rtl/>
          <w:lang w:bidi="he-IL"/>
        </w:rPr>
        <w:t xml:space="preserve">פסחים </w:t>
      </w:r>
      <w:r w:rsidRPr="00A0284F">
        <w:rPr>
          <w:b/>
          <w:bCs/>
          <w:u w:val="single"/>
          <w:rtl/>
          <w:lang w:bidi="he-IL"/>
        </w:rPr>
        <w:t>–</w:t>
      </w:r>
      <w:r w:rsidR="00BB2363" w:rsidRPr="00A0284F">
        <w:rPr>
          <w:rFonts w:hint="cs"/>
          <w:b/>
          <w:bCs/>
          <w:u w:val="single"/>
          <w:rtl/>
          <w:lang w:bidi="he-IL"/>
        </w:rPr>
        <w:t xml:space="preserve"> פרק</w:t>
      </w:r>
      <w:r w:rsidR="00F83B11">
        <w:rPr>
          <w:rFonts w:hint="cs"/>
          <w:b/>
          <w:bCs/>
          <w:u w:val="single"/>
          <w:rtl/>
          <w:lang w:bidi="he-IL"/>
        </w:rPr>
        <w:t xml:space="preserve"> </w:t>
      </w:r>
      <w:r w:rsidR="00BB2363" w:rsidRPr="00A0284F">
        <w:rPr>
          <w:rFonts w:hint="cs"/>
          <w:b/>
          <w:bCs/>
          <w:u w:val="single"/>
          <w:rtl/>
          <w:lang w:bidi="he-IL"/>
        </w:rPr>
        <w:t>שני</w:t>
      </w:r>
      <w:r w:rsidRPr="00A0284F">
        <w:rPr>
          <w:rFonts w:hint="cs"/>
          <w:b/>
          <w:bCs/>
          <w:rtl/>
          <w:lang w:bidi="he-IL"/>
        </w:rPr>
        <w:t xml:space="preserve">           הרב צבי סבלפסקי</w:t>
      </w:r>
    </w:p>
    <w:p w:rsidR="001B0AB5" w:rsidRPr="00066BD0" w:rsidRDefault="00470C7D" w:rsidP="008112FB">
      <w:pPr>
        <w:jc w:val="right"/>
        <w:rPr>
          <w:lang w:bidi="he-IL"/>
        </w:rPr>
      </w:pPr>
      <w:bookmarkStart w:id="0" w:name="_GoBack"/>
      <w:r>
        <w:rPr>
          <w:rFonts w:hint="cs"/>
          <w:b/>
          <w:bCs/>
          <w:u w:val="single"/>
          <w:rtl/>
          <w:lang w:bidi="he-IL"/>
        </w:rPr>
        <w:t>פסיק רישיה</w:t>
      </w:r>
    </w:p>
    <w:bookmarkEnd w:id="0"/>
    <w:p w:rsidR="00ED7447" w:rsidRDefault="00470C7D" w:rsidP="00BC7CE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תוס' פסחים כה: ד"ה לא "ומיירי כגון" עד "וליכא למימר"</w:t>
      </w:r>
    </w:p>
    <w:p w:rsidR="00470C7D" w:rsidRDefault="00470C7D" w:rsidP="00BC7CE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ר"ן חולין לב. דלענין הנאה ודאי" עד "אלא ע"כ פלוגתייהו</w:t>
      </w:r>
    </w:p>
    <w:p w:rsidR="00470C7D" w:rsidRDefault="00470C7D" w:rsidP="00BC7CE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שבת קג. ת"ר התולש עולשין" עד המשנה</w:t>
      </w:r>
    </w:p>
    <w:p w:rsidR="00470C7D" w:rsidRDefault="00470C7D" w:rsidP="00BC7CE9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שבת קג. ד"ה לא מתחלת התוס' עד "והא דקאמר"</w:t>
      </w:r>
    </w:p>
    <w:p w:rsidR="00ED7447" w:rsidRDefault="00470C7D" w:rsidP="00ED7447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תוס' שבת קג. ד"ה בארעא</w:t>
      </w:r>
    </w:p>
    <w:p w:rsidR="00470C7D" w:rsidRDefault="00470C7D" w:rsidP="00ED7447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שלטי הגבורים שבת לח. (בדפי הרי"ף) אות ג' "ואני כתבתי בחדושי" עד "ומדברי הרשב"א"</w:t>
      </w:r>
    </w:p>
    <w:p w:rsidR="00470C7D" w:rsidRDefault="00470C7D" w:rsidP="00ED7447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זבחים צא: "אמר שמואל המתנדב יין" עד "למימרא דשמואל"</w:t>
      </w:r>
    </w:p>
    <w:p w:rsidR="00470C7D" w:rsidRDefault="00470C7D" w:rsidP="00ED7447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רמ"א אורח חיים שט"ז, ג' "ולכן יש ליזהר" עד "ויש מקילין"</w:t>
      </w:r>
    </w:p>
    <w:p w:rsidR="00470C7D" w:rsidRPr="00066BD0" w:rsidRDefault="00470C7D" w:rsidP="00ED7447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ביאור הלכה שט"ז ג' ד"ה ולכן מתחלת דבריו עד "ולכאורה יש להביא ראיה"</w:t>
      </w:r>
    </w:p>
    <w:sectPr w:rsidR="00470C7D" w:rsidRPr="00066BD0" w:rsidSect="007005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00" w:rsidRDefault="00876500" w:rsidP="00D64607">
      <w:pPr>
        <w:spacing w:after="0" w:line="240" w:lineRule="auto"/>
      </w:pPr>
      <w:r>
        <w:separator/>
      </w:r>
    </w:p>
  </w:endnote>
  <w:endnote w:type="continuationSeparator" w:id="1">
    <w:p w:rsidR="00876500" w:rsidRDefault="00876500" w:rsidP="00D6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00" w:rsidRDefault="00876500" w:rsidP="00D64607">
      <w:pPr>
        <w:spacing w:after="0" w:line="240" w:lineRule="auto"/>
      </w:pPr>
      <w:r>
        <w:separator/>
      </w:r>
    </w:p>
  </w:footnote>
  <w:footnote w:type="continuationSeparator" w:id="1">
    <w:p w:rsidR="00876500" w:rsidRDefault="00876500" w:rsidP="00D6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D5" w:rsidRPr="008112FB" w:rsidRDefault="00470C7D">
    <w:pPr>
      <w:pStyle w:val="Header"/>
      <w:rPr>
        <w:b/>
        <w:bCs/>
        <w:sz w:val="24"/>
        <w:szCs w:val="24"/>
        <w:rtl/>
        <w:lang w:bidi="he-IL"/>
      </w:rPr>
    </w:pPr>
    <w:r>
      <w:rPr>
        <w:rFonts w:hint="cs"/>
        <w:b/>
        <w:bCs/>
        <w:sz w:val="24"/>
        <w:szCs w:val="24"/>
        <w:rtl/>
        <w:lang w:bidi="he-IL"/>
      </w:rPr>
      <w:t>כז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64607"/>
    <w:rsid w:val="000337F0"/>
    <w:rsid w:val="00066BD0"/>
    <w:rsid w:val="000F2FAE"/>
    <w:rsid w:val="00104AF9"/>
    <w:rsid w:val="00163926"/>
    <w:rsid w:val="001B062D"/>
    <w:rsid w:val="001B0AB5"/>
    <w:rsid w:val="001B6932"/>
    <w:rsid w:val="00204638"/>
    <w:rsid w:val="00204DA2"/>
    <w:rsid w:val="00244D98"/>
    <w:rsid w:val="0028056F"/>
    <w:rsid w:val="003115E2"/>
    <w:rsid w:val="00317C1B"/>
    <w:rsid w:val="00363A84"/>
    <w:rsid w:val="003C62E2"/>
    <w:rsid w:val="00424A0A"/>
    <w:rsid w:val="00446576"/>
    <w:rsid w:val="00470C7D"/>
    <w:rsid w:val="00480AC6"/>
    <w:rsid w:val="004A5973"/>
    <w:rsid w:val="004E2608"/>
    <w:rsid w:val="005508BA"/>
    <w:rsid w:val="00555D0A"/>
    <w:rsid w:val="005A1E30"/>
    <w:rsid w:val="005F6685"/>
    <w:rsid w:val="006C159A"/>
    <w:rsid w:val="006D433D"/>
    <w:rsid w:val="0070059D"/>
    <w:rsid w:val="007A0022"/>
    <w:rsid w:val="0080762B"/>
    <w:rsid w:val="008112FB"/>
    <w:rsid w:val="00820004"/>
    <w:rsid w:val="00876500"/>
    <w:rsid w:val="008D3D15"/>
    <w:rsid w:val="009058CE"/>
    <w:rsid w:val="00A0284F"/>
    <w:rsid w:val="00A50CB5"/>
    <w:rsid w:val="00AB03E6"/>
    <w:rsid w:val="00AB4C2A"/>
    <w:rsid w:val="00AF56BB"/>
    <w:rsid w:val="00B05AC5"/>
    <w:rsid w:val="00B10E97"/>
    <w:rsid w:val="00B11BF7"/>
    <w:rsid w:val="00B400F1"/>
    <w:rsid w:val="00B8108C"/>
    <w:rsid w:val="00B93F2B"/>
    <w:rsid w:val="00BB2363"/>
    <w:rsid w:val="00BC7CE9"/>
    <w:rsid w:val="00BF011F"/>
    <w:rsid w:val="00BF2CFB"/>
    <w:rsid w:val="00BF5121"/>
    <w:rsid w:val="00C12873"/>
    <w:rsid w:val="00C25044"/>
    <w:rsid w:val="00C86DF5"/>
    <w:rsid w:val="00CA0F7B"/>
    <w:rsid w:val="00CA32EE"/>
    <w:rsid w:val="00CD00C6"/>
    <w:rsid w:val="00CE126A"/>
    <w:rsid w:val="00D62CD5"/>
    <w:rsid w:val="00D64607"/>
    <w:rsid w:val="00D8501F"/>
    <w:rsid w:val="00DB30ED"/>
    <w:rsid w:val="00DC6E19"/>
    <w:rsid w:val="00E1346A"/>
    <w:rsid w:val="00E27785"/>
    <w:rsid w:val="00E33E05"/>
    <w:rsid w:val="00E61804"/>
    <w:rsid w:val="00EC6579"/>
    <w:rsid w:val="00ED7447"/>
    <w:rsid w:val="00F37739"/>
    <w:rsid w:val="00F83B11"/>
    <w:rsid w:val="00FA36AF"/>
    <w:rsid w:val="00FF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9D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07"/>
  </w:style>
  <w:style w:type="paragraph" w:styleId="Footer">
    <w:name w:val="footer"/>
    <w:basedOn w:val="Normal"/>
    <w:link w:val="FooterChar"/>
    <w:uiPriority w:val="99"/>
    <w:semiHidden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607"/>
  </w:style>
  <w:style w:type="paragraph" w:styleId="BalloonText">
    <w:name w:val="Balloon Text"/>
    <w:basedOn w:val="Normal"/>
    <w:link w:val="BalloonTextChar"/>
    <w:uiPriority w:val="99"/>
    <w:semiHidden/>
    <w:unhideWhenUsed/>
    <w:rsid w:val="00D6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9D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07"/>
  </w:style>
  <w:style w:type="paragraph" w:styleId="Footer">
    <w:name w:val="footer"/>
    <w:basedOn w:val="Normal"/>
    <w:link w:val="FooterChar"/>
    <w:uiPriority w:val="99"/>
    <w:semiHidden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607"/>
  </w:style>
  <w:style w:type="paragraph" w:styleId="BalloonText">
    <w:name w:val="Balloon Text"/>
    <w:basedOn w:val="Normal"/>
    <w:link w:val="BalloonTextChar"/>
    <w:uiPriority w:val="99"/>
    <w:semiHidden/>
    <w:unhideWhenUsed/>
    <w:rsid w:val="00D6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3A15869-CEA1-4381-A552-333D94B0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מראה מקומות – מסכת בבא בתרא – פרק שלישי           הרב צבי סבלפסקי</vt:lpstr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מראה מקומות – מסכת בבא בתרא – פרק שלישי           הרב צבי סבלפסקי</dc:title>
  <dc:creator>Yaakov</dc:creator>
  <cp:lastModifiedBy>Yaakov</cp:lastModifiedBy>
  <cp:revision>4</cp:revision>
  <dcterms:created xsi:type="dcterms:W3CDTF">2011-01-30T05:23:00Z</dcterms:created>
  <dcterms:modified xsi:type="dcterms:W3CDTF">2011-01-30T05:24:00Z</dcterms:modified>
</cp:coreProperties>
</file>