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EE6" w:rsidRPr="008C6859" w:rsidRDefault="00EF77F7" w:rsidP="006D4374">
      <w:pPr>
        <w:spacing w:after="0"/>
        <w:jc w:val="center"/>
        <w:rPr>
          <w:rFonts w:asciiTheme="majorHAnsi" w:hAnsiTheme="majorHAnsi" w:cstheme="minorHAnsi"/>
          <w:sz w:val="28"/>
          <w:szCs w:val="28"/>
          <w:u w:val="single"/>
        </w:rPr>
      </w:pPr>
      <w:bookmarkStart w:id="0" w:name="_GoBack"/>
      <w:r w:rsidRPr="008C6859">
        <w:rPr>
          <w:rFonts w:asciiTheme="majorHAnsi" w:hAnsiTheme="majorHAnsi" w:cstheme="minorHAnsi"/>
          <w:sz w:val="28"/>
          <w:szCs w:val="28"/>
          <w:u w:val="single"/>
        </w:rPr>
        <w:t xml:space="preserve">Class # </w:t>
      </w:r>
      <w:r w:rsidR="00CA4191">
        <w:rPr>
          <w:rFonts w:asciiTheme="majorHAnsi" w:hAnsiTheme="majorHAnsi" w:cstheme="minorHAnsi"/>
          <w:sz w:val="28"/>
          <w:szCs w:val="28"/>
          <w:u w:val="single"/>
        </w:rPr>
        <w:t>30</w:t>
      </w:r>
      <w:r w:rsidR="00941163" w:rsidRPr="008C6859">
        <w:rPr>
          <w:rFonts w:asciiTheme="majorHAnsi" w:hAnsiTheme="majorHAnsi" w:cstheme="minorHAnsi"/>
          <w:sz w:val="28"/>
          <w:szCs w:val="28"/>
          <w:u w:val="single"/>
        </w:rPr>
        <w:t>–</w:t>
      </w:r>
      <w:r w:rsidRPr="008C6859">
        <w:rPr>
          <w:rFonts w:asciiTheme="majorHAnsi" w:hAnsiTheme="majorHAnsi" w:cstheme="minorHAnsi"/>
          <w:sz w:val="28"/>
          <w:szCs w:val="28"/>
          <w:u w:val="single"/>
        </w:rPr>
        <w:t xml:space="preserve"> </w:t>
      </w:r>
      <w:r w:rsidR="00941163" w:rsidRPr="008C6859">
        <w:rPr>
          <w:rFonts w:asciiTheme="majorHAnsi" w:hAnsiTheme="majorHAnsi" w:cstheme="minorHAnsi"/>
          <w:sz w:val="28"/>
          <w:szCs w:val="28"/>
          <w:u w:val="single"/>
        </w:rPr>
        <w:t>Pa</w:t>
      </w:r>
      <w:r w:rsidR="00FB6375" w:rsidRPr="008C6859">
        <w:rPr>
          <w:rFonts w:asciiTheme="majorHAnsi" w:hAnsiTheme="majorHAnsi" w:cstheme="minorHAnsi"/>
          <w:sz w:val="28"/>
          <w:szCs w:val="28"/>
          <w:u w:val="single"/>
        </w:rPr>
        <w:t>r</w:t>
      </w:r>
      <w:r w:rsidR="00941163" w:rsidRPr="008C6859">
        <w:rPr>
          <w:rFonts w:asciiTheme="majorHAnsi" w:hAnsiTheme="majorHAnsi" w:cstheme="minorHAnsi"/>
          <w:sz w:val="28"/>
          <w:szCs w:val="28"/>
          <w:u w:val="single"/>
        </w:rPr>
        <w:t xml:space="preserve">shat </w:t>
      </w:r>
      <w:proofErr w:type="spellStart"/>
      <w:r w:rsidR="009C380F" w:rsidRPr="008C6859">
        <w:rPr>
          <w:rFonts w:asciiTheme="majorHAnsi" w:hAnsiTheme="majorHAnsi" w:cstheme="minorHAnsi"/>
          <w:sz w:val="28"/>
          <w:szCs w:val="28"/>
          <w:u w:val="single"/>
        </w:rPr>
        <w:t>B</w:t>
      </w:r>
      <w:r w:rsidR="00CA4191">
        <w:rPr>
          <w:rFonts w:asciiTheme="majorHAnsi" w:hAnsiTheme="majorHAnsi" w:cstheme="minorHAnsi"/>
          <w:sz w:val="28"/>
          <w:szCs w:val="28"/>
          <w:u w:val="single"/>
        </w:rPr>
        <w:t>amidbar</w:t>
      </w:r>
      <w:proofErr w:type="spellEnd"/>
      <w:r w:rsidR="00CA4191">
        <w:rPr>
          <w:rFonts w:asciiTheme="majorHAnsi" w:hAnsiTheme="majorHAnsi" w:cstheme="minorHAnsi"/>
          <w:sz w:val="28"/>
          <w:szCs w:val="28"/>
          <w:u w:val="single"/>
        </w:rPr>
        <w:t>:</w:t>
      </w:r>
      <w:r w:rsidR="006D4374">
        <w:rPr>
          <w:rFonts w:asciiTheme="majorHAnsi" w:hAnsiTheme="majorHAnsi" w:cstheme="minorHAnsi"/>
          <w:sz w:val="28"/>
          <w:szCs w:val="28"/>
          <w:u w:val="single"/>
        </w:rPr>
        <w:t xml:space="preserve"> Yom Yerushalayim &amp; The first military base in Jewish History</w:t>
      </w:r>
    </w:p>
    <w:bookmarkEnd w:id="0"/>
    <w:p w:rsidR="0026601A" w:rsidRPr="008C6859" w:rsidRDefault="0026601A" w:rsidP="0026601A">
      <w:pPr>
        <w:pStyle w:val="NormalWeb"/>
        <w:spacing w:before="0" w:beforeAutospacing="0" w:after="0" w:afterAutospacing="0"/>
        <w:jc w:val="center"/>
        <w:rPr>
          <w:rFonts w:asciiTheme="majorHAnsi" w:hAnsiTheme="majorHAnsi" w:cstheme="minorHAnsi"/>
          <w:color w:val="000000"/>
          <w:sz w:val="28"/>
          <w:szCs w:val="28"/>
        </w:rPr>
      </w:pPr>
      <w:r w:rsidRPr="008C6859">
        <w:rPr>
          <w:rFonts w:asciiTheme="majorHAnsi" w:hAnsiTheme="majorHAnsi" w:cstheme="minorHAnsi"/>
          <w:color w:val="000000"/>
          <w:sz w:val="28"/>
          <w:szCs w:val="28"/>
        </w:rPr>
        <w:t xml:space="preserve">Advanced Fellowship Parsha Class - Sponsored in memory of Alice Toby Barbanel </w:t>
      </w:r>
      <w:proofErr w:type="spellStart"/>
      <w:r w:rsidRPr="008C6859">
        <w:rPr>
          <w:rFonts w:asciiTheme="majorHAnsi" w:hAnsiTheme="majorHAnsi" w:cstheme="minorHAnsi"/>
          <w:color w:val="000000"/>
          <w:sz w:val="28"/>
          <w:szCs w:val="28"/>
        </w:rPr>
        <w:t>Z”l</w:t>
      </w:r>
      <w:proofErr w:type="spellEnd"/>
    </w:p>
    <w:p w:rsidR="006463E8" w:rsidRPr="008C6859" w:rsidRDefault="00FE5EE6" w:rsidP="00CB5924">
      <w:pPr>
        <w:spacing w:after="0" w:line="240" w:lineRule="auto"/>
        <w:jc w:val="center"/>
        <w:rPr>
          <w:rFonts w:asciiTheme="majorHAnsi" w:eastAsia="Verdana" w:hAnsiTheme="majorHAnsi" w:cstheme="minorHAnsi"/>
          <w:sz w:val="28"/>
          <w:szCs w:val="28"/>
        </w:rPr>
      </w:pPr>
      <w:r w:rsidRPr="008C6859">
        <w:rPr>
          <w:rFonts w:asciiTheme="majorHAnsi" w:eastAsia="Verdana" w:hAnsiTheme="majorHAnsi" w:cstheme="minorHAnsi"/>
          <w:sz w:val="28"/>
          <w:szCs w:val="28"/>
        </w:rPr>
        <w:t>Rabbi Pinny Rosenthal</w:t>
      </w:r>
    </w:p>
    <w:p w:rsidR="008C6859" w:rsidRDefault="008C6859" w:rsidP="006D4374">
      <w:pPr>
        <w:rPr>
          <w:rFonts w:asciiTheme="majorHAnsi" w:hAnsiTheme="majorHAnsi"/>
          <w:sz w:val="28"/>
          <w:szCs w:val="28"/>
        </w:rPr>
      </w:pPr>
    </w:p>
    <w:p w:rsidR="006D4374" w:rsidRDefault="006D4374" w:rsidP="006D4374">
      <w:pPr>
        <w:rPr>
          <w:rFonts w:asciiTheme="majorHAnsi" w:hAnsiTheme="majorHAnsi"/>
          <w:sz w:val="28"/>
          <w:szCs w:val="28"/>
        </w:rPr>
      </w:pPr>
      <w:r>
        <w:rPr>
          <w:rFonts w:asciiTheme="majorHAnsi" w:hAnsiTheme="majorHAnsi"/>
          <w:sz w:val="28"/>
          <w:szCs w:val="28"/>
        </w:rPr>
        <w:t>June 7</w:t>
      </w:r>
      <w:r w:rsidRPr="006D4374">
        <w:rPr>
          <w:rFonts w:asciiTheme="majorHAnsi" w:hAnsiTheme="majorHAnsi"/>
          <w:sz w:val="28"/>
          <w:szCs w:val="28"/>
          <w:vertAlign w:val="superscript"/>
        </w:rPr>
        <w:t>th</w:t>
      </w:r>
      <w:r w:rsidR="008D5FE6">
        <w:rPr>
          <w:rFonts w:asciiTheme="majorHAnsi" w:hAnsiTheme="majorHAnsi"/>
          <w:sz w:val="28"/>
          <w:szCs w:val="28"/>
        </w:rPr>
        <w:t>, 1967 – The recapturing of Jerusalem from the Jordanian Army</w:t>
      </w:r>
    </w:p>
    <w:p w:rsidR="008D5FE6" w:rsidRDefault="008D5FE6" w:rsidP="006D4374">
      <w:pPr>
        <w:rPr>
          <w:rFonts w:asciiTheme="majorHAnsi" w:hAnsiTheme="majorHAnsi"/>
          <w:sz w:val="28"/>
          <w:szCs w:val="28"/>
        </w:rPr>
      </w:pPr>
      <w:hyperlink r:id="rId9" w:history="1">
        <w:r w:rsidRPr="00EE7566">
          <w:rPr>
            <w:rStyle w:val="Hyperlink"/>
            <w:rFonts w:asciiTheme="majorHAnsi" w:hAnsiTheme="majorHAnsi"/>
            <w:sz w:val="28"/>
            <w:szCs w:val="28"/>
          </w:rPr>
          <w:t>https://www.youtube.com/watch?v=7l1ol69rRxo</w:t>
        </w:r>
      </w:hyperlink>
    </w:p>
    <w:p w:rsidR="008D5FE6" w:rsidRDefault="008D5FE6" w:rsidP="008D5FE6">
      <w:pPr>
        <w:pStyle w:val="ListParagraph"/>
        <w:numPr>
          <w:ilvl w:val="0"/>
          <w:numId w:val="40"/>
        </w:numPr>
        <w:rPr>
          <w:rFonts w:asciiTheme="majorHAnsi" w:hAnsiTheme="majorHAnsi"/>
          <w:sz w:val="28"/>
          <w:szCs w:val="28"/>
        </w:rPr>
      </w:pPr>
      <w:r>
        <w:rPr>
          <w:rFonts w:asciiTheme="majorHAnsi" w:hAnsiTheme="majorHAnsi"/>
          <w:sz w:val="28"/>
          <w:szCs w:val="28"/>
        </w:rPr>
        <w:t>Who was Rav Shlomo Goren?</w:t>
      </w:r>
    </w:p>
    <w:p w:rsidR="008D5FE6" w:rsidRPr="008D5FE6" w:rsidRDefault="008D5FE6" w:rsidP="008D5FE6">
      <w:pPr>
        <w:pStyle w:val="ListParagraph"/>
        <w:numPr>
          <w:ilvl w:val="0"/>
          <w:numId w:val="40"/>
        </w:numPr>
        <w:rPr>
          <w:rFonts w:asciiTheme="majorHAnsi" w:hAnsiTheme="majorHAnsi"/>
          <w:sz w:val="28"/>
          <w:szCs w:val="28"/>
        </w:rPr>
      </w:pPr>
      <w:r w:rsidRPr="008D5FE6">
        <w:rPr>
          <w:rFonts w:asciiTheme="majorHAnsi" w:hAnsiTheme="majorHAnsi"/>
          <w:sz w:val="28"/>
          <w:szCs w:val="28"/>
        </w:rPr>
        <w:t>What is shocking about the warrior rabbi image? Why is that strange?</w:t>
      </w:r>
    </w:p>
    <w:p w:rsidR="008D5FE6" w:rsidRPr="008D5FE6" w:rsidRDefault="008D5FE6" w:rsidP="008D5FE6">
      <w:pPr>
        <w:pStyle w:val="ListParagraph"/>
        <w:numPr>
          <w:ilvl w:val="0"/>
          <w:numId w:val="40"/>
        </w:numPr>
        <w:rPr>
          <w:rFonts w:asciiTheme="majorHAnsi" w:hAnsiTheme="majorHAnsi"/>
          <w:sz w:val="28"/>
          <w:szCs w:val="28"/>
        </w:rPr>
      </w:pPr>
      <w:r w:rsidRPr="008D5FE6">
        <w:rPr>
          <w:rFonts w:asciiTheme="majorHAnsi" w:hAnsiTheme="majorHAnsi"/>
          <w:sz w:val="28"/>
          <w:szCs w:val="28"/>
        </w:rPr>
        <w:t>Did Avraham go to war? Did he kill people? Did he have a militia?</w:t>
      </w:r>
    </w:p>
    <w:p w:rsidR="00611608" w:rsidRDefault="00611608" w:rsidP="00611608">
      <w:pPr>
        <w:ind w:left="360"/>
        <w:rPr>
          <w:rFonts w:asciiTheme="majorHAnsi" w:hAnsiTheme="majorHAnsi"/>
          <w:color w:val="auto"/>
          <w:sz w:val="28"/>
          <w:szCs w:val="28"/>
        </w:rPr>
      </w:pPr>
      <w:hyperlink r:id="rId10" w:history="1">
        <w:r w:rsidRPr="00EE7566">
          <w:rPr>
            <w:rStyle w:val="Hyperlink"/>
            <w:rFonts w:asciiTheme="majorHAnsi" w:hAnsiTheme="majorHAnsi"/>
            <w:sz w:val="28"/>
            <w:szCs w:val="28"/>
          </w:rPr>
          <w:t>https://www.youtube.com/watch?v=fr_9ifsD7Qg</w:t>
        </w:r>
      </w:hyperlink>
    </w:p>
    <w:p w:rsidR="008D5FE6" w:rsidRPr="00611608" w:rsidRDefault="00611608" w:rsidP="00611608">
      <w:pPr>
        <w:ind w:left="360"/>
        <w:rPr>
          <w:rFonts w:asciiTheme="majorHAnsi" w:hAnsiTheme="majorHAnsi"/>
          <w:color w:val="auto"/>
          <w:sz w:val="28"/>
          <w:szCs w:val="28"/>
        </w:rPr>
      </w:pPr>
      <w:proofErr w:type="spellStart"/>
      <w:r w:rsidRPr="00611608">
        <w:rPr>
          <w:rFonts w:asciiTheme="majorHAnsi" w:hAnsiTheme="majorHAnsi"/>
          <w:color w:val="auto"/>
          <w:sz w:val="28"/>
          <w:szCs w:val="28"/>
        </w:rPr>
        <w:t>Sayeret</w:t>
      </w:r>
      <w:proofErr w:type="spellEnd"/>
      <w:r w:rsidRPr="00611608">
        <w:rPr>
          <w:rFonts w:asciiTheme="majorHAnsi" w:hAnsiTheme="majorHAnsi"/>
          <w:color w:val="auto"/>
          <w:sz w:val="28"/>
          <w:szCs w:val="28"/>
        </w:rPr>
        <w:t xml:space="preserve"> </w:t>
      </w:r>
      <w:proofErr w:type="spellStart"/>
      <w:r w:rsidRPr="00611608">
        <w:rPr>
          <w:rFonts w:asciiTheme="majorHAnsi" w:hAnsiTheme="majorHAnsi"/>
          <w:color w:val="auto"/>
          <w:sz w:val="28"/>
          <w:szCs w:val="28"/>
        </w:rPr>
        <w:t>Matkal</w:t>
      </w:r>
      <w:proofErr w:type="spellEnd"/>
      <w:r w:rsidRPr="00611608">
        <w:rPr>
          <w:rFonts w:asciiTheme="majorHAnsi" w:hAnsiTheme="majorHAnsi"/>
          <w:color w:val="auto"/>
          <w:sz w:val="28"/>
          <w:szCs w:val="28"/>
        </w:rPr>
        <w:t xml:space="preserve"> - </w:t>
      </w:r>
      <w:r w:rsidRPr="00611608">
        <w:rPr>
          <w:color w:val="auto"/>
          <w:cs/>
        </w:rPr>
        <w:t>‎</w:t>
      </w:r>
      <w:r w:rsidRPr="00611608">
        <w:rPr>
          <w:color w:val="auto"/>
        </w:rPr>
        <w:t xml:space="preserve">, </w:t>
      </w:r>
      <w:r>
        <w:rPr>
          <w:color w:val="auto"/>
        </w:rPr>
        <w:t>(</w:t>
      </w:r>
      <w:r w:rsidRPr="00611608">
        <w:rPr>
          <w:color w:val="auto"/>
        </w:rPr>
        <w:t xml:space="preserve">General Staff Reconnaissance Unit) is a </w:t>
      </w:r>
      <w:hyperlink r:id="rId11" w:tooltip="Special forces" w:history="1">
        <w:proofErr w:type="gramStart"/>
        <w:r w:rsidRPr="00611608">
          <w:rPr>
            <w:rStyle w:val="Hyperlink"/>
            <w:color w:val="auto"/>
          </w:rPr>
          <w:t>special forces</w:t>
        </w:r>
        <w:proofErr w:type="gramEnd"/>
      </w:hyperlink>
      <w:r w:rsidRPr="00611608">
        <w:rPr>
          <w:color w:val="auto"/>
        </w:rPr>
        <w:t xml:space="preserve"> unit of the </w:t>
      </w:r>
      <w:hyperlink r:id="rId12" w:tooltip="Israel Defense Forces" w:history="1">
        <w:r w:rsidRPr="00611608">
          <w:rPr>
            <w:rStyle w:val="Hyperlink"/>
            <w:color w:val="auto"/>
          </w:rPr>
          <w:t>Israel Defense Forces</w:t>
        </w:r>
      </w:hyperlink>
      <w:r w:rsidRPr="00611608">
        <w:rPr>
          <w:color w:val="auto"/>
        </w:rPr>
        <w:t xml:space="preserve"> (IDF). First and foremost a field intelligence-gathering unit, conducting deep </w:t>
      </w:r>
      <w:hyperlink r:id="rId13" w:tooltip="Reconnaissance" w:history="1">
        <w:r w:rsidRPr="00611608">
          <w:rPr>
            <w:rStyle w:val="Hyperlink"/>
            <w:color w:val="auto"/>
          </w:rPr>
          <w:t>reconnaissance</w:t>
        </w:r>
      </w:hyperlink>
      <w:r w:rsidRPr="00611608">
        <w:rPr>
          <w:color w:val="auto"/>
        </w:rPr>
        <w:t xml:space="preserve"> behind enemy lines to obtain strategic intelligence, </w:t>
      </w:r>
      <w:proofErr w:type="spellStart"/>
      <w:r w:rsidRPr="00611608">
        <w:rPr>
          <w:color w:val="auto"/>
        </w:rPr>
        <w:t>Sayeret</w:t>
      </w:r>
      <w:proofErr w:type="spellEnd"/>
      <w:r w:rsidRPr="00611608">
        <w:rPr>
          <w:color w:val="auto"/>
        </w:rPr>
        <w:t xml:space="preserve"> </w:t>
      </w:r>
      <w:proofErr w:type="spellStart"/>
      <w:r w:rsidRPr="00611608">
        <w:rPr>
          <w:color w:val="auto"/>
        </w:rPr>
        <w:t>Matkal</w:t>
      </w:r>
      <w:proofErr w:type="spellEnd"/>
      <w:r w:rsidRPr="00611608">
        <w:rPr>
          <w:color w:val="auto"/>
        </w:rPr>
        <w:t xml:space="preserve"> is also tasked with </w:t>
      </w:r>
      <w:hyperlink r:id="rId14" w:tooltip="Counter-terrorism" w:history="1">
        <w:r w:rsidRPr="00611608">
          <w:rPr>
            <w:rStyle w:val="Hyperlink"/>
            <w:color w:val="auto"/>
          </w:rPr>
          <w:t>counter-terrorism</w:t>
        </w:r>
      </w:hyperlink>
      <w:r w:rsidRPr="00611608">
        <w:rPr>
          <w:color w:val="auto"/>
        </w:rPr>
        <w:t xml:space="preserve"> and </w:t>
      </w:r>
      <w:hyperlink r:id="rId15" w:tooltip="Hostage rescue" w:history="1">
        <w:r w:rsidRPr="00611608">
          <w:rPr>
            <w:rStyle w:val="Hyperlink"/>
            <w:color w:val="auto"/>
          </w:rPr>
          <w:t>hostage rescue</w:t>
        </w:r>
      </w:hyperlink>
      <w:r w:rsidRPr="00611608">
        <w:rPr>
          <w:color w:val="auto"/>
        </w:rPr>
        <w:t xml:space="preserve"> beyond Israel's borders. The unit is modeled after the </w:t>
      </w:r>
      <w:hyperlink r:id="rId16" w:tooltip="British Army" w:history="1">
        <w:r w:rsidRPr="00611608">
          <w:rPr>
            <w:rStyle w:val="Hyperlink"/>
            <w:color w:val="auto"/>
          </w:rPr>
          <w:t>British Army</w:t>
        </w:r>
      </w:hyperlink>
      <w:r w:rsidRPr="00611608">
        <w:rPr>
          <w:color w:val="auto"/>
        </w:rPr>
        <w:t xml:space="preserve">'s </w:t>
      </w:r>
      <w:hyperlink r:id="rId17" w:tooltip="Special Air Service" w:history="1">
        <w:r w:rsidRPr="00611608">
          <w:rPr>
            <w:rStyle w:val="Hyperlink"/>
            <w:color w:val="auto"/>
          </w:rPr>
          <w:t>Special Air Service</w:t>
        </w:r>
      </w:hyperlink>
      <w:r w:rsidRPr="00611608">
        <w:rPr>
          <w:color w:val="auto"/>
        </w:rPr>
        <w:t>, taking the unit's motto "</w:t>
      </w:r>
      <w:hyperlink r:id="rId18" w:tooltip="Who Dares Wins" w:history="1">
        <w:r w:rsidRPr="00611608">
          <w:rPr>
            <w:rStyle w:val="Hyperlink"/>
            <w:color w:val="auto"/>
          </w:rPr>
          <w:t xml:space="preserve">Who </w:t>
        </w:r>
        <w:proofErr w:type="gramStart"/>
        <w:r w:rsidRPr="00611608">
          <w:rPr>
            <w:rStyle w:val="Hyperlink"/>
            <w:color w:val="auto"/>
          </w:rPr>
          <w:t>Dares,</w:t>
        </w:r>
        <w:proofErr w:type="gramEnd"/>
        <w:r w:rsidRPr="00611608">
          <w:rPr>
            <w:rStyle w:val="Hyperlink"/>
            <w:color w:val="auto"/>
          </w:rPr>
          <w:t xml:space="preserve"> Wins</w:t>
        </w:r>
      </w:hyperlink>
      <w:r w:rsidRPr="00611608">
        <w:rPr>
          <w:color w:val="auto"/>
        </w:rPr>
        <w:t xml:space="preserve">". The unit is the Israeli equivalent of </w:t>
      </w:r>
      <w:hyperlink r:id="rId19" w:tooltip="Delta Force" w:history="1">
        <w:r w:rsidRPr="00611608">
          <w:rPr>
            <w:rStyle w:val="Hyperlink"/>
            <w:color w:val="auto"/>
          </w:rPr>
          <w:t>Delta Force</w:t>
        </w:r>
      </w:hyperlink>
      <w:r w:rsidRPr="00611608">
        <w:rPr>
          <w:color w:val="auto"/>
        </w:rPr>
        <w:t xml:space="preserve"> of the United States and to the UK's </w:t>
      </w:r>
      <w:hyperlink r:id="rId20" w:tooltip="Special Air Service" w:history="1">
        <w:r w:rsidRPr="00611608">
          <w:rPr>
            <w:rStyle w:val="Hyperlink"/>
            <w:color w:val="auto"/>
          </w:rPr>
          <w:t>Special Air Service</w:t>
        </w:r>
      </w:hyperlink>
      <w:r w:rsidRPr="00611608">
        <w:rPr>
          <w:color w:val="auto"/>
        </w:rPr>
        <w:t>.</w:t>
      </w:r>
      <w:hyperlink r:id="rId21" w:anchor="cite_note-1" w:history="1">
        <w:r w:rsidRPr="00611608">
          <w:rPr>
            <w:rStyle w:val="Hyperlink"/>
            <w:color w:val="auto"/>
            <w:vertAlign w:val="superscript"/>
          </w:rPr>
          <w:t>[1]</w:t>
        </w:r>
      </w:hyperlink>
      <w:r w:rsidRPr="00611608">
        <w:rPr>
          <w:color w:val="auto"/>
        </w:rPr>
        <w:t xml:space="preserve"> It is directly subordinate to the IDF's </w:t>
      </w:r>
      <w:hyperlink r:id="rId22" w:tooltip="Aman (IDF)" w:history="1">
        <w:r w:rsidRPr="00611608">
          <w:rPr>
            <w:rStyle w:val="Hyperlink"/>
            <w:color w:val="auto"/>
          </w:rPr>
          <w:t>Directorate of Military Intelligence</w:t>
        </w:r>
      </w:hyperlink>
      <w:r w:rsidRPr="00611608">
        <w:rPr>
          <w:color w:val="auto"/>
        </w:rPr>
        <w:t>.</w:t>
      </w:r>
    </w:p>
    <w:p w:rsidR="008D5FE6" w:rsidRDefault="00611608" w:rsidP="00611608">
      <w:pPr>
        <w:pStyle w:val="ListParagraph"/>
        <w:numPr>
          <w:ilvl w:val="0"/>
          <w:numId w:val="42"/>
        </w:numPr>
        <w:rPr>
          <w:rFonts w:asciiTheme="majorHAnsi" w:hAnsiTheme="majorHAnsi"/>
          <w:sz w:val="28"/>
          <w:szCs w:val="28"/>
        </w:rPr>
      </w:pPr>
      <w:r>
        <w:rPr>
          <w:rFonts w:asciiTheme="majorHAnsi" w:hAnsiTheme="majorHAnsi"/>
          <w:sz w:val="28"/>
          <w:szCs w:val="28"/>
        </w:rPr>
        <w:t xml:space="preserve">What is the unique strategy that </w:t>
      </w:r>
      <w:proofErr w:type="spellStart"/>
      <w:r>
        <w:rPr>
          <w:rFonts w:asciiTheme="majorHAnsi" w:hAnsiTheme="majorHAnsi"/>
          <w:sz w:val="28"/>
          <w:szCs w:val="28"/>
        </w:rPr>
        <w:t>Sayeret</w:t>
      </w:r>
      <w:proofErr w:type="spellEnd"/>
      <w:r>
        <w:rPr>
          <w:rFonts w:asciiTheme="majorHAnsi" w:hAnsiTheme="majorHAnsi"/>
          <w:sz w:val="28"/>
          <w:szCs w:val="28"/>
        </w:rPr>
        <w:t xml:space="preserve"> </w:t>
      </w:r>
      <w:proofErr w:type="spellStart"/>
      <w:r>
        <w:rPr>
          <w:rFonts w:asciiTheme="majorHAnsi" w:hAnsiTheme="majorHAnsi"/>
          <w:sz w:val="28"/>
          <w:szCs w:val="28"/>
        </w:rPr>
        <w:t>Matkal</w:t>
      </w:r>
      <w:proofErr w:type="spellEnd"/>
      <w:r>
        <w:rPr>
          <w:rFonts w:asciiTheme="majorHAnsi" w:hAnsiTheme="majorHAnsi"/>
          <w:sz w:val="28"/>
          <w:szCs w:val="28"/>
        </w:rPr>
        <w:t xml:space="preserve"> developed beyond other countries</w:t>
      </w:r>
      <w:r w:rsidR="0068677D">
        <w:rPr>
          <w:rFonts w:asciiTheme="majorHAnsi" w:hAnsiTheme="majorHAnsi"/>
          <w:sz w:val="28"/>
          <w:szCs w:val="28"/>
        </w:rPr>
        <w:t>’</w:t>
      </w:r>
      <w:r>
        <w:rPr>
          <w:rFonts w:asciiTheme="majorHAnsi" w:hAnsiTheme="majorHAnsi"/>
          <w:sz w:val="28"/>
          <w:szCs w:val="28"/>
        </w:rPr>
        <w:t xml:space="preserve"> </w:t>
      </w:r>
      <w:r w:rsidR="0068677D">
        <w:rPr>
          <w:rFonts w:asciiTheme="majorHAnsi" w:hAnsiTheme="majorHAnsi"/>
          <w:sz w:val="28"/>
          <w:szCs w:val="28"/>
        </w:rPr>
        <w:t>Special Forces</w:t>
      </w:r>
      <w:r>
        <w:rPr>
          <w:rFonts w:asciiTheme="majorHAnsi" w:hAnsiTheme="majorHAnsi"/>
          <w:sz w:val="28"/>
          <w:szCs w:val="28"/>
        </w:rPr>
        <w:t xml:space="preserve">? </w:t>
      </w:r>
    </w:p>
    <w:p w:rsidR="0068677D" w:rsidRPr="0068677D" w:rsidRDefault="0068677D" w:rsidP="00611608">
      <w:pPr>
        <w:pStyle w:val="ListParagraph"/>
        <w:numPr>
          <w:ilvl w:val="0"/>
          <w:numId w:val="42"/>
        </w:numPr>
        <w:rPr>
          <w:rFonts w:asciiTheme="majorHAnsi" w:hAnsiTheme="majorHAnsi"/>
          <w:sz w:val="28"/>
          <w:szCs w:val="28"/>
        </w:rPr>
      </w:pPr>
      <w:r>
        <w:rPr>
          <w:rFonts w:asciiTheme="majorHAnsi" w:hAnsiTheme="majorHAnsi"/>
          <w:sz w:val="28"/>
          <w:szCs w:val="28"/>
        </w:rPr>
        <w:t xml:space="preserve">What is uniquely “start-up” nation about </w:t>
      </w:r>
      <w:proofErr w:type="gramStart"/>
      <w:r>
        <w:rPr>
          <w:rFonts w:asciiTheme="majorHAnsi" w:hAnsiTheme="majorHAnsi"/>
          <w:sz w:val="28"/>
          <w:szCs w:val="28"/>
        </w:rPr>
        <w:t xml:space="preserve">the  </w:t>
      </w:r>
      <w:proofErr w:type="spellStart"/>
      <w:r w:rsidRPr="00611608">
        <w:rPr>
          <w:rFonts w:asciiTheme="majorHAnsi" w:hAnsiTheme="majorHAnsi"/>
          <w:color w:val="auto"/>
          <w:sz w:val="28"/>
          <w:szCs w:val="28"/>
        </w:rPr>
        <w:t>Sayeret</w:t>
      </w:r>
      <w:proofErr w:type="spellEnd"/>
      <w:proofErr w:type="gramEnd"/>
      <w:r w:rsidRPr="00611608">
        <w:rPr>
          <w:rFonts w:asciiTheme="majorHAnsi" w:hAnsiTheme="majorHAnsi"/>
          <w:color w:val="auto"/>
          <w:sz w:val="28"/>
          <w:szCs w:val="28"/>
        </w:rPr>
        <w:t xml:space="preserve"> </w:t>
      </w:r>
      <w:proofErr w:type="spellStart"/>
      <w:r w:rsidRPr="00611608">
        <w:rPr>
          <w:rFonts w:asciiTheme="majorHAnsi" w:hAnsiTheme="majorHAnsi"/>
          <w:color w:val="auto"/>
          <w:sz w:val="28"/>
          <w:szCs w:val="28"/>
        </w:rPr>
        <w:t>Matkal</w:t>
      </w:r>
      <w:proofErr w:type="spellEnd"/>
      <w:r>
        <w:rPr>
          <w:rFonts w:asciiTheme="majorHAnsi" w:hAnsiTheme="majorHAnsi"/>
          <w:color w:val="auto"/>
          <w:sz w:val="28"/>
          <w:szCs w:val="28"/>
        </w:rPr>
        <w:t>?</w:t>
      </w:r>
    </w:p>
    <w:p w:rsidR="0068677D" w:rsidRPr="0068677D" w:rsidRDefault="0068677D" w:rsidP="0068677D">
      <w:pPr>
        <w:rPr>
          <w:rFonts w:asciiTheme="majorHAnsi" w:hAnsiTheme="majorHAnsi"/>
          <w:sz w:val="28"/>
          <w:szCs w:val="28"/>
        </w:rPr>
      </w:pPr>
    </w:p>
    <w:p w:rsidR="006D4374" w:rsidRDefault="0083652B" w:rsidP="006D4374">
      <w:pPr>
        <w:rPr>
          <w:rFonts w:asciiTheme="majorHAnsi" w:hAnsiTheme="majorHAnsi"/>
          <w:sz w:val="28"/>
          <w:szCs w:val="28"/>
        </w:rPr>
      </w:pPr>
      <w:proofErr w:type="spellStart"/>
      <w:r>
        <w:rPr>
          <w:rFonts w:asciiTheme="majorHAnsi" w:hAnsiTheme="majorHAnsi"/>
          <w:sz w:val="28"/>
          <w:szCs w:val="28"/>
        </w:rPr>
        <w:t>Bamidar</w:t>
      </w:r>
      <w:proofErr w:type="spellEnd"/>
      <w:r>
        <w:rPr>
          <w:rFonts w:asciiTheme="majorHAnsi" w:hAnsiTheme="majorHAnsi"/>
          <w:sz w:val="28"/>
          <w:szCs w:val="28"/>
        </w:rPr>
        <w:t xml:space="preserve"> </w:t>
      </w:r>
    </w:p>
    <w:p w:rsidR="006D4374" w:rsidRDefault="006D4374" w:rsidP="0083652B">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i/>
          <w:iCs/>
          <w:color w:val="000000"/>
          <w:sz w:val="22"/>
          <w:szCs w:val="22"/>
        </w:rPr>
        <w:t>Census</w:t>
      </w:r>
    </w:p>
    <w:p w:rsidR="006D4374" w:rsidRDefault="006D4374" w:rsidP="0083652B">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color w:val="000000"/>
          <w:sz w:val="22"/>
          <w:szCs w:val="22"/>
        </w:rPr>
        <w:t>1:1 God spoke to Moses in the Sinai Desert, in the Communion Tent on the</w:t>
      </w:r>
      <w:hyperlink r:id="rId23" w:anchor="C2751" w:history="1">
        <w:r>
          <w:rPr>
            <w:rStyle w:val="Hyperlink"/>
            <w:rFonts w:ascii="Arial" w:hAnsi="Arial" w:cs="Arial"/>
            <w:color w:val="000000"/>
            <w:sz w:val="22"/>
            <w:szCs w:val="22"/>
          </w:rPr>
          <w:t xml:space="preserve"> </w:t>
        </w:r>
        <w:r>
          <w:rPr>
            <w:rStyle w:val="Hyperlink"/>
            <w:rFonts w:ascii="Arial" w:hAnsi="Arial" w:cs="Arial"/>
            <w:color w:val="1155CC"/>
            <w:sz w:val="22"/>
            <w:szCs w:val="22"/>
          </w:rPr>
          <w:t>first [day] of the second month</w:t>
        </w:r>
      </w:hyperlink>
      <w:r>
        <w:rPr>
          <w:rFonts w:ascii="Arial" w:hAnsi="Arial" w:cs="Arial"/>
          <w:color w:val="000000"/>
          <w:sz w:val="22"/>
          <w:szCs w:val="22"/>
        </w:rPr>
        <w:t xml:space="preserve"> in the second year of the Exodus, saying: 1:2</w:t>
      </w:r>
      <w:hyperlink r:id="rId24" w:anchor="C2752" w:history="1">
        <w:r>
          <w:rPr>
            <w:rStyle w:val="Hyperlink"/>
            <w:rFonts w:ascii="Arial" w:hAnsi="Arial" w:cs="Arial"/>
            <w:color w:val="000000"/>
            <w:sz w:val="22"/>
            <w:szCs w:val="22"/>
          </w:rPr>
          <w:t xml:space="preserve"> </w:t>
        </w:r>
        <w:proofErr w:type="gramStart"/>
        <w:r>
          <w:rPr>
            <w:rStyle w:val="Hyperlink"/>
            <w:rFonts w:ascii="Arial" w:hAnsi="Arial" w:cs="Arial"/>
            <w:color w:val="1155CC"/>
            <w:sz w:val="22"/>
            <w:szCs w:val="22"/>
          </w:rPr>
          <w:t>Take</w:t>
        </w:r>
        <w:proofErr w:type="gramEnd"/>
        <w:r>
          <w:rPr>
            <w:rStyle w:val="Hyperlink"/>
            <w:rFonts w:ascii="Arial" w:hAnsi="Arial" w:cs="Arial"/>
            <w:color w:val="1155CC"/>
            <w:sz w:val="22"/>
            <w:szCs w:val="22"/>
          </w:rPr>
          <w:t xml:space="preserve"> a census of the entire Israelite community</w:t>
        </w:r>
      </w:hyperlink>
      <w:r>
        <w:rPr>
          <w:rFonts w:ascii="Arial" w:hAnsi="Arial" w:cs="Arial"/>
          <w:color w:val="000000"/>
          <w:sz w:val="22"/>
          <w:szCs w:val="22"/>
        </w:rPr>
        <w:t>. [Do it] by families following the</w:t>
      </w:r>
      <w:hyperlink r:id="rId25" w:anchor="C2753" w:history="1">
        <w:r>
          <w:rPr>
            <w:rStyle w:val="Hyperlink"/>
            <w:rFonts w:ascii="Arial" w:hAnsi="Arial" w:cs="Arial"/>
            <w:color w:val="000000"/>
            <w:sz w:val="22"/>
            <w:szCs w:val="22"/>
          </w:rPr>
          <w:t xml:space="preserve"> </w:t>
        </w:r>
        <w:r>
          <w:rPr>
            <w:rStyle w:val="Hyperlink"/>
            <w:rFonts w:ascii="Arial" w:hAnsi="Arial" w:cs="Arial"/>
            <w:color w:val="1155CC"/>
            <w:sz w:val="22"/>
            <w:szCs w:val="22"/>
          </w:rPr>
          <w:t>paternal line</w:t>
        </w:r>
      </w:hyperlink>
      <w:r>
        <w:rPr>
          <w:rFonts w:ascii="Arial" w:hAnsi="Arial" w:cs="Arial"/>
          <w:color w:val="000000"/>
          <w:sz w:val="22"/>
          <w:szCs w:val="22"/>
        </w:rPr>
        <w:t>, according to the names of each male, taken</w:t>
      </w:r>
      <w:hyperlink r:id="rId26" w:anchor="C2754" w:history="1">
        <w:r>
          <w:rPr>
            <w:rStyle w:val="Hyperlink"/>
            <w:rFonts w:ascii="Arial" w:hAnsi="Arial" w:cs="Arial"/>
            <w:color w:val="000000"/>
            <w:sz w:val="22"/>
            <w:szCs w:val="22"/>
          </w:rPr>
          <w:t xml:space="preserve"> </w:t>
        </w:r>
        <w:r>
          <w:rPr>
            <w:rStyle w:val="Hyperlink"/>
            <w:rFonts w:ascii="Arial" w:hAnsi="Arial" w:cs="Arial"/>
            <w:color w:val="1155CC"/>
            <w:sz w:val="22"/>
            <w:szCs w:val="22"/>
          </w:rPr>
          <w:t>individually</w:t>
        </w:r>
      </w:hyperlink>
      <w:r>
        <w:rPr>
          <w:rFonts w:ascii="Arial" w:hAnsi="Arial" w:cs="Arial"/>
          <w:color w:val="000000"/>
          <w:sz w:val="22"/>
          <w:szCs w:val="22"/>
        </w:rPr>
        <w:t xml:space="preserve">. 1:3 </w:t>
      </w:r>
      <w:proofErr w:type="gramStart"/>
      <w:r>
        <w:rPr>
          <w:rFonts w:ascii="Arial" w:hAnsi="Arial" w:cs="Arial"/>
          <w:color w:val="000000"/>
          <w:sz w:val="22"/>
          <w:szCs w:val="22"/>
        </w:rPr>
        <w:t>You</w:t>
      </w:r>
      <w:proofErr w:type="gramEnd"/>
      <w:r>
        <w:rPr>
          <w:rFonts w:ascii="Arial" w:hAnsi="Arial" w:cs="Arial"/>
          <w:color w:val="000000"/>
          <w:sz w:val="22"/>
          <w:szCs w:val="22"/>
        </w:rPr>
        <w:t xml:space="preserve"> and Aaron shall take</w:t>
      </w:r>
      <w:hyperlink r:id="rId27" w:anchor="C2755" w:history="1">
        <w:r>
          <w:rPr>
            <w:rStyle w:val="Hyperlink"/>
            <w:rFonts w:ascii="Arial" w:hAnsi="Arial" w:cs="Arial"/>
            <w:color w:val="000000"/>
            <w:sz w:val="22"/>
            <w:szCs w:val="22"/>
          </w:rPr>
          <w:t xml:space="preserve"> </w:t>
        </w:r>
        <w:r>
          <w:rPr>
            <w:rStyle w:val="Hyperlink"/>
            <w:rFonts w:ascii="Arial" w:hAnsi="Arial" w:cs="Arial"/>
            <w:color w:val="1155CC"/>
            <w:sz w:val="22"/>
            <w:szCs w:val="22"/>
          </w:rPr>
          <w:t>a tally</w:t>
        </w:r>
      </w:hyperlink>
      <w:r>
        <w:rPr>
          <w:rFonts w:ascii="Arial" w:hAnsi="Arial" w:cs="Arial"/>
          <w:color w:val="000000"/>
          <w:sz w:val="22"/>
          <w:szCs w:val="22"/>
        </w:rPr>
        <w:t xml:space="preserve"> of them by their divisions, [counting] every male over 20 years old who is</w:t>
      </w:r>
      <w:hyperlink r:id="rId28" w:anchor="C2756" w:history="1">
        <w:r>
          <w:rPr>
            <w:rStyle w:val="Hyperlink"/>
            <w:rFonts w:ascii="Arial" w:hAnsi="Arial" w:cs="Arial"/>
            <w:color w:val="000000"/>
            <w:sz w:val="22"/>
            <w:szCs w:val="22"/>
          </w:rPr>
          <w:t xml:space="preserve"> fit for military service</w:t>
        </w:r>
      </w:hyperlink>
      <w:r>
        <w:rPr>
          <w:rFonts w:ascii="Arial" w:hAnsi="Arial" w:cs="Arial"/>
          <w:color w:val="000000"/>
          <w:sz w:val="22"/>
          <w:szCs w:val="22"/>
        </w:rPr>
        <w:t xml:space="preserve">. 1:4 </w:t>
      </w:r>
      <w:proofErr w:type="gramStart"/>
      <w:r>
        <w:rPr>
          <w:rFonts w:ascii="Arial" w:hAnsi="Arial" w:cs="Arial"/>
          <w:color w:val="000000"/>
          <w:sz w:val="22"/>
          <w:szCs w:val="22"/>
        </w:rPr>
        <w:t>Alongside</w:t>
      </w:r>
      <w:proofErr w:type="gramEnd"/>
      <w:r>
        <w:rPr>
          <w:rFonts w:ascii="Arial" w:hAnsi="Arial" w:cs="Arial"/>
          <w:color w:val="000000"/>
          <w:sz w:val="22"/>
          <w:szCs w:val="22"/>
        </w:rPr>
        <w:t xml:space="preserve"> you there shall be [one] man from each tribe, [and] he shall be the head of his paternal line….</w:t>
      </w:r>
    </w:p>
    <w:p w:rsidR="006D4374" w:rsidRDefault="006D4374" w:rsidP="0083652B">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i/>
          <w:iCs/>
          <w:color w:val="000000"/>
          <w:sz w:val="22"/>
          <w:szCs w:val="22"/>
        </w:rPr>
        <w:t>The Total</w:t>
      </w:r>
    </w:p>
    <w:p w:rsidR="006D4374" w:rsidRDefault="006D4374" w:rsidP="0083652B">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color w:val="000000"/>
          <w:sz w:val="22"/>
          <w:szCs w:val="22"/>
        </w:rPr>
        <w:t xml:space="preserve">1:44 </w:t>
      </w:r>
      <w:proofErr w:type="gramStart"/>
      <w:r>
        <w:rPr>
          <w:rFonts w:ascii="Arial" w:hAnsi="Arial" w:cs="Arial"/>
          <w:color w:val="000000"/>
          <w:sz w:val="22"/>
          <w:szCs w:val="22"/>
        </w:rPr>
        <w:t>These</w:t>
      </w:r>
      <w:proofErr w:type="gramEnd"/>
      <w:r>
        <w:rPr>
          <w:rFonts w:ascii="Arial" w:hAnsi="Arial" w:cs="Arial"/>
          <w:color w:val="000000"/>
          <w:sz w:val="22"/>
          <w:szCs w:val="22"/>
        </w:rPr>
        <w:t xml:space="preserve"> are the tallies made by Moses, Aaron, and the twelve men who were princes of Israel, one from each paternal family. 1:45 </w:t>
      </w:r>
      <w:proofErr w:type="gramStart"/>
      <w:r>
        <w:rPr>
          <w:rFonts w:ascii="Arial" w:hAnsi="Arial" w:cs="Arial"/>
          <w:color w:val="000000"/>
          <w:sz w:val="22"/>
          <w:szCs w:val="22"/>
        </w:rPr>
        <w:t>The</w:t>
      </w:r>
      <w:proofErr w:type="gramEnd"/>
      <w:r>
        <w:rPr>
          <w:rFonts w:ascii="Arial" w:hAnsi="Arial" w:cs="Arial"/>
          <w:color w:val="000000"/>
          <w:sz w:val="22"/>
          <w:szCs w:val="22"/>
        </w:rPr>
        <w:t xml:space="preserve"> tally of Israelites according to their paternal families [included] those over 20 years old, all fit for military service. 1:46 </w:t>
      </w:r>
      <w:proofErr w:type="gramStart"/>
      <w:r>
        <w:rPr>
          <w:rFonts w:ascii="Arial" w:hAnsi="Arial" w:cs="Arial"/>
          <w:color w:val="000000"/>
          <w:sz w:val="22"/>
          <w:szCs w:val="22"/>
        </w:rPr>
        <w:t>The</w:t>
      </w:r>
      <w:proofErr w:type="gramEnd"/>
      <w:r>
        <w:rPr>
          <w:rFonts w:ascii="Arial" w:hAnsi="Arial" w:cs="Arial"/>
          <w:color w:val="000000"/>
          <w:sz w:val="22"/>
          <w:szCs w:val="22"/>
        </w:rPr>
        <w:t xml:space="preserve"> entire tally was</w:t>
      </w:r>
      <w:hyperlink r:id="rId29" w:anchor="C2771" w:history="1">
        <w:r>
          <w:rPr>
            <w:rStyle w:val="Hyperlink"/>
            <w:rFonts w:ascii="Arial" w:hAnsi="Arial" w:cs="Arial"/>
            <w:color w:val="000000"/>
            <w:sz w:val="22"/>
            <w:szCs w:val="22"/>
          </w:rPr>
          <w:t xml:space="preserve"> </w:t>
        </w:r>
        <w:r>
          <w:rPr>
            <w:rStyle w:val="Hyperlink"/>
            <w:rFonts w:ascii="Arial" w:hAnsi="Arial" w:cs="Arial"/>
            <w:color w:val="1155CC"/>
            <w:sz w:val="22"/>
            <w:szCs w:val="22"/>
          </w:rPr>
          <w:t>603,550</w:t>
        </w:r>
      </w:hyperlink>
      <w:r>
        <w:rPr>
          <w:rFonts w:ascii="Arial" w:hAnsi="Arial" w:cs="Arial"/>
          <w:color w:val="000000"/>
          <w:sz w:val="22"/>
          <w:szCs w:val="22"/>
        </w:rPr>
        <w:t>. 1:47 [However,] the men who were Levites according to their father's tribe were not tallied together with [the other] Israelites.</w:t>
      </w:r>
    </w:p>
    <w:p w:rsidR="0083652B" w:rsidRDefault="0083652B" w:rsidP="0083652B">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Arial" w:hAnsi="Arial" w:cs="Arial"/>
          <w:i/>
          <w:iCs/>
          <w:color w:val="000000"/>
          <w:sz w:val="22"/>
          <w:szCs w:val="22"/>
        </w:rPr>
      </w:pPr>
    </w:p>
    <w:p w:rsidR="006D4374" w:rsidRDefault="006D4374" w:rsidP="0083652B">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pPr>
      <w:r>
        <w:rPr>
          <w:rFonts w:ascii="Arial" w:hAnsi="Arial" w:cs="Arial"/>
          <w:i/>
          <w:iCs/>
          <w:color w:val="000000"/>
          <w:sz w:val="22"/>
          <w:szCs w:val="22"/>
        </w:rPr>
        <w:t>The Levites</w:t>
      </w:r>
    </w:p>
    <w:p w:rsidR="0083652B" w:rsidRDefault="006D4374" w:rsidP="0083652B">
      <w:pPr>
        <w:pBdr>
          <w:top w:val="single" w:sz="8" w:space="1" w:color="auto"/>
          <w:left w:val="single" w:sz="8" w:space="4" w:color="auto"/>
          <w:bottom w:val="single" w:sz="8" w:space="1" w:color="auto"/>
          <w:right w:val="single" w:sz="8" w:space="4" w:color="auto"/>
        </w:pBdr>
        <w:jc w:val="both"/>
        <w:rPr>
          <w:rFonts w:asciiTheme="majorHAnsi" w:hAnsiTheme="majorHAnsi"/>
          <w:sz w:val="28"/>
          <w:szCs w:val="28"/>
        </w:rPr>
      </w:pPr>
      <w:r>
        <w:rPr>
          <w:rFonts w:ascii="Arial" w:hAnsi="Arial" w:cs="Arial"/>
          <w:szCs w:val="22"/>
        </w:rPr>
        <w:lastRenderedPageBreak/>
        <w:t xml:space="preserve">1:48 God spoke to Moses, saying: 1:49 </w:t>
      </w:r>
      <w:proofErr w:type="gramStart"/>
      <w:r>
        <w:rPr>
          <w:rFonts w:ascii="Arial" w:hAnsi="Arial" w:cs="Arial"/>
          <w:szCs w:val="22"/>
        </w:rPr>
        <w:t>Do</w:t>
      </w:r>
      <w:proofErr w:type="gramEnd"/>
      <w:r>
        <w:rPr>
          <w:rFonts w:ascii="Arial" w:hAnsi="Arial" w:cs="Arial"/>
          <w:szCs w:val="22"/>
        </w:rPr>
        <w:t xml:space="preserve"> not take a tally or census of the Levites together with the [other] Israelites. 1:50 </w:t>
      </w:r>
      <w:proofErr w:type="gramStart"/>
      <w:r>
        <w:rPr>
          <w:rFonts w:ascii="Arial" w:hAnsi="Arial" w:cs="Arial"/>
          <w:szCs w:val="22"/>
        </w:rPr>
        <w:t>Put</w:t>
      </w:r>
      <w:proofErr w:type="gramEnd"/>
      <w:r>
        <w:rPr>
          <w:rFonts w:ascii="Arial" w:hAnsi="Arial" w:cs="Arial"/>
          <w:szCs w:val="22"/>
        </w:rPr>
        <w:t xml:space="preserve"> the Levites in charge of the</w:t>
      </w:r>
      <w:hyperlink r:id="rId30" w:anchor="C2772" w:history="1">
        <w:r>
          <w:rPr>
            <w:rStyle w:val="Hyperlink"/>
            <w:rFonts w:ascii="Arial" w:hAnsi="Arial" w:cs="Arial"/>
            <w:szCs w:val="22"/>
          </w:rPr>
          <w:t xml:space="preserve"> </w:t>
        </w:r>
        <w:r>
          <w:rPr>
            <w:rStyle w:val="Hyperlink"/>
            <w:rFonts w:ascii="Arial" w:hAnsi="Arial" w:cs="Arial"/>
            <w:color w:val="1155CC"/>
            <w:szCs w:val="22"/>
          </w:rPr>
          <w:t>Tabernacle of Testimony</w:t>
        </w:r>
      </w:hyperlink>
      <w:r>
        <w:rPr>
          <w:rFonts w:ascii="Arial" w:hAnsi="Arial" w:cs="Arial"/>
          <w:szCs w:val="22"/>
        </w:rPr>
        <w:t xml:space="preserve">, all its furniture, and everything pertaining to it. They shall carry the Tabernacle and all its </w:t>
      </w:r>
      <w:proofErr w:type="gramStart"/>
      <w:r>
        <w:rPr>
          <w:rFonts w:ascii="Arial" w:hAnsi="Arial" w:cs="Arial"/>
          <w:szCs w:val="22"/>
        </w:rPr>
        <w:t>furniture,</w:t>
      </w:r>
      <w:proofErr w:type="gramEnd"/>
      <w:r>
        <w:rPr>
          <w:rFonts w:ascii="Arial" w:hAnsi="Arial" w:cs="Arial"/>
          <w:szCs w:val="22"/>
        </w:rPr>
        <w:t xml:space="preserve"> and they will serve in it. They shall [therefore] camp around the Tabernacle. 1:51 </w:t>
      </w:r>
      <w:proofErr w:type="gramStart"/>
      <w:r>
        <w:rPr>
          <w:rFonts w:ascii="Arial" w:hAnsi="Arial" w:cs="Arial"/>
          <w:szCs w:val="22"/>
        </w:rPr>
        <w:t>When</w:t>
      </w:r>
      <w:proofErr w:type="gramEnd"/>
      <w:r>
        <w:rPr>
          <w:rFonts w:ascii="Arial" w:hAnsi="Arial" w:cs="Arial"/>
          <w:szCs w:val="22"/>
        </w:rPr>
        <w:t xml:space="preserve"> the Tabernacle is moved, the Levites shall take it down, and when it is to remain in one place, they shall set it up. Any non-Levite who</w:t>
      </w:r>
      <w:hyperlink r:id="rId31" w:anchor="C2773" w:history="1">
        <w:r>
          <w:rPr>
            <w:rStyle w:val="Hyperlink"/>
            <w:rFonts w:ascii="Arial" w:hAnsi="Arial" w:cs="Arial"/>
            <w:szCs w:val="22"/>
          </w:rPr>
          <w:t xml:space="preserve"> </w:t>
        </w:r>
        <w:r>
          <w:rPr>
            <w:rStyle w:val="Hyperlink"/>
            <w:rFonts w:ascii="Arial" w:hAnsi="Arial" w:cs="Arial"/>
            <w:color w:val="1155CC"/>
            <w:szCs w:val="22"/>
          </w:rPr>
          <w:t>participates</w:t>
        </w:r>
      </w:hyperlink>
      <w:r>
        <w:rPr>
          <w:rFonts w:ascii="Arial" w:hAnsi="Arial" w:cs="Arial"/>
          <w:szCs w:val="22"/>
        </w:rPr>
        <w:t xml:space="preserve"> shall die. 1:52 When the Israelites camp, each individual shall be in his own camp, each one designated by the banner for its military division. 1:53 The Levites, however, shall camp around the Tabernacle of Testimony, so that there will not be any divine anger directed against the Israelites. It shall be the Levites who safeguard the trust of the Tabernacle of Testimony. 1:54 The Israelites did </w:t>
      </w:r>
      <w:proofErr w:type="gramStart"/>
      <w:r>
        <w:rPr>
          <w:rFonts w:ascii="Arial" w:hAnsi="Arial" w:cs="Arial"/>
          <w:szCs w:val="22"/>
        </w:rPr>
        <w:t>all that</w:t>
      </w:r>
      <w:proofErr w:type="gramEnd"/>
      <w:r>
        <w:rPr>
          <w:rFonts w:ascii="Arial" w:hAnsi="Arial" w:cs="Arial"/>
          <w:szCs w:val="22"/>
        </w:rPr>
        <w:t xml:space="preserve"> God commanded Moses, [and] they did it exactly.</w:t>
      </w:r>
    </w:p>
    <w:p w:rsidR="006D4374" w:rsidRDefault="0083652B" w:rsidP="0083652B">
      <w:pPr>
        <w:pStyle w:val="ListParagraph"/>
        <w:numPr>
          <w:ilvl w:val="0"/>
          <w:numId w:val="43"/>
        </w:numPr>
        <w:rPr>
          <w:rFonts w:asciiTheme="majorHAnsi" w:hAnsiTheme="majorHAnsi"/>
          <w:sz w:val="28"/>
          <w:szCs w:val="28"/>
        </w:rPr>
      </w:pPr>
      <w:r>
        <w:rPr>
          <w:rFonts w:asciiTheme="majorHAnsi" w:hAnsiTheme="majorHAnsi"/>
          <w:sz w:val="28"/>
          <w:szCs w:val="28"/>
        </w:rPr>
        <w:t>Why was the census taken now?</w:t>
      </w:r>
    </w:p>
    <w:p w:rsidR="0083652B" w:rsidRDefault="0083652B" w:rsidP="0083652B">
      <w:pPr>
        <w:pStyle w:val="ListParagraph"/>
        <w:numPr>
          <w:ilvl w:val="0"/>
          <w:numId w:val="43"/>
        </w:numPr>
        <w:rPr>
          <w:rFonts w:asciiTheme="majorHAnsi" w:hAnsiTheme="majorHAnsi"/>
          <w:sz w:val="28"/>
          <w:szCs w:val="28"/>
        </w:rPr>
      </w:pPr>
      <w:r>
        <w:rPr>
          <w:rFonts w:asciiTheme="majorHAnsi" w:hAnsiTheme="majorHAnsi"/>
          <w:sz w:val="28"/>
          <w:szCs w:val="28"/>
        </w:rPr>
        <w:t xml:space="preserve">Why </w:t>
      </w:r>
      <w:proofErr w:type="gramStart"/>
      <w:r>
        <w:rPr>
          <w:rFonts w:asciiTheme="majorHAnsi" w:hAnsiTheme="majorHAnsi"/>
          <w:sz w:val="28"/>
          <w:szCs w:val="28"/>
        </w:rPr>
        <w:t>are</w:t>
      </w:r>
      <w:proofErr w:type="gramEnd"/>
      <w:r>
        <w:rPr>
          <w:rFonts w:asciiTheme="majorHAnsi" w:hAnsiTheme="majorHAnsi"/>
          <w:sz w:val="28"/>
          <w:szCs w:val="28"/>
        </w:rPr>
        <w:t xml:space="preserve"> only 20 year and up counted?</w:t>
      </w:r>
    </w:p>
    <w:p w:rsidR="0083652B" w:rsidRDefault="0083652B" w:rsidP="0083652B">
      <w:pPr>
        <w:pStyle w:val="ListParagraph"/>
        <w:numPr>
          <w:ilvl w:val="0"/>
          <w:numId w:val="43"/>
        </w:numPr>
        <w:rPr>
          <w:rFonts w:asciiTheme="majorHAnsi" w:hAnsiTheme="majorHAnsi"/>
          <w:sz w:val="28"/>
          <w:szCs w:val="28"/>
        </w:rPr>
      </w:pPr>
      <w:r>
        <w:rPr>
          <w:rFonts w:asciiTheme="majorHAnsi" w:hAnsiTheme="majorHAnsi"/>
          <w:sz w:val="28"/>
          <w:szCs w:val="28"/>
        </w:rPr>
        <w:t>Why are they being organized by Tribe?</w:t>
      </w:r>
    </w:p>
    <w:p w:rsidR="0083652B" w:rsidRDefault="0083652B" w:rsidP="0083652B">
      <w:pPr>
        <w:pStyle w:val="ListParagraph"/>
        <w:numPr>
          <w:ilvl w:val="0"/>
          <w:numId w:val="43"/>
        </w:numPr>
        <w:rPr>
          <w:rFonts w:asciiTheme="majorHAnsi" w:hAnsiTheme="majorHAnsi"/>
          <w:sz w:val="28"/>
          <w:szCs w:val="28"/>
        </w:rPr>
      </w:pPr>
      <w:r>
        <w:rPr>
          <w:rFonts w:asciiTheme="majorHAnsi" w:hAnsiTheme="majorHAnsi"/>
          <w:sz w:val="28"/>
          <w:szCs w:val="28"/>
        </w:rPr>
        <w:t xml:space="preserve">Why </w:t>
      </w:r>
      <w:proofErr w:type="gramStart"/>
      <w:r>
        <w:rPr>
          <w:rFonts w:asciiTheme="majorHAnsi" w:hAnsiTheme="majorHAnsi"/>
          <w:sz w:val="28"/>
          <w:szCs w:val="28"/>
        </w:rPr>
        <w:t>are</w:t>
      </w:r>
      <w:proofErr w:type="gramEnd"/>
      <w:r>
        <w:rPr>
          <w:rFonts w:asciiTheme="majorHAnsi" w:hAnsiTheme="majorHAnsi"/>
          <w:sz w:val="28"/>
          <w:szCs w:val="28"/>
        </w:rPr>
        <w:t xml:space="preserve"> the Levi Tribe surrounding the Mishkan?</w:t>
      </w:r>
    </w:p>
    <w:p w:rsidR="0083652B" w:rsidRDefault="0083652B" w:rsidP="002A4BEE">
      <w:pPr>
        <w:pStyle w:val="ListParagraph"/>
        <w:numPr>
          <w:ilvl w:val="0"/>
          <w:numId w:val="43"/>
        </w:numPr>
        <w:rPr>
          <w:rFonts w:asciiTheme="majorHAnsi" w:hAnsiTheme="majorHAnsi"/>
          <w:sz w:val="28"/>
          <w:szCs w:val="28"/>
        </w:rPr>
      </w:pPr>
      <w:r>
        <w:rPr>
          <w:rFonts w:asciiTheme="majorHAnsi" w:hAnsiTheme="majorHAnsi"/>
          <w:sz w:val="28"/>
          <w:szCs w:val="28"/>
        </w:rPr>
        <w:t xml:space="preserve">Why are they </w:t>
      </w:r>
      <w:r w:rsidR="002A4BEE">
        <w:rPr>
          <w:rFonts w:asciiTheme="majorHAnsi" w:hAnsiTheme="majorHAnsi"/>
          <w:sz w:val="28"/>
          <w:szCs w:val="28"/>
        </w:rPr>
        <w:t>being organized</w:t>
      </w:r>
      <w:r>
        <w:rPr>
          <w:rFonts w:asciiTheme="majorHAnsi" w:hAnsiTheme="majorHAnsi"/>
          <w:sz w:val="28"/>
          <w:szCs w:val="28"/>
        </w:rPr>
        <w:t xml:space="preserve"> in a military fashion? </w:t>
      </w:r>
      <w:r w:rsidR="002A4BEE">
        <w:rPr>
          <w:rFonts w:asciiTheme="majorHAnsi" w:hAnsiTheme="majorHAnsi"/>
          <w:sz w:val="28"/>
          <w:szCs w:val="28"/>
        </w:rPr>
        <w:t>Are the Jewish people now on a military</w:t>
      </w:r>
      <w:r>
        <w:rPr>
          <w:rFonts w:asciiTheme="majorHAnsi" w:hAnsiTheme="majorHAnsi"/>
          <w:sz w:val="28"/>
          <w:szCs w:val="28"/>
        </w:rPr>
        <w:t xml:space="preserve"> base?</w:t>
      </w:r>
      <w:r w:rsidR="002A4BEE">
        <w:rPr>
          <w:rFonts w:asciiTheme="majorHAnsi" w:hAnsiTheme="majorHAnsi"/>
          <w:sz w:val="28"/>
          <w:szCs w:val="28"/>
        </w:rPr>
        <w:t>!?</w:t>
      </w:r>
    </w:p>
    <w:p w:rsidR="0083652B" w:rsidRDefault="0083652B" w:rsidP="002A4BEE">
      <w:pPr>
        <w:pStyle w:val="ListParagraph"/>
        <w:rPr>
          <w:rFonts w:asciiTheme="majorHAnsi" w:hAnsiTheme="majorHAnsi"/>
          <w:sz w:val="28"/>
          <w:szCs w:val="28"/>
        </w:rPr>
      </w:pPr>
    </w:p>
    <w:p w:rsidR="002A4BEE" w:rsidRDefault="002A4BEE" w:rsidP="002A4BEE">
      <w:pPr>
        <w:pStyle w:val="ListParagraph"/>
        <w:rPr>
          <w:rFonts w:asciiTheme="majorHAnsi" w:hAnsiTheme="majorHAnsi"/>
          <w:sz w:val="28"/>
          <w:szCs w:val="28"/>
        </w:rPr>
      </w:pPr>
      <w:r>
        <w:rPr>
          <w:rFonts w:asciiTheme="majorHAnsi" w:hAnsiTheme="majorHAnsi"/>
          <w:sz w:val="28"/>
          <w:szCs w:val="28"/>
        </w:rPr>
        <w:t>Rambam, Guide to the Perplexed, Book 3, Ch. 32</w:t>
      </w:r>
    </w:p>
    <w:p w:rsidR="002A4BEE" w:rsidRPr="0083652B" w:rsidRDefault="002A4BEE" w:rsidP="002A4BEE">
      <w:pPr>
        <w:pStyle w:val="ListParagraph"/>
        <w:pBdr>
          <w:top w:val="single" w:sz="8" w:space="1" w:color="auto"/>
          <w:left w:val="single" w:sz="8" w:space="4" w:color="auto"/>
          <w:bottom w:val="single" w:sz="8" w:space="1" w:color="auto"/>
          <w:right w:val="single" w:sz="8" w:space="4" w:color="auto"/>
        </w:pBdr>
        <w:jc w:val="both"/>
        <w:rPr>
          <w:rFonts w:asciiTheme="majorHAnsi" w:hAnsiTheme="majorHAnsi"/>
          <w:sz w:val="28"/>
          <w:szCs w:val="28"/>
        </w:rPr>
      </w:pPr>
      <w:r>
        <w:t>It is contrary to man's nature that he should suddenly abandon all the different kinds of Divine service and the different customs in which he has been brought up, and which have been so general, that they were considered as a matter of course; it would be just as if a person trained to work as a slave with mortar and bricks, or similar things, should interrupt his work, clean his hands, and at once fight with real giants. It was the result of God's wisdom that the Israelites were led about in the wilderness till they acquired courage. For it is a well-known fact that travelling in the wilderness, and privation of bodily enjoyments, such as bathing, produce courage, whilst the reverse is the source of faint-heartedness: besides, another generation rose during the wanderings that had not been accustomed to degradation and slavery. All the travelling in the wilderness was regulated by Divine commands through Moses; comp. "At the commandment of the Lord they rested, and at the commandment of the Lord they journeyed; they kept the charge of the Lord and the commandment of the Lord by the hand of Moses" (Num. ix. 23).</w:t>
      </w:r>
    </w:p>
    <w:sectPr w:rsidR="002A4BEE" w:rsidRPr="0083652B" w:rsidSect="009C380F">
      <w:headerReference w:type="default" r:id="rId32"/>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4E" w:rsidRDefault="004C674E">
      <w:pPr>
        <w:spacing w:after="0" w:line="240" w:lineRule="auto"/>
      </w:pPr>
      <w:r>
        <w:separator/>
      </w:r>
    </w:p>
  </w:endnote>
  <w:endnote w:type="continuationSeparator" w:id="0">
    <w:p w:rsidR="004C674E" w:rsidRDefault="004C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4E" w:rsidRDefault="004C674E">
      <w:pPr>
        <w:spacing w:after="0" w:line="240" w:lineRule="auto"/>
      </w:pPr>
      <w:r>
        <w:separator/>
      </w:r>
    </w:p>
  </w:footnote>
  <w:footnote w:type="continuationSeparator" w:id="0">
    <w:p w:rsidR="004C674E" w:rsidRDefault="004C6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155BA0" w:rsidP="00155BA0">
    <w:pPr>
      <w:tabs>
        <w:tab w:val="center" w:pos="4680"/>
        <w:tab w:val="right" w:pos="9360"/>
      </w:tabs>
      <w:spacing w:after="0" w:line="240" w:lineRule="auto"/>
      <w:jc w:val="center"/>
    </w:pPr>
    <w:r>
      <w:rPr>
        <w:noProof/>
      </w:rPr>
      <w:drawing>
        <wp:inline distT="0" distB="0" distL="0" distR="0" wp14:anchorId="3B7841BC" wp14:editId="0F7E9713">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304"/>
    <w:multiLevelType w:val="multilevel"/>
    <w:tmpl w:val="36AA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0EAA"/>
    <w:multiLevelType w:val="hybridMultilevel"/>
    <w:tmpl w:val="285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52A32"/>
    <w:multiLevelType w:val="multilevel"/>
    <w:tmpl w:val="DB0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53BEF"/>
    <w:multiLevelType w:val="multilevel"/>
    <w:tmpl w:val="21926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C194E"/>
    <w:multiLevelType w:val="hybridMultilevel"/>
    <w:tmpl w:val="9BC8B852"/>
    <w:lvl w:ilvl="0" w:tplc="7BC4718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341D7"/>
    <w:multiLevelType w:val="hybridMultilevel"/>
    <w:tmpl w:val="0BD67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B2004"/>
    <w:multiLevelType w:val="multilevel"/>
    <w:tmpl w:val="F00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874781"/>
    <w:multiLevelType w:val="hybridMultilevel"/>
    <w:tmpl w:val="910012EA"/>
    <w:lvl w:ilvl="0" w:tplc="93AE28C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C59A7"/>
    <w:multiLevelType w:val="hybridMultilevel"/>
    <w:tmpl w:val="8AF2D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3462AB"/>
    <w:multiLevelType w:val="hybridMultilevel"/>
    <w:tmpl w:val="30BA9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C031E"/>
    <w:multiLevelType w:val="hybridMultilevel"/>
    <w:tmpl w:val="AD68217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696260"/>
    <w:multiLevelType w:val="hybridMultilevel"/>
    <w:tmpl w:val="6B7CED4E"/>
    <w:lvl w:ilvl="0" w:tplc="8A207C1A">
      <w:start w:val="1"/>
      <w:numFmt w:val="decimal"/>
      <w:lvlText w:val="%1)"/>
      <w:lvlJc w:val="left"/>
      <w:pPr>
        <w:ind w:left="405" w:hanging="360"/>
      </w:pPr>
      <w:rPr>
        <w:rFonts w:ascii="Calibri" w:hAnsi="Calibr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1F316144"/>
    <w:multiLevelType w:val="hybridMultilevel"/>
    <w:tmpl w:val="2FCADF2C"/>
    <w:lvl w:ilvl="0" w:tplc="5DEC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06495"/>
    <w:multiLevelType w:val="multilevel"/>
    <w:tmpl w:val="D6B2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6587A"/>
    <w:multiLevelType w:val="hybridMultilevel"/>
    <w:tmpl w:val="357EACAC"/>
    <w:lvl w:ilvl="0" w:tplc="C828385A">
      <w:start w:val="1"/>
      <w:numFmt w:val="decimal"/>
      <w:lvlText w:val="%1)"/>
      <w:lvlJc w:val="left"/>
      <w:pPr>
        <w:ind w:left="765" w:hanging="360"/>
      </w:pPr>
      <w:rPr>
        <w:rFonts w:ascii="Calibri" w:hAnsi="Calibri" w:hint="default"/>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A4B163E"/>
    <w:multiLevelType w:val="multilevel"/>
    <w:tmpl w:val="DC0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726900"/>
    <w:multiLevelType w:val="hybridMultilevel"/>
    <w:tmpl w:val="FF3A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D1FB3"/>
    <w:multiLevelType w:val="hybridMultilevel"/>
    <w:tmpl w:val="EAB49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959FA"/>
    <w:multiLevelType w:val="hybridMultilevel"/>
    <w:tmpl w:val="38069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0798F"/>
    <w:multiLevelType w:val="hybridMultilevel"/>
    <w:tmpl w:val="1BCE0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00EBB"/>
    <w:multiLevelType w:val="hybridMultilevel"/>
    <w:tmpl w:val="3B7C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F049F"/>
    <w:multiLevelType w:val="hybridMultilevel"/>
    <w:tmpl w:val="E0B4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E2D5D"/>
    <w:multiLevelType w:val="hybridMultilevel"/>
    <w:tmpl w:val="AAE22506"/>
    <w:lvl w:ilvl="0" w:tplc="AC5E3928">
      <w:start w:val="1"/>
      <w:numFmt w:val="decimal"/>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A6437"/>
    <w:multiLevelType w:val="multilevel"/>
    <w:tmpl w:val="D162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760B72"/>
    <w:multiLevelType w:val="multilevel"/>
    <w:tmpl w:val="8A66D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3F0649"/>
    <w:multiLevelType w:val="multilevel"/>
    <w:tmpl w:val="198A2E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93D7E"/>
    <w:multiLevelType w:val="multilevel"/>
    <w:tmpl w:val="9D98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7A1FB6"/>
    <w:multiLevelType w:val="hybridMultilevel"/>
    <w:tmpl w:val="21A6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A1608"/>
    <w:multiLevelType w:val="multilevel"/>
    <w:tmpl w:val="D048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1054F8"/>
    <w:multiLevelType w:val="multilevel"/>
    <w:tmpl w:val="D7D4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BB5478"/>
    <w:multiLevelType w:val="multilevel"/>
    <w:tmpl w:val="8C5C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A5411A"/>
    <w:multiLevelType w:val="multilevel"/>
    <w:tmpl w:val="A8AE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276018"/>
    <w:multiLevelType w:val="multilevel"/>
    <w:tmpl w:val="A6F8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B22D2E"/>
    <w:multiLevelType w:val="hybridMultilevel"/>
    <w:tmpl w:val="5B6A5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B21AE5"/>
    <w:multiLevelType w:val="hybridMultilevel"/>
    <w:tmpl w:val="CAD8375E"/>
    <w:lvl w:ilvl="0" w:tplc="2572F55E">
      <w:start w:val="1"/>
      <w:numFmt w:val="decimal"/>
      <w:lvlText w:val="%1)"/>
      <w:lvlJc w:val="left"/>
      <w:pPr>
        <w:ind w:left="720" w:hanging="1080"/>
      </w:pPr>
      <w:rPr>
        <w:rFonts w:ascii="Arial" w:hAnsi="Arial" w:cs="Arial"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1"/>
  </w:num>
  <w:num w:numId="2">
    <w:abstractNumId w:val="27"/>
  </w:num>
  <w:num w:numId="3">
    <w:abstractNumId w:val="6"/>
  </w:num>
  <w:num w:numId="4">
    <w:abstractNumId w:val="19"/>
  </w:num>
  <w:num w:numId="5">
    <w:abstractNumId w:val="3"/>
  </w:num>
  <w:num w:numId="6">
    <w:abstractNumId w:val="30"/>
    <w:lvlOverride w:ilvl="0">
      <w:lvl w:ilvl="0">
        <w:numFmt w:val="decimal"/>
        <w:lvlText w:val="%1."/>
        <w:lvlJc w:val="left"/>
      </w:lvl>
    </w:lvlOverride>
  </w:num>
  <w:num w:numId="7">
    <w:abstractNumId w:val="35"/>
    <w:lvlOverride w:ilvl="0">
      <w:lvl w:ilvl="0">
        <w:numFmt w:val="decimal"/>
        <w:lvlText w:val="%1."/>
        <w:lvlJc w:val="left"/>
      </w:lvl>
    </w:lvlOverride>
  </w:num>
  <w:num w:numId="8">
    <w:abstractNumId w:val="37"/>
  </w:num>
  <w:num w:numId="9">
    <w:abstractNumId w:val="2"/>
  </w:num>
  <w:num w:numId="10">
    <w:abstractNumId w:val="5"/>
  </w:num>
  <w:num w:numId="11">
    <w:abstractNumId w:val="26"/>
  </w:num>
  <w:num w:numId="12">
    <w:abstractNumId w:val="42"/>
  </w:num>
  <w:num w:numId="13">
    <w:abstractNumId w:val="10"/>
  </w:num>
  <w:num w:numId="14">
    <w:abstractNumId w:val="9"/>
  </w:num>
  <w:num w:numId="15">
    <w:abstractNumId w:val="34"/>
  </w:num>
  <w:num w:numId="16">
    <w:abstractNumId w:val="7"/>
  </w:num>
  <w:num w:numId="17">
    <w:abstractNumId w:val="25"/>
  </w:num>
  <w:num w:numId="18">
    <w:abstractNumId w:val="32"/>
  </w:num>
  <w:num w:numId="19">
    <w:abstractNumId w:val="8"/>
  </w:num>
  <w:num w:numId="20">
    <w:abstractNumId w:val="41"/>
  </w:num>
  <w:num w:numId="21">
    <w:abstractNumId w:val="16"/>
  </w:num>
  <w:num w:numId="22">
    <w:abstractNumId w:val="1"/>
  </w:num>
  <w:num w:numId="23">
    <w:abstractNumId w:val="33"/>
  </w:num>
  <w:num w:numId="24">
    <w:abstractNumId w:val="38"/>
  </w:num>
  <w:num w:numId="25">
    <w:abstractNumId w:val="17"/>
  </w:num>
  <w:num w:numId="26">
    <w:abstractNumId w:val="29"/>
  </w:num>
  <w:num w:numId="27">
    <w:abstractNumId w:val="28"/>
  </w:num>
  <w:num w:numId="28">
    <w:abstractNumId w:val="13"/>
  </w:num>
  <w:num w:numId="29">
    <w:abstractNumId w:val="23"/>
  </w:num>
  <w:num w:numId="30">
    <w:abstractNumId w:val="15"/>
  </w:num>
  <w:num w:numId="31">
    <w:abstractNumId w:val="40"/>
  </w:num>
  <w:num w:numId="32">
    <w:abstractNumId w:val="36"/>
  </w:num>
  <w:num w:numId="33">
    <w:abstractNumId w:val="20"/>
  </w:num>
  <w:num w:numId="34">
    <w:abstractNumId w:val="14"/>
  </w:num>
  <w:num w:numId="35">
    <w:abstractNumId w:val="18"/>
  </w:num>
  <w:num w:numId="36">
    <w:abstractNumId w:val="11"/>
  </w:num>
  <w:num w:numId="37">
    <w:abstractNumId w:val="31"/>
  </w:num>
  <w:num w:numId="38">
    <w:abstractNumId w:val="4"/>
    <w:lvlOverride w:ilvl="0">
      <w:lvl w:ilvl="0">
        <w:numFmt w:val="decimal"/>
        <w:lvlText w:val="%1."/>
        <w:lvlJc w:val="left"/>
      </w:lvl>
    </w:lvlOverride>
  </w:num>
  <w:num w:numId="39">
    <w:abstractNumId w:val="0"/>
  </w:num>
  <w:num w:numId="40">
    <w:abstractNumId w:val="22"/>
  </w:num>
  <w:num w:numId="41">
    <w:abstractNumId w:val="39"/>
  </w:num>
  <w:num w:numId="42">
    <w:abstractNumId w:val="24"/>
  </w:num>
  <w:num w:numId="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15620"/>
    <w:rsid w:val="00022466"/>
    <w:rsid w:val="0003208C"/>
    <w:rsid w:val="00033973"/>
    <w:rsid w:val="00040F89"/>
    <w:rsid w:val="0006334C"/>
    <w:rsid w:val="000738CA"/>
    <w:rsid w:val="00092037"/>
    <w:rsid w:val="000A4760"/>
    <w:rsid w:val="000A497C"/>
    <w:rsid w:val="000A4CFD"/>
    <w:rsid w:val="000B0D20"/>
    <w:rsid w:val="000C1477"/>
    <w:rsid w:val="000C5F3E"/>
    <w:rsid w:val="000D00C4"/>
    <w:rsid w:val="0011392A"/>
    <w:rsid w:val="0013760E"/>
    <w:rsid w:val="001379F8"/>
    <w:rsid w:val="001418DE"/>
    <w:rsid w:val="00152F55"/>
    <w:rsid w:val="00155BA0"/>
    <w:rsid w:val="001645A0"/>
    <w:rsid w:val="00171CF7"/>
    <w:rsid w:val="001809D4"/>
    <w:rsid w:val="00193A05"/>
    <w:rsid w:val="001B071F"/>
    <w:rsid w:val="001B2A0B"/>
    <w:rsid w:val="001C2E75"/>
    <w:rsid w:val="001C5259"/>
    <w:rsid w:val="001D2BE4"/>
    <w:rsid w:val="001E0534"/>
    <w:rsid w:val="00210D3C"/>
    <w:rsid w:val="00250CFC"/>
    <w:rsid w:val="0026601A"/>
    <w:rsid w:val="00292BF7"/>
    <w:rsid w:val="002A2731"/>
    <w:rsid w:val="002A4BEE"/>
    <w:rsid w:val="002B073A"/>
    <w:rsid w:val="002B5381"/>
    <w:rsid w:val="002C0E4E"/>
    <w:rsid w:val="002D2A21"/>
    <w:rsid w:val="002D3926"/>
    <w:rsid w:val="002E4AC6"/>
    <w:rsid w:val="002F0496"/>
    <w:rsid w:val="00300B81"/>
    <w:rsid w:val="00316029"/>
    <w:rsid w:val="00317541"/>
    <w:rsid w:val="0032437C"/>
    <w:rsid w:val="00342CEE"/>
    <w:rsid w:val="0037162B"/>
    <w:rsid w:val="003928BB"/>
    <w:rsid w:val="003A40AC"/>
    <w:rsid w:val="003A54B0"/>
    <w:rsid w:val="003B0869"/>
    <w:rsid w:val="003C022D"/>
    <w:rsid w:val="003F1146"/>
    <w:rsid w:val="003F72BA"/>
    <w:rsid w:val="004024B6"/>
    <w:rsid w:val="00426BFF"/>
    <w:rsid w:val="0043165E"/>
    <w:rsid w:val="004348F4"/>
    <w:rsid w:val="004438CB"/>
    <w:rsid w:val="004470FE"/>
    <w:rsid w:val="00461C63"/>
    <w:rsid w:val="004750A0"/>
    <w:rsid w:val="0049701C"/>
    <w:rsid w:val="004A3395"/>
    <w:rsid w:val="004C39F6"/>
    <w:rsid w:val="004C674E"/>
    <w:rsid w:val="004D673B"/>
    <w:rsid w:val="004E4343"/>
    <w:rsid w:val="004F02F9"/>
    <w:rsid w:val="004F1C85"/>
    <w:rsid w:val="004F53CD"/>
    <w:rsid w:val="005068F5"/>
    <w:rsid w:val="00507078"/>
    <w:rsid w:val="005111CA"/>
    <w:rsid w:val="00516D80"/>
    <w:rsid w:val="005209C4"/>
    <w:rsid w:val="00536CF1"/>
    <w:rsid w:val="0054123B"/>
    <w:rsid w:val="00543AED"/>
    <w:rsid w:val="0055520D"/>
    <w:rsid w:val="005575F0"/>
    <w:rsid w:val="00557E15"/>
    <w:rsid w:val="00562B3B"/>
    <w:rsid w:val="00563C3A"/>
    <w:rsid w:val="00566197"/>
    <w:rsid w:val="00573387"/>
    <w:rsid w:val="0057705C"/>
    <w:rsid w:val="005770CA"/>
    <w:rsid w:val="00585CAA"/>
    <w:rsid w:val="005879F0"/>
    <w:rsid w:val="005A34D4"/>
    <w:rsid w:val="005A6216"/>
    <w:rsid w:val="005B685F"/>
    <w:rsid w:val="005F24EC"/>
    <w:rsid w:val="005F5394"/>
    <w:rsid w:val="00602689"/>
    <w:rsid w:val="006068F3"/>
    <w:rsid w:val="00611608"/>
    <w:rsid w:val="00611D1E"/>
    <w:rsid w:val="00614FA5"/>
    <w:rsid w:val="00615F74"/>
    <w:rsid w:val="00641E5D"/>
    <w:rsid w:val="006463E8"/>
    <w:rsid w:val="00654635"/>
    <w:rsid w:val="00662507"/>
    <w:rsid w:val="006628D8"/>
    <w:rsid w:val="00663BDF"/>
    <w:rsid w:val="0067609C"/>
    <w:rsid w:val="00683987"/>
    <w:rsid w:val="00685D0A"/>
    <w:rsid w:val="00686026"/>
    <w:rsid w:val="0068677D"/>
    <w:rsid w:val="00687E99"/>
    <w:rsid w:val="00691505"/>
    <w:rsid w:val="006B0EDB"/>
    <w:rsid w:val="006C4CAA"/>
    <w:rsid w:val="006D4374"/>
    <w:rsid w:val="006E39CB"/>
    <w:rsid w:val="006F2E56"/>
    <w:rsid w:val="006F7B09"/>
    <w:rsid w:val="0072759E"/>
    <w:rsid w:val="00735E45"/>
    <w:rsid w:val="00740FE1"/>
    <w:rsid w:val="0074380C"/>
    <w:rsid w:val="00790959"/>
    <w:rsid w:val="007A4D10"/>
    <w:rsid w:val="007A6957"/>
    <w:rsid w:val="007D33C5"/>
    <w:rsid w:val="007D3DDA"/>
    <w:rsid w:val="007D783A"/>
    <w:rsid w:val="007F7FC2"/>
    <w:rsid w:val="008001BB"/>
    <w:rsid w:val="00811022"/>
    <w:rsid w:val="00812D72"/>
    <w:rsid w:val="00815203"/>
    <w:rsid w:val="008305F4"/>
    <w:rsid w:val="0083652B"/>
    <w:rsid w:val="0085413D"/>
    <w:rsid w:val="00860166"/>
    <w:rsid w:val="008673EC"/>
    <w:rsid w:val="00867B05"/>
    <w:rsid w:val="00874726"/>
    <w:rsid w:val="00883D87"/>
    <w:rsid w:val="00885F95"/>
    <w:rsid w:val="00890F75"/>
    <w:rsid w:val="008A4716"/>
    <w:rsid w:val="008B2E2E"/>
    <w:rsid w:val="008C2099"/>
    <w:rsid w:val="008C4C8A"/>
    <w:rsid w:val="008C6859"/>
    <w:rsid w:val="008C7517"/>
    <w:rsid w:val="008D31C6"/>
    <w:rsid w:val="008D5FE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C380F"/>
    <w:rsid w:val="009C6C6A"/>
    <w:rsid w:val="009D5FC1"/>
    <w:rsid w:val="009E7834"/>
    <w:rsid w:val="009F0109"/>
    <w:rsid w:val="009F1A03"/>
    <w:rsid w:val="00A13878"/>
    <w:rsid w:val="00A3574C"/>
    <w:rsid w:val="00A44360"/>
    <w:rsid w:val="00A7504B"/>
    <w:rsid w:val="00A77E12"/>
    <w:rsid w:val="00A914EF"/>
    <w:rsid w:val="00A92545"/>
    <w:rsid w:val="00A926A6"/>
    <w:rsid w:val="00AA44C5"/>
    <w:rsid w:val="00AB2EAA"/>
    <w:rsid w:val="00AD025E"/>
    <w:rsid w:val="00AD51B7"/>
    <w:rsid w:val="00AE2471"/>
    <w:rsid w:val="00AE76A9"/>
    <w:rsid w:val="00B11FF1"/>
    <w:rsid w:val="00B13116"/>
    <w:rsid w:val="00B152F1"/>
    <w:rsid w:val="00B31AC3"/>
    <w:rsid w:val="00B51D73"/>
    <w:rsid w:val="00B522A4"/>
    <w:rsid w:val="00B565B1"/>
    <w:rsid w:val="00B622CA"/>
    <w:rsid w:val="00B64FE7"/>
    <w:rsid w:val="00B811D3"/>
    <w:rsid w:val="00B90952"/>
    <w:rsid w:val="00B92F79"/>
    <w:rsid w:val="00BB3836"/>
    <w:rsid w:val="00BB4F09"/>
    <w:rsid w:val="00BB5B6F"/>
    <w:rsid w:val="00BB6256"/>
    <w:rsid w:val="00BE1828"/>
    <w:rsid w:val="00BE2A46"/>
    <w:rsid w:val="00BF1E84"/>
    <w:rsid w:val="00C018B8"/>
    <w:rsid w:val="00C143A1"/>
    <w:rsid w:val="00C22D41"/>
    <w:rsid w:val="00C427CB"/>
    <w:rsid w:val="00C5114D"/>
    <w:rsid w:val="00C55DF6"/>
    <w:rsid w:val="00C56E57"/>
    <w:rsid w:val="00C64450"/>
    <w:rsid w:val="00C7047F"/>
    <w:rsid w:val="00C70B8D"/>
    <w:rsid w:val="00C715D4"/>
    <w:rsid w:val="00C90E34"/>
    <w:rsid w:val="00CA4191"/>
    <w:rsid w:val="00CB470E"/>
    <w:rsid w:val="00CB5924"/>
    <w:rsid w:val="00CC2B95"/>
    <w:rsid w:val="00CC3CE7"/>
    <w:rsid w:val="00CE07ED"/>
    <w:rsid w:val="00CE0B7A"/>
    <w:rsid w:val="00CE550B"/>
    <w:rsid w:val="00CE57A6"/>
    <w:rsid w:val="00CF0F12"/>
    <w:rsid w:val="00CF5913"/>
    <w:rsid w:val="00CF5BB8"/>
    <w:rsid w:val="00D006A4"/>
    <w:rsid w:val="00D24D83"/>
    <w:rsid w:val="00D323D1"/>
    <w:rsid w:val="00D517AB"/>
    <w:rsid w:val="00D51F19"/>
    <w:rsid w:val="00D53C3B"/>
    <w:rsid w:val="00D53F99"/>
    <w:rsid w:val="00D57A35"/>
    <w:rsid w:val="00D9144A"/>
    <w:rsid w:val="00D948DA"/>
    <w:rsid w:val="00D95291"/>
    <w:rsid w:val="00D96D5B"/>
    <w:rsid w:val="00DA32C9"/>
    <w:rsid w:val="00DE030C"/>
    <w:rsid w:val="00DF7BEB"/>
    <w:rsid w:val="00E0501A"/>
    <w:rsid w:val="00E063E7"/>
    <w:rsid w:val="00E20C53"/>
    <w:rsid w:val="00E2317A"/>
    <w:rsid w:val="00E2761F"/>
    <w:rsid w:val="00E8145C"/>
    <w:rsid w:val="00E908CD"/>
    <w:rsid w:val="00E92282"/>
    <w:rsid w:val="00EB290F"/>
    <w:rsid w:val="00EC622F"/>
    <w:rsid w:val="00EC70DA"/>
    <w:rsid w:val="00EE4C49"/>
    <w:rsid w:val="00EE7AAD"/>
    <w:rsid w:val="00EE7DE1"/>
    <w:rsid w:val="00EF10E3"/>
    <w:rsid w:val="00EF77F7"/>
    <w:rsid w:val="00F032DD"/>
    <w:rsid w:val="00F03974"/>
    <w:rsid w:val="00F10677"/>
    <w:rsid w:val="00F30E15"/>
    <w:rsid w:val="00F33504"/>
    <w:rsid w:val="00F44DBF"/>
    <w:rsid w:val="00F5792D"/>
    <w:rsid w:val="00F6355A"/>
    <w:rsid w:val="00F63B71"/>
    <w:rsid w:val="00F802B6"/>
    <w:rsid w:val="00FA0132"/>
    <w:rsid w:val="00FA3DAF"/>
    <w:rsid w:val="00FB6375"/>
    <w:rsid w:val="00FC0FF2"/>
    <w:rsid w:val="00FC50D2"/>
    <w:rsid w:val="00FC7D5F"/>
    <w:rsid w:val="00FD014F"/>
    <w:rsid w:val="00FE5EE6"/>
    <w:rsid w:val="00FF27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econnaissance" TargetMode="External"/><Relationship Id="rId18" Type="http://schemas.openxmlformats.org/officeDocument/2006/relationships/hyperlink" Target="https://en.wikipedia.org/wiki/Who_Dares_Wins" TargetMode="External"/><Relationship Id="rId26" Type="http://schemas.openxmlformats.org/officeDocument/2006/relationships/hyperlink" Target="http://bible.ort.org/books/pentd2.asp?ACTION=displaypage&amp;BOOK=4&amp;CHAPTER=1" TargetMode="External"/><Relationship Id="rId3" Type="http://schemas.openxmlformats.org/officeDocument/2006/relationships/styles" Target="styles.xml"/><Relationship Id="rId21" Type="http://schemas.openxmlformats.org/officeDocument/2006/relationships/hyperlink" Target="https://en.wikipedia.org/wiki/Sayeret_Matka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Israel_Defense_Forces" TargetMode="External"/><Relationship Id="rId17" Type="http://schemas.openxmlformats.org/officeDocument/2006/relationships/hyperlink" Target="https://en.wikipedia.org/wiki/Special_Air_Service" TargetMode="External"/><Relationship Id="rId25" Type="http://schemas.openxmlformats.org/officeDocument/2006/relationships/hyperlink" Target="http://bible.ort.org/books/pentd2.asp?ACTION=displaypage&amp;BOOK=4&amp;CHAPTER=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British_Army" TargetMode="External"/><Relationship Id="rId20" Type="http://schemas.openxmlformats.org/officeDocument/2006/relationships/hyperlink" Target="https://en.wikipedia.org/wiki/Special_Air_Service" TargetMode="External"/><Relationship Id="rId29" Type="http://schemas.openxmlformats.org/officeDocument/2006/relationships/hyperlink" Target="http://bible.ort.org/books/pentd2.asp?ACTION=displaypage&amp;BOOK=4&amp;CHAPTER=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pecial_forces" TargetMode="External"/><Relationship Id="rId24" Type="http://schemas.openxmlformats.org/officeDocument/2006/relationships/hyperlink" Target="http://bible.ort.org/books/pentd2.asp?ACTION=displaypage&amp;BOOK=4&amp;CHAPTER=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Hostage_rescue" TargetMode="External"/><Relationship Id="rId23" Type="http://schemas.openxmlformats.org/officeDocument/2006/relationships/hyperlink" Target="http://bible.ort.org/books/pentd2.asp?ACTION=displaypage&amp;BOOK=4&amp;CHAPTER=1" TargetMode="External"/><Relationship Id="rId28" Type="http://schemas.openxmlformats.org/officeDocument/2006/relationships/hyperlink" Target="http://bible.ort.org/books/pentd2.asp?ACTION=displaypage&amp;BOOK=4&amp;CHAPTER=1" TargetMode="External"/><Relationship Id="rId10" Type="http://schemas.openxmlformats.org/officeDocument/2006/relationships/hyperlink" Target="https://www.youtube.com/watch?v=fr_9ifsD7Qg" TargetMode="External"/><Relationship Id="rId19" Type="http://schemas.openxmlformats.org/officeDocument/2006/relationships/hyperlink" Target="https://en.wikipedia.org/wiki/Delta_Force" TargetMode="External"/><Relationship Id="rId31" Type="http://schemas.openxmlformats.org/officeDocument/2006/relationships/hyperlink" Target="http://bible.ort.org/books/pentd2.asp?ACTION=displaypage&amp;BOOK=4&amp;CHAPTER=1" TargetMode="External"/><Relationship Id="rId4" Type="http://schemas.microsoft.com/office/2007/relationships/stylesWithEffects" Target="stylesWithEffects.xml"/><Relationship Id="rId9" Type="http://schemas.openxmlformats.org/officeDocument/2006/relationships/hyperlink" Target="https://www.youtube.com/watch?v=7l1ol69rRxo" TargetMode="External"/><Relationship Id="rId14" Type="http://schemas.openxmlformats.org/officeDocument/2006/relationships/hyperlink" Target="https://en.wikipedia.org/wiki/Counter-terrorism" TargetMode="External"/><Relationship Id="rId22" Type="http://schemas.openxmlformats.org/officeDocument/2006/relationships/hyperlink" Target="https://en.wikipedia.org/wiki/Aman_%28IDF%29" TargetMode="External"/><Relationship Id="rId27" Type="http://schemas.openxmlformats.org/officeDocument/2006/relationships/hyperlink" Target="http://bible.ort.org/books/pentd2.asp?ACTION=displaypage&amp;BOOK=4&amp;CHAPTER=1" TargetMode="External"/><Relationship Id="rId30" Type="http://schemas.openxmlformats.org/officeDocument/2006/relationships/hyperlink" Target="http://bible.ort.org/books/pentd2.asp?ACTION=displaypage&amp;BOOK=4&amp;CHAPTE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13A2-0879-4D11-A00B-CD41C8DE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my 3rd laptop 2016</cp:lastModifiedBy>
  <cp:revision>4</cp:revision>
  <cp:lastPrinted>2015-10-20T20:04:00Z</cp:lastPrinted>
  <dcterms:created xsi:type="dcterms:W3CDTF">2017-05-23T17:56:00Z</dcterms:created>
  <dcterms:modified xsi:type="dcterms:W3CDTF">2017-05-23T19:11:00Z</dcterms:modified>
</cp:coreProperties>
</file>